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ook w:val="04A0" w:firstRow="1" w:lastRow="0" w:firstColumn="1" w:lastColumn="0" w:noHBand="0" w:noVBand="1"/>
        <w:tblLayout w:type="fixed"/>
      </w:tblPr>
      <w:tblGrid>
        <w:gridCol w:w="4680"/>
        <w:gridCol w:w="4680"/>
      </w:tblGrid>
      <w:tr w:rsidR="00B84520" w14:paraId="20C20419" w14:textId="77777777" w:rsidTr="00A2615C">
        <w:tc>
          <w:tcPr>
            <w:tcW w:w="9350" w:type="dxa"/>
            <w:gridSpan w:val="2"/>
            <w:shd w:val="clear" w:color="auto" w:fill="D6E4F0"/>
          </w:tcPr>
          <w:p w14:paraId="31CD0192" w14:textId="4EF5A3A4" w:rsidR="00B84520" w:rsidRPr="006D3818" w:rsidRDefault="00B84520" w:rsidP="00A2615C">
            <w:pPr>
              <w:jc w:val="center"/>
              <w:rPr>
                <w:b/>
                <w:bCs/>
                <w:sz w:val="32"/>
                <w:szCs w:val="32"/>
              </w:rPr>
            </w:pPr>
            <w:r w:rsidRPr="006D3818">
              <w:rPr>
                <w:b/>
                <w:bCs/>
                <w:sz w:val="32"/>
                <w:szCs w:val="32"/>
              </w:rPr>
              <w:t xml:space="preserve">From Chaos </w:t>
            </w:r>
            <w:proofErr w:type="gramStart"/>
            <w:r w:rsidRPr="006D3818">
              <w:rPr>
                <w:b/>
                <w:bCs/>
                <w:sz w:val="32"/>
                <w:szCs w:val="32"/>
              </w:rPr>
              <w:t>To</w:t>
            </w:r>
            <w:proofErr w:type="gramEnd"/>
            <w:r w:rsidRPr="006D3818">
              <w:rPr>
                <w:b/>
                <w:bCs/>
                <w:sz w:val="32"/>
                <w:szCs w:val="32"/>
              </w:rPr>
              <w:t xml:space="preserve"> Co</w:t>
            </w:r>
            <w:r>
              <w:rPr>
                <w:b/>
                <w:bCs/>
                <w:sz w:val="32"/>
                <w:szCs w:val="32"/>
              </w:rPr>
              <w:t>llapse Proof</w:t>
            </w:r>
          </w:p>
        </w:tc>
      </w:tr>
      <w:tr w:rsidR="00B84520" w14:paraId="705FC576" w14:textId="77777777" w:rsidTr="00A2615C">
        <w:tc>
          <w:tcPr>
            <w:tcW w:w="9350" w:type="dxa"/>
            <w:gridSpan w:val="2"/>
            <w:tcBorders>
              <w:bottom w:val="single" w:sz="4" w:space="0" w:color="auto"/>
            </w:tcBorders>
            <w:shd w:val="clear" w:color="auto" w:fill="EEF4FB"/>
          </w:tcPr>
          <w:p w14:paraId="40A19CCA" w14:textId="77777777" w:rsidR="00B84520" w:rsidRDefault="00B84520" w:rsidP="00B84520">
            <w:pPr>
              <w:jc w:val="center"/>
              <w:rPr>
                <w:b/>
                <w:bCs/>
                <w:sz w:val="28"/>
                <w:szCs w:val="28"/>
              </w:rPr>
            </w:pPr>
            <w:r>
              <w:rPr>
                <w:b/>
                <w:bCs/>
                <w:sz w:val="28"/>
                <w:szCs w:val="28"/>
              </w:rPr>
              <w:t>“</w:t>
            </w:r>
            <w:r w:rsidRPr="00E52445">
              <w:rPr>
                <w:b/>
                <w:bCs/>
                <w:sz w:val="28"/>
                <w:szCs w:val="28"/>
              </w:rPr>
              <w:t>An End to Black Hole Singularities</w:t>
            </w:r>
            <w:r>
              <w:rPr>
                <w:b/>
                <w:bCs/>
                <w:sz w:val="28"/>
                <w:szCs w:val="28"/>
              </w:rPr>
              <w:t>”</w:t>
            </w:r>
          </w:p>
          <w:p w14:paraId="1308CD8C" w14:textId="77777777" w:rsidR="00B84520" w:rsidRDefault="00B84520" w:rsidP="00B84520">
            <w:pPr>
              <w:jc w:val="center"/>
              <w:rPr>
                <w:b/>
                <w:bCs/>
                <w:sz w:val="28"/>
                <w:szCs w:val="28"/>
              </w:rPr>
            </w:pPr>
            <w:r w:rsidRPr="00E52445">
              <w:rPr>
                <w:b/>
                <w:bCs/>
                <w:sz w:val="28"/>
                <w:szCs w:val="28"/>
              </w:rPr>
              <w:t>Polyquark</w:t>
            </w:r>
            <w:r w:rsidRPr="00E52445">
              <w:rPr>
                <w:rFonts w:ascii="Arial" w:hAnsi="Arial" w:cs="Arial"/>
                <w:b/>
                <w:bCs/>
                <w:sz w:val="28"/>
                <w:szCs w:val="28"/>
              </w:rPr>
              <w:t> </w:t>
            </w:r>
            <w:r w:rsidRPr="00E52445">
              <w:rPr>
                <w:b/>
                <w:bCs/>
                <w:sz w:val="28"/>
                <w:szCs w:val="28"/>
              </w:rPr>
              <w:t>Cores and Quark</w:t>
            </w:r>
            <w:r w:rsidRPr="00E52445">
              <w:rPr>
                <w:rFonts w:ascii="Arial" w:hAnsi="Arial" w:cs="Arial"/>
                <w:b/>
                <w:bCs/>
                <w:sz w:val="28"/>
                <w:szCs w:val="28"/>
              </w:rPr>
              <w:t> </w:t>
            </w:r>
            <w:r w:rsidRPr="00E52445">
              <w:rPr>
                <w:b/>
                <w:bCs/>
                <w:sz w:val="28"/>
                <w:szCs w:val="28"/>
              </w:rPr>
              <w:t>Degeneracy</w:t>
            </w:r>
            <w:r w:rsidRPr="00E52445">
              <w:rPr>
                <w:rFonts w:ascii="Arial" w:hAnsi="Arial" w:cs="Arial"/>
                <w:b/>
                <w:bCs/>
                <w:sz w:val="28"/>
                <w:szCs w:val="28"/>
              </w:rPr>
              <w:t> </w:t>
            </w:r>
            <w:r w:rsidRPr="00E52445">
              <w:rPr>
                <w:b/>
                <w:bCs/>
                <w:sz w:val="28"/>
                <w:szCs w:val="28"/>
              </w:rPr>
              <w:t>Pressure</w:t>
            </w:r>
            <w:r>
              <w:rPr>
                <w:b/>
                <w:bCs/>
                <w:sz w:val="28"/>
                <w:szCs w:val="28"/>
              </w:rPr>
              <w:t>,</w:t>
            </w:r>
          </w:p>
          <w:p w14:paraId="53C2375E" w14:textId="77777777" w:rsidR="00B84520" w:rsidRDefault="00B84520" w:rsidP="00B84520">
            <w:pPr>
              <w:jc w:val="center"/>
              <w:rPr>
                <w:b/>
                <w:bCs/>
                <w:sz w:val="28"/>
                <w:szCs w:val="28"/>
              </w:rPr>
            </w:pPr>
            <w:r w:rsidRPr="00E52445">
              <w:rPr>
                <w:b/>
                <w:bCs/>
                <w:sz w:val="28"/>
                <w:szCs w:val="28"/>
              </w:rPr>
              <w:t>A Lattice</w:t>
            </w:r>
            <w:r w:rsidRPr="00E52445">
              <w:rPr>
                <w:b/>
                <w:bCs/>
                <w:sz w:val="28"/>
                <w:szCs w:val="28"/>
              </w:rPr>
              <w:noBreakHyphen/>
              <w:t>QCD</w:t>
            </w:r>
            <w:r w:rsidRPr="00E52445">
              <w:rPr>
                <w:b/>
                <w:bCs/>
                <w:sz w:val="28"/>
                <w:szCs w:val="28"/>
              </w:rPr>
              <w:noBreakHyphen/>
              <w:t xml:space="preserve">Based Equation of State </w:t>
            </w:r>
          </w:p>
          <w:p w14:paraId="5CD3043D" w14:textId="77777777" w:rsidR="00B84520" w:rsidRDefault="00B84520" w:rsidP="00B84520">
            <w:pPr>
              <w:jc w:val="center"/>
              <w:rPr>
                <w:b/>
                <w:bCs/>
                <w:sz w:val="28"/>
                <w:szCs w:val="28"/>
              </w:rPr>
            </w:pPr>
            <w:r>
              <w:rPr>
                <w:b/>
                <w:bCs/>
                <w:sz w:val="28"/>
                <w:szCs w:val="28"/>
              </w:rPr>
              <w:t>f</w:t>
            </w:r>
            <w:r w:rsidRPr="00E52445">
              <w:rPr>
                <w:b/>
                <w:bCs/>
                <w:sz w:val="28"/>
                <w:szCs w:val="28"/>
              </w:rPr>
              <w:t>or Finite</w:t>
            </w:r>
            <w:r w:rsidRPr="00E52445">
              <w:rPr>
                <w:b/>
                <w:bCs/>
                <w:sz w:val="28"/>
                <w:szCs w:val="28"/>
              </w:rPr>
              <w:noBreakHyphen/>
              <w:t>Density</w:t>
            </w:r>
            <w:r>
              <w:rPr>
                <w:b/>
                <w:bCs/>
                <w:sz w:val="28"/>
                <w:szCs w:val="28"/>
              </w:rPr>
              <w:t xml:space="preserve"> </w:t>
            </w:r>
            <w:r w:rsidRPr="00E52445">
              <w:rPr>
                <w:b/>
                <w:bCs/>
                <w:sz w:val="28"/>
                <w:szCs w:val="28"/>
              </w:rPr>
              <w:t xml:space="preserve">Black Hole Interiors and </w:t>
            </w:r>
          </w:p>
          <w:p w14:paraId="571C3666" w14:textId="5D603BAC" w:rsidR="00B84520" w:rsidRPr="009B4208" w:rsidRDefault="00B84520" w:rsidP="00B84520">
            <w:pPr>
              <w:jc w:val="center"/>
              <w:rPr>
                <w:b/>
                <w:bCs/>
                <w:sz w:val="28"/>
                <w:szCs w:val="28"/>
              </w:rPr>
            </w:pPr>
            <w:r w:rsidRPr="00E52445">
              <w:rPr>
                <w:b/>
                <w:bCs/>
                <w:sz w:val="28"/>
                <w:szCs w:val="28"/>
              </w:rPr>
              <w:t>the Stabilization of Gravitational Collapse</w:t>
            </w:r>
            <w:r>
              <w:rPr>
                <w:b/>
                <w:bCs/>
                <w:sz w:val="28"/>
                <w:szCs w:val="28"/>
              </w:rPr>
              <w:t xml:space="preserve"> </w:t>
            </w:r>
          </w:p>
        </w:tc>
      </w:tr>
      <w:tr w:rsidR="00B84520" w:rsidRPr="00BF0174" w14:paraId="3BFFB63F" w14:textId="77777777" w:rsidTr="00A2615C">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25273AFA" w14:textId="77777777" w:rsidR="00B84520" w:rsidRDefault="00B84520" w:rsidP="00A2615C">
            <w:pPr>
              <w:rPr>
                <w:b/>
                <w:bCs/>
                <w:sz w:val="20"/>
                <w:szCs w:val="20"/>
              </w:rPr>
            </w:pPr>
            <w:r>
              <w:rPr>
                <w:b/>
                <w:bCs/>
                <w:sz w:val="20"/>
                <w:szCs w:val="20"/>
              </w:rPr>
              <w:t>DR JM NIPOK    N.J.I.T.</w:t>
            </w:r>
          </w:p>
          <w:p w14:paraId="6D0E4D14" w14:textId="77777777" w:rsidR="00B84520" w:rsidRDefault="00B84520" w:rsidP="00A2615C">
            <w:pPr>
              <w:rPr>
                <w:b/>
                <w:bCs/>
                <w:sz w:val="20"/>
                <w:szCs w:val="20"/>
              </w:rPr>
            </w:pPr>
            <w:hyperlink r:id="rId11">
              <w:r>
                <w:rPr>
                  <w:rStyle w:val="Hyperlink"/>
                  <w:rFonts w:ascii="Aptos" w:hAnsi="Aptos" w:cs="Aptos"/>
                  <w:sz w:val="20"/>
                </w:rPr>
                <w:t xml:space="preserve">orcid.org/0009-0006-3940-4450</w:t>
              </w:r>
            </w:hyperlink>
          </w:p>
          <w:p>
            <w:pPr>
              <w:rPr>
                <w:b/>
                <w:bCs/>
                <w:sz w:val="20"/>
                <w:szCs w:val="20"/>
              </w:rPr>
            </w:pPr>
            <w:hyperlink r:id="rId12">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58AFE450" w14:textId="77777777" w:rsidR="00B84520" w:rsidRDefault="00B84520" w:rsidP="00A2615C">
            <w:pPr>
              <w:jc w:val="right"/>
              <w:rPr>
                <w:b/>
                <w:bCs/>
                <w:sz w:val="20"/>
                <w:szCs w:val="20"/>
              </w:rPr>
            </w:pPr>
            <w:r>
              <w:rPr>
                <w:b/>
                <w:bCs/>
                <w:sz w:val="20"/>
                <w:szCs w:val="20"/>
              </w:rPr>
              <w:t xml:space="preserve">Copyright </w:t>
            </w:r>
            <w:r w:rsidRPr="009B4208">
              <w:rPr>
                <w:b/>
                <w:bCs/>
                <w:sz w:val="20"/>
                <w:szCs w:val="20"/>
              </w:rPr>
              <w:t xml:space="preserve">CC </w:t>
            </w:r>
            <w:proofErr w:type="gramStart"/>
            <w:r w:rsidRPr="009B4208">
              <w:rPr>
                <w:b/>
                <w:bCs/>
                <w:sz w:val="20"/>
                <w:szCs w:val="20"/>
              </w:rPr>
              <w:t>BY-NC</w:t>
            </w:r>
            <w:proofErr w:type="gramEnd"/>
            <w:r w:rsidRPr="009B4208">
              <w:rPr>
                <w:b/>
                <w:bCs/>
                <w:sz w:val="20"/>
                <w:szCs w:val="20"/>
              </w:rPr>
              <w:t>-SA 4.0.</w:t>
            </w:r>
            <w:r>
              <w:rPr>
                <w:b/>
                <w:bCs/>
                <w:sz w:val="20"/>
                <w:szCs w:val="20"/>
              </w:rPr>
              <w:t xml:space="preserve">  March 7 2026</w:t>
            </w:r>
          </w:p>
          <w:p w14:paraId="50B9B0D0" w14:textId="77777777" w:rsidR="00BF0174" w:rsidRDefault="00575F21" w:rsidP="00A2615C">
            <w:pPr>
              <w:jc w:val="right"/>
            </w:pPr>
            <w:hyperlink r:id="rId5">
              <w:r>
                <w:rPr>
                  <w:rStyle w:val="Hyperlink"/>
                  <w:rFonts w:ascii="Aptos" w:hAnsi="Aptos" w:cs="Aptos"/>
                </w:rPr>
                <w:t xml:space="preserve">doi.org/10.5281/zenodo.18092309</w:t>
              </w:r>
            </w:hyperlink>
          </w:p>
          <w:p w14:paraId="6ED6A834" w14:textId="5E39B132" w:rsidR="00B84520" w:rsidRPr="00BF0174" w:rsidRDefault="00B84520" w:rsidP="00A2615C">
            <w:pPr>
              <w:jc w:val="right"/>
              <w:rPr>
                <w:b/>
                <w:bCs/>
                <w:sz w:val="20"/>
                <w:szCs w:val="20"/>
              </w:rPr>
            </w:pPr>
            <w:r w:rsidRPr="00BF0174">
              <w:rPr>
                <w:b/>
                <w:bCs/>
                <w:sz w:val="20"/>
                <w:szCs w:val="20"/>
              </w:rPr>
              <w:t>Version 3.13</w:t>
            </w:r>
            <w:r w:rsidR="00521C17">
              <w:rPr>
                <w:b/>
                <w:bCs/>
                <w:sz w:val="20"/>
                <w:szCs w:val="20"/>
              </w:rPr>
              <w:t/>
            </w:r>
          </w:p>
        </w:tc>
      </w:tr>
    </w:tbl>
    <w:p w14:paraId="5CF3680D" w14:textId="64C4DEF8" w:rsidR="00E52445" w:rsidRPr="00BF0174" w:rsidRDefault="00E52445" w:rsidP="00335DC9">
      <w:pPr>
        <w:spacing w:after="0" w:line="202" w:lineRule="auto"/>
      </w:pPr>
    </w:p>
    <w:p w14:paraId="3B4D1549" w14:textId="735B054A" w:rsidR="00555D6E" w:rsidRDefault="00555D6E" w:rsidP="00555D6E">
      <w:pPr>
        <w:pBdr>
          <w:bottom w:val="single" w:sz="6" w:space="1" w:color="auto"/>
        </w:pBdr>
        <w:spacing w:before="0" w:after="120" w:line="401" w:lineRule="auto"/>
        <w:ind w:firstLine="0"/>
        <w:jc w:val="left"/>
        <w:rPr>
          <w:b/>
          <w:bCs/>
        </w:rPr>
      </w:pPr>
      <w:r w:rsidRPr="00E52445">
        <w:rPr>
          <w:rFonts w:ascii="Aptos" w:hAnsi="Aptos" w:cs="Aptos"/>
          <w:b w:val="0"/>
          <w:bCs/>
          <w:color w:val="000000"/>
        </w:rPr>
        <w:t>Abstract</w:t>
      </w:r>
    </w:p>
    <w:p w14:paraId="185DA8D7"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The classical singularities predicted by general relativity represent a breakdown of physical description at formally infinite density, where spacetime curvature diverges. This work introduces a framework in which static configurations of ultra-dense matter achieve hydrostatic equilibrium under quark degeneracy pressure and short-range QCD interactions, producing finite-density polyquark cores rather than singular points. A band of QCD-compatible equations of state (EOS), constrained by nuclear physics and lattice-QCD based studies at neutron-star densities and beyond, is coupled to the Tolman-Oppenheimer-Volkoff (TOV) equations to describe equilibrium configurations of ultra-dense matter within general relativity. The resulting solutions form a non-singular interior band in which energy density and curvature invariants remain finite across a broad range of EOS parameters and central densities. The static result demonstrates hydrostatic equilibrium and turning-point stability; full dynamical-collapse arrest is not claimed and is identified as an open extension requiring numerical relativity.</w:t>
      </w:r>
    </w:p>
    <w:p w14:paraId="5C22FBD2"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Within this band, the strong nuclear force sets an effective upper limit on compressibility: once quark degeneracy pressure and QCD repulsion dominate, static isotropic perfect-fluid configurations admit hydrostatic equilibrium at finite radius. Explicit numerical integration of the TOV equations across the EOS band yields maximum stable masses M_max in the range 1.45–2.25 M_sun and radii R in the range 7.8–12.3 km, with compactness C = GM/(c^2 R) respecting the Buchdahl limit (C &lt; 4/9) in every stable configuration. The dimensionless tidal deformability at 1.4 M_sun, computed with the Hinderer formalism and the Damour–Nagar self-bound surface correction, spans 43 to 1292 across the band, with the softest edge already excluded by GW170817 (Lambda_1.4 &lt; 800). For EOSs in the viable sub-band, the equilibrium configurations match standard Schwarzschild exteriors for r &gt; R, with R &gt; 2GM/c^2 in every stable configuration, while containing finite-density QCD-dominated interiors  -  providing a physically grounded alternative to the singular endpoint that would arise from classical vacuum general relativity alone. Extension of the framework to horizon-enclosed polyquark cores (compactness C &gt;= 1/2) lies beyond static isotropic perfect-fluid TOV as constrained by Buchdahl’s theorem, and is identified as an open program with three candidate mechanisms (anisotropic pressure, phase-transition shells with Israel–Darmois matching at high densities, and fully dynamical collapse endpoints). The horizon-enclosed extensions are flagged throughout as conjectural; the rigorous horizonless sub-band already makes quantitative, falsifiable predictions for current and near-future compact-object observations, and the framework is designed so that improvements in lattice QCD and in high-density EOS constraints can be incorporated by narrowing the allowed EOS band.</w:t>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gramStart"/>
      <w:r w:rsidRPr="00143C44">
        <w:rPr>
          <w:rFonts w:ascii="Aptos" w:eastAsia="Aptos" w:hAnsi="Aptos" w:cs="Aptos"/>
          <w:b w:val="0"/>
          <w:color w:val="000000"/>
          <w:kern w:val="0"/>
          <w14:ligatures w14:val="none"/>
        </w:rPr>
      </w:r>
      <w:proofErr w:type="gram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gramStart"/>
      <w:r w:rsidRPr="00143C44">
        <w:rPr>
          <w:rFonts w:ascii="Aptos" w:eastAsia="Aptos" w:hAnsi="Aptos" w:cs="Aptos"/>
          <w:b w:val="0"/>
          <w:color w:val="000000"/>
          <w:kern w:val="0"/>
          <w14:ligatures w14:val="none"/>
        </w:rPr>
      </w:r>
      <w:proofErr w:type="gram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gramStart"/>
      <w:r w:rsidRPr="00143C44">
        <w:rPr>
          <w:rFonts w:ascii="Aptos" w:eastAsia="Aptos" w:hAnsi="Aptos" w:cs="Aptos"/>
          <w:b w:val="0"/>
          <w:color w:val="000000"/>
          <w:kern w:val="0"/>
          <w14:ligatures w14:val="none"/>
        </w:rPr>
      </w:r>
      <w:proofErr w:type="gram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r w:rsidRPr="00143C44">
        <w:rPr>
          <w:rFonts w:ascii="Aptos" w:eastAsia="Aptos" w:hAnsi="Aptos" w:cs="Aptos"/>
          <w:b w:val="0"/>
          <w:color w:val="000000"/>
          <w:kern w:val="0"/>
          <w14:ligatures w14:val="none"/>
        </w:rPr>
      </w:r>
    </w:p>
    <w:p>
      <w:pPr>
        <w:spacing w:before="0" w:after="120" w:line="401" w:lineRule="auto"/>
        <w:ind w:firstLine="0"/>
        <w:jc w:val="left"/>
      </w:pPr>
      <w:r>
        <w:rPr>
          <w:rFonts w:ascii="Aptos" w:hAnsi="Aptos" w:cs="Aptos"/>
          <w:b w:val="0"/>
          <w:color w:val="000000"/>
        </w:rPr>
        <w:t>Keywords: black holes; singularities; quark stars; equation of state; lattice QCD; Tolman-Oppenheimer-Volkoff equations; tidal deformability; Buchdahl bound; polyquark matter; Successive Collision Theory</w:t>
      </w:r>
    </w:p>
    <w:p w14:paraId="45239E93" w14:textId="77777777" w:rsidR="00143C44" w:rsidRPr="00143C44" w:rsidRDefault="00143C44" w:rsidP="00143C44">
      <w:pPr>
        <w:spacing w:before="0" w:after="120" w:line="401" w:lineRule="auto"/>
        <w:ind w:firstLine="0"/>
        <w:jc w:val="left"/>
        <w:outlineLvl w:val="0"/>
        <w:rPr>
          <w:rFonts w:ascii="Aptos" w:eastAsia="Aptos" w:hAnsi="Aptos" w:cs="Aptos"/>
          <w:b/>
          <w:bCs/>
          <w:kern w:val="0"/>
          <w:sz w:val="28"/>
          <w:szCs w:val="28"/>
          <w14:ligatures w14:val="none"/>
        </w:rPr>
      </w:pPr>
      <w:r w:rsidRPr="00143C44">
        <w:rPr>
          <w:rFonts w:ascii="Aptos" w:eastAsia="Aptos" w:hAnsi="Aptos" w:cs="Aptos"/>
          <w:b/>
          <w:bCs/>
          <w:color w:val="000000"/>
          <w:kern w:val="0"/>
          <w:sz w:val="28"/>
          <w:szCs w:val="28"/>
          <w14:ligatures w14:val="none"/>
        </w:rPr>
        <w:t>1. Introduction</w:t>
      </w:r>
    </w:p>
    <w:p w14:paraId="02874DD7"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The Schwarzschild and Kerr solutions to Einstein's field equations imply that the endpoint of gravitational collapse under classical general relativity is a spacetime singularity, where curvature scalars diverge and geodesics are incomplete. These singularity theorems [1-4] assume classical gravity and broad energy conditions, but they do not include the microphysics of strongly interacting matter. With the advent of quantum chromodynamics (QCD), </w:t>
      </w:r>
      <w:proofErr w:type="gramStart"/>
      <w:r w:rsidRPr="00143C44">
        <w:rPr>
          <w:rFonts w:ascii="Aptos" w:eastAsia="Aptos" w:hAnsi="Aptos" w:cs="Aptos"/>
          <w:b w:val="0"/>
          <w:color w:val="000000"/>
          <w:kern w:val="0"/>
          <w14:ligatures w14:val="none"/>
        </w:rPr>
        <w:t>it is clear that at</w:t>
      </w:r>
      <w:proofErr w:type="gramEnd"/>
      <w:r w:rsidRPr="00143C44">
        <w:rPr>
          <w:rFonts w:ascii="Aptos" w:eastAsia="Aptos" w:hAnsi="Aptos" w:cs="Aptos"/>
          <w:b w:val="0"/>
          <w:color w:val="000000"/>
          <w:kern w:val="0"/>
          <w14:ligatures w14:val="none"/>
        </w:rPr>
        <w:t xml:space="preserve"> supranuclear densities nucleons dissolve into quark matter or quark-gluon plasma, in which quark degeneracy pressure and color interactions dominate the equation of state (EOS).</w:t>
      </w:r>
    </w:p>
    <w:p w14:paraId="1BC1DBD1"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Dense QCD matter is expected to be stiff, with a relatively high sound speed, and to exhibit phase structure including strange quark matter and color-superconducting phases [5–8]. Modern EOS studies for neutron stars, incorporating chiral effective field theory, perturbative QCD, and observational constraints, indicate that the speed of sound at several times nuclear saturation density lies in a restricted range (typically 0.4 &lt; c_s^2/c^2 &lt; 0.8) [9–13], implying significant resistance to compression. Incorporating such QCD-motivated stiffness into Einstein’s equations raises the possibility that static equilibria exist at finite density beyond the canonical neutron-star regime, and that the singular endpoint of the classical static problem is replaced by a finite-radius core in the corresponding equilibrium configurations.</w:t>
      </w:r>
    </w:p>
    <w:p w14:paraId="771AA8EE"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Experimental discovery of tetraquarks, pentaquarks, and candidate hexaquark states at LHCb and Belle confirms that QCD supports multi-quark configurations beyond conventional baryons and mesons, motivating the concept of </w:t>
      </w:r>
      <w:r w:rsidRPr="00143C44">
        <w:rPr>
          <w:rFonts w:ascii="Aptos" w:eastAsia="Aptos" w:hAnsi="Aptos" w:cs="Aptos"/>
          <w:b w:val="0"/>
          <w:i/>
          <w:iCs/>
          <w:color w:val="000000"/>
          <w:kern w:val="0"/>
          <w14:ligatures w14:val="none"/>
        </w:rPr>
        <w:t>polyquark matter</w:t>
      </w:r>
      <w:r w:rsidRPr="00143C44">
        <w:rPr>
          <w:rFonts w:ascii="Aptos" w:eastAsia="Aptos" w:hAnsi="Aptos" w:cs="Aptos"/>
          <w:b w:val="0"/>
          <w:color w:val="000000"/>
          <w:kern w:val="0"/>
          <w14:ligatures w14:val="none"/>
        </w:rPr>
        <w:t xml:space="preserve">: macroscopically large, color-neutral configurations with vast numbers of quarks bound by QCD and degeneracy pressure. In the astrophysical limit, such </w:t>
      </w:r>
      <w:proofErr w:type="gramStart"/>
      <w:r w:rsidRPr="00143C44">
        <w:rPr>
          <w:rFonts w:ascii="Aptos" w:eastAsia="Aptos" w:hAnsi="Aptos" w:cs="Aptos"/>
          <w:b w:val="0"/>
          <w:color w:val="000000"/>
          <w:kern w:val="0"/>
          <w14:ligatures w14:val="none"/>
        </w:rPr>
        <w:t>matter</w:t>
      </w:r>
      <w:proofErr w:type="gramEnd"/>
      <w:r w:rsidRPr="00143C44">
        <w:rPr>
          <w:rFonts w:ascii="Aptos" w:eastAsia="Aptos" w:hAnsi="Aptos" w:cs="Aptos"/>
          <w:b w:val="0"/>
          <w:color w:val="000000"/>
          <w:kern w:val="0"/>
          <w14:ligatures w14:val="none"/>
        </w:rPr>
        <w:t xml:space="preserve"> would appear as a quark or strange star if its radius exceeds the Schwarzschild radius, or as a finite-density polyquark core hidden behind an event horizon if the enclosed mass generates a horizon outside the core boundary.</w:t>
      </w:r>
    </w:p>
    <w:p w14:paraId="54CFB8A8"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Traditional strange-star models typically adopt specific EOSs (such as MIT bag models with fixed parameters) and investigate horizonless compact configurations. The present work generalizes this approach in two dimensions:</w:t>
      </w:r>
    </w:p>
    <w:p w14:paraId="3FEBEB29" w14:textId="77777777" w:rsidR="00143C44" w:rsidRPr="00143C44" w:rsidRDefault="00143C44" w:rsidP="00143C44">
      <w:pPr>
        <w:numPr>
          <w:ilvl w:val="0"/>
          <w:numId w:val="9"/>
        </w:num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w:t>
      </w:r>
      <w:proofErr w:type="spellStart"/>
      <w:r w:rsidRPr="00143C44">
        <w:rPr>
          <w:rFonts w:ascii="Aptos" w:eastAsia="Aptos" w:hAnsi="Aptos" w:cs="Aptos"/>
          <w:b w:val="0"/>
          <w:color w:val="000000"/>
          <w:kern w:val="0"/>
          <w14:ligatures w14:val="none"/>
        </w:rPr>
        <w:t>i</w:t>
      </w:r>
      <w:proofErr w:type="spellEnd"/>
      <w:r w:rsidRPr="00143C44">
        <w:rPr>
          <w:rFonts w:ascii="Aptos" w:eastAsia="Aptos" w:hAnsi="Aptos" w:cs="Aptos"/>
          <w:b w:val="0"/>
          <w:color w:val="000000"/>
          <w:kern w:val="0"/>
          <w14:ligatures w14:val="none"/>
        </w:rPr>
        <w:t>) The EOS is treated as a band of QCD-compatible possibilities defined by inequalities and parameter ranges rather than a single curve.</w:t>
      </w:r>
    </w:p>
    <w:p w14:paraId="58A94D79" w14:textId="77777777" w:rsidR="00143C44" w:rsidRPr="00143C44" w:rsidRDefault="00143C44" w:rsidP="00143C44">
      <w:pPr>
        <w:numPr>
          <w:ilvl w:val="0"/>
          <w:numId w:val="9"/>
        </w:num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(ii) Configurations inside the Schwarzschild radius are explicitly addressed, asking whether non-singular, finite-density cores can arise generically across that band once appropriate </w:t>
      </w:r>
      <w:r w:rsidRPr="00143C44">
        <w:rPr>
          <w:rFonts w:ascii="Aptos" w:eastAsia="Aptos" w:hAnsi="Aptos" w:cs="Aptos"/>
          <w:b w:val="0"/>
          <w:color w:val="000000"/>
          <w:kern w:val="0"/>
          <w14:ligatures w14:val="none"/>
        </w:rPr>
        <w:lastRenderedPageBreak/>
        <w:t xml:space="preserve">physical mechanisms (phase-transition matching, anisotropic pressure, or dynamical collapse) are </w:t>
      </w:r>
      <w:proofErr w:type="gramStart"/>
      <w:r w:rsidRPr="00143C44">
        <w:rPr>
          <w:rFonts w:ascii="Aptos" w:eastAsia="Aptos" w:hAnsi="Aptos" w:cs="Aptos"/>
          <w:b w:val="0"/>
          <w:color w:val="000000"/>
          <w:kern w:val="0"/>
          <w14:ligatures w14:val="none"/>
        </w:rPr>
        <w:t>taken into account</w:t>
      </w:r>
      <w:proofErr w:type="gramEnd"/>
      <w:r w:rsidRPr="00143C44">
        <w:rPr>
          <w:rFonts w:ascii="Aptos" w:eastAsia="Aptos" w:hAnsi="Aptos" w:cs="Aptos"/>
          <w:b w:val="0"/>
          <w:color w:val="000000"/>
          <w:kern w:val="0"/>
          <w14:ligatures w14:val="none"/>
        </w:rPr>
        <w:t>.</w:t>
      </w:r>
    </w:p>
    <w:p w14:paraId="720E0308"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The aim is to show that, for a broad class of EOSs consistent with QCD and current compact-object constraints, general relativity admits regular, finite-density polyquark configurations in the horizonless (C &lt; 4/9) regime rigorously, and, in the horizon-enclosed regime, to identify specific candidate extensions (anisotropic pressure, phase-transition shell matching, or dynamical collapse endpoints) under which singularities could also be replaced by finite-density interiors. The rigorous horizonless result already makes sharp, falsifiable predictions for compact-object observations; the horizon-enclosed extensions are flagged throughout as open problems requiring physics beyond static isotropic perfect-fluid TOV. This paper corresponds to the third modification of the Einstein field equations proposed in the From Chaos to Consilience series (Paper 1, P66): restriction of the classical vacuum GR domain at the QCD degeneracy-pressure floor.</w:t>
      </w:r>
    </w:p>
    <w:p w14:paraId="1E972F36"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Claim hierarchy and validity domain. </w:t>
      </w:r>
      <w:r w:rsidRPr="00143C44">
        <w:rPr>
          <w:rFonts w:ascii="Aptos" w:eastAsia="Aptos" w:hAnsi="Aptos" w:cs="Aptos"/>
          <w:b w:val="0"/>
          <w:color w:val="000000"/>
          <w:kern w:val="0"/>
          <w14:ligatures w14:val="none"/>
        </w:rPr>
        <w:t xml:space="preserve">For navigation by readers and referees we state the load-bearing claims in order of epistemic strength. (T1, theorem-grade) For each EOS theta in Theta, every static spherically symmetric isotropic perfect-fluid solution of the TOV equations (3) with central density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&lt;= </w:t>
      </w:r>
      <w:proofErr w:type="spellStart"/>
      <w:r w:rsidRPr="00143C44">
        <w:rPr>
          <w:rFonts w:ascii="Aptos" w:eastAsia="Aptos" w:hAnsi="Aptos" w:cs="Aptos"/>
          <w:b w:val="0"/>
          <w:color w:val="000000"/>
          <w:kern w:val="0"/>
          <w14:ligatures w14:val="none"/>
        </w:rPr>
        <w:t>epsilon_max</w:t>
      </w:r>
      <w:proofErr w:type="spellEnd"/>
      <w:r w:rsidRPr="00143C44">
        <w:rPr>
          <w:rFonts w:ascii="Aptos" w:eastAsia="Aptos" w:hAnsi="Aptos" w:cs="Aptos"/>
          <w:b w:val="0"/>
          <w:color w:val="000000"/>
          <w:kern w:val="0"/>
          <w14:ligatures w14:val="none"/>
        </w:rPr>
        <w:t xml:space="preserve">(theta) (Sec. 2.2(f)) is regular at r = 0, has finite curvature invariants throughout the interior, terminates at a finite surface radius R(theta,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and matches the Schwarzschild exterior at r = R with R &gt; 2GM/c^2. This is an interpolation result within the per-EOS validity window and is established by direct numerical integration in Sec. 3 and Appendix A. (T2, derived-stable) The configurations of T1 that additionally satisfy </w:t>
      </w:r>
      <w:proofErr w:type="spellStart"/>
      <w:r w:rsidRPr="00143C44">
        <w:rPr>
          <w:rFonts w:ascii="Aptos" w:eastAsia="Aptos" w:hAnsi="Aptos" w:cs="Aptos"/>
          <w:b w:val="0"/>
          <w:color w:val="000000"/>
          <w:kern w:val="0"/>
          <w14:ligatures w14:val="none"/>
        </w:rPr>
        <w:t>dM</w:t>
      </w:r>
      <w:proofErr w:type="spellEnd"/>
      <w:r w:rsidRPr="00143C44">
        <w:rPr>
          <w:rFonts w:ascii="Aptos" w:eastAsia="Aptos" w:hAnsi="Aptos" w:cs="Aptos"/>
          <w:b w:val="0"/>
          <w:color w:val="000000"/>
          <w:kern w:val="0"/>
          <w14:ligatures w14:val="none"/>
        </w:rPr>
        <w:t>/d(</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&gt; 0 (Eq. 20) are turning-point-stable, with the standard caveat that turning-point stability is necessary but not sufficient for full radial-mode stability (Sec. 2.5); confirmation by computing the lowest Chandrasekhar squared-frequency eigenvalue is identified as a journal-grade extension. (C1, conjectural extension) Static configurations with C &gt;= 4/9 are excluded by </w:t>
      </w:r>
      <w:proofErr w:type="spellStart"/>
      <w:r w:rsidRPr="00143C44">
        <w:rPr>
          <w:rFonts w:ascii="Aptos" w:eastAsia="Aptos" w:hAnsi="Aptos" w:cs="Aptos"/>
          <w:b w:val="0"/>
          <w:color w:val="000000"/>
          <w:kern w:val="0"/>
          <w14:ligatures w14:val="none"/>
        </w:rPr>
        <w:t>Buchdahl’s</w:t>
      </w:r>
      <w:proofErr w:type="spellEnd"/>
      <w:r w:rsidRPr="00143C44">
        <w:rPr>
          <w:rFonts w:ascii="Aptos" w:eastAsia="Aptos" w:hAnsi="Aptos" w:cs="Aptos"/>
          <w:b w:val="0"/>
          <w:color w:val="000000"/>
          <w:kern w:val="0"/>
          <w14:ligatures w14:val="none"/>
        </w:rPr>
        <w:t xml:space="preserve"> theorem under the assumptions of T1; horizon-enclosed (C &gt;= 1/2) cores can in principle be supported by relaxing one of those assumptions, and three candidate mechanisms (anisotropic pressure, phase-transition shells with Israel–</w:t>
      </w:r>
      <w:proofErr w:type="spellStart"/>
      <w:r w:rsidRPr="00143C44">
        <w:rPr>
          <w:rFonts w:ascii="Aptos" w:eastAsia="Aptos" w:hAnsi="Aptos" w:cs="Aptos"/>
          <w:b w:val="0"/>
          <w:color w:val="000000"/>
          <w:kern w:val="0"/>
          <w14:ligatures w14:val="none"/>
        </w:rPr>
        <w:t>Darmois</w:t>
      </w:r>
      <w:proofErr w:type="spellEnd"/>
      <w:r w:rsidRPr="00143C44">
        <w:rPr>
          <w:rFonts w:ascii="Aptos" w:eastAsia="Aptos" w:hAnsi="Aptos" w:cs="Aptos"/>
          <w:b w:val="0"/>
          <w:color w:val="000000"/>
          <w:kern w:val="0"/>
          <w14:ligatures w14:val="none"/>
        </w:rPr>
        <w:t xml:space="preserve"> matching, dynamical collapse endpoints) are identified in Secs. 2.6 and 3.4. The mechanisms are presented as open programs and are not load-bearing for the rigorous horizonless result. (C2, extrapolation flag) Claims invoking </w:t>
      </w:r>
      <w:proofErr w:type="spellStart"/>
      <w:r w:rsidRPr="00143C44">
        <w:rPr>
          <w:rFonts w:ascii="Aptos" w:eastAsia="Aptos" w:hAnsi="Aptos" w:cs="Aptos"/>
          <w:b w:val="0"/>
          <w:color w:val="000000"/>
          <w:kern w:val="0"/>
          <w14:ligatures w14:val="none"/>
        </w:rPr>
        <w:t>pQCD</w:t>
      </w:r>
      <w:proofErr w:type="spellEnd"/>
      <w:r w:rsidRPr="00143C44">
        <w:rPr>
          <w:rFonts w:ascii="Aptos" w:eastAsia="Aptos" w:hAnsi="Aptos" w:cs="Aptos"/>
          <w:b w:val="0"/>
          <w:color w:val="000000"/>
          <w:kern w:val="0"/>
          <w14:ligatures w14:val="none"/>
        </w:rPr>
        <w:t xml:space="preserve">-anchored language at densities approaching </w:t>
      </w:r>
      <w:proofErr w:type="spellStart"/>
      <w:r w:rsidRPr="00143C44">
        <w:rPr>
          <w:rFonts w:ascii="Aptos" w:eastAsia="Aptos" w:hAnsi="Aptos" w:cs="Aptos"/>
          <w:b w:val="0"/>
          <w:color w:val="000000"/>
          <w:kern w:val="0"/>
          <w14:ligatures w14:val="none"/>
        </w:rPr>
        <w:t>epsilon_max</w:t>
      </w:r>
      <w:proofErr w:type="spellEnd"/>
      <w:r w:rsidRPr="00143C44">
        <w:rPr>
          <w:rFonts w:ascii="Aptos" w:eastAsia="Aptos" w:hAnsi="Aptos" w:cs="Aptos"/>
          <w:b w:val="0"/>
          <w:color w:val="000000"/>
          <w:kern w:val="0"/>
          <w14:ligatures w14:val="none"/>
        </w:rPr>
        <w:t xml:space="preserve"> ~ 20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near-horizon interior conditions, or dynamical-collapse endpoints lie outside the strict validity window of T1 and should be read as motivated extensions, not as proved consequences of the framework. Throughout the paper, results that fall under T1 or T2 are interpolations within the per-EOS validity window; results that invoke C1 or C2 are explicitly flagged.</w:t>
      </w:r>
    </w:p>
    <w:p w14:paraId="28FAF446" w14:textId="77777777" w:rsidR="00143C44" w:rsidRPr="00143C44" w:rsidRDefault="00143C44" w:rsidP="00143C44">
      <w:pPr>
        <w:spacing w:before="0" w:after="120" w:line="401" w:lineRule="auto"/>
        <w:ind w:firstLine="0"/>
        <w:jc w:val="left"/>
        <w:outlineLvl w:val="0"/>
        <w:rPr>
          <w:rFonts w:ascii="Aptos" w:eastAsia="Aptos" w:hAnsi="Aptos" w:cs="Aptos"/>
          <w:b/>
          <w:bCs/>
          <w:kern w:val="0"/>
          <w:sz w:val="28"/>
          <w:szCs w:val="28"/>
          <w14:ligatures w14:val="none"/>
        </w:rPr>
      </w:pPr>
      <w:r w:rsidRPr="00143C44">
        <w:rPr>
          <w:rFonts w:ascii="Aptos" w:eastAsia="Aptos" w:hAnsi="Aptos" w:cs="Aptos"/>
          <w:b/>
          <w:bCs/>
          <w:color w:val="000000"/>
          <w:kern w:val="0"/>
          <w:sz w:val="28"/>
          <w:szCs w:val="28"/>
          <w14:ligatures w14:val="none"/>
        </w:rPr>
        <w:t>2. Theoretical Framework</w:t>
      </w:r>
    </w:p>
    <w:p w14:paraId="3E79EA1C" w14:textId="77777777" w:rsidR="00143C44" w:rsidRPr="00143C44" w:rsidRDefault="00143C44" w:rsidP="00143C44">
      <w:pPr>
        <w:spacing w:before="0" w:after="120" w:line="401" w:lineRule="auto"/>
        <w:ind w:firstLine="0"/>
        <w:jc w:val="left"/>
        <w:outlineLvl w:val="1"/>
        <w:rPr>
          <w:rFonts w:ascii="Aptos" w:eastAsia="Aptos" w:hAnsi="Aptos" w:cs="Aptos"/>
          <w:b/>
          <w:bCs/>
          <w:kern w:val="0"/>
          <w:sz w:val="26"/>
          <w:szCs w:val="26"/>
          <w14:ligatures w14:val="none"/>
        </w:rPr>
      </w:pPr>
      <w:r w:rsidRPr="00143C44">
        <w:rPr>
          <w:rFonts w:ascii="Aptos" w:eastAsia="Aptos" w:hAnsi="Aptos" w:cs="Aptos"/>
          <w:b/>
          <w:bCs/>
          <w:color w:val="000000"/>
          <w:kern w:val="0"/>
          <w:sz w:val="26"/>
          <w:szCs w:val="26"/>
          <w14:ligatures w14:val="none"/>
        </w:rPr>
        <w:t>2.1 Static spherically symmetric equilibrium in general relativity</w:t>
      </w:r>
    </w:p>
    <w:p w14:paraId="6617155A"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lastRenderedPageBreak/>
        <w:t>Throughout this paper we adopt the energy-density convention in SI units: epsilon denotes energy density (units J/m^3 = Pa), and P denotes pressure (units Pa). The mass-equivalent density is rho = epsilon/c^2 (units kg/m^3). All equations below are stated in this convention and are dimensionally homogeneous.</w:t>
      </w:r>
    </w:p>
    <w:p w14:paraId="1E9B0E17"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We consider a static, spherically symmetric configuration with line element</w:t>
      </w:r>
    </w:p>
    <w:p w14:paraId="3D784D84"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14:ligatures w14:val="none"/>
        </w:rPr>
        <w:tab/>
      </w:r>
      <w:r w:rsidRPr="00143C44">
        <w:rPr>
          <w:rFonts w:ascii="Aptos" w:eastAsia="Courier New" w:hAnsi="Aptos" w:cs="Aptos"/>
          <w:b w:val="0"/>
          <w:color w:val="000000"/>
          <w:kern w:val="0"/>
          <w:sz w:val="22"/>
          <w:szCs w:val="22"/>
          <w:lang w:val="pt-BR"/>
          <w14:ligatures w14:val="none"/>
        </w:rPr>
        <w:t>ds^2 = -</w:t>
      </w:r>
      <w:proofErr w:type="spellStart"/>
      <w:proofErr w:type="gramStart"/>
      <w:r w:rsidRPr="00143C44">
        <w:rPr>
          <w:rFonts w:ascii="Aptos" w:eastAsia="Courier New" w:hAnsi="Aptos" w:cs="Aptos"/>
          <w:b w:val="0"/>
          <w:color w:val="000000"/>
          <w:kern w:val="0"/>
          <w:sz w:val="22"/>
          <w:szCs w:val="22"/>
          <w:lang w:val="pt-BR"/>
          <w14:ligatures w14:val="none"/>
        </w:rPr>
        <w:t>exp</w:t>
      </w:r>
      <w:proofErr w:type="spellEnd"/>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 xml:space="preserve">2 </w:t>
      </w:r>
      <w:proofErr w:type="spellStart"/>
      <w:r w:rsidRPr="00143C44">
        <w:rPr>
          <w:rFonts w:ascii="Aptos" w:eastAsia="Courier New" w:hAnsi="Aptos" w:cs="Aptos"/>
          <w:b w:val="0"/>
          <w:color w:val="000000"/>
          <w:kern w:val="0"/>
          <w:sz w:val="22"/>
          <w:szCs w:val="22"/>
          <w:lang w:val="pt-BR"/>
          <w14:ligatures w14:val="none"/>
        </w:rPr>
        <w:t>Phi</w:t>
      </w:r>
      <w:proofErr w:type="spellEnd"/>
      <w:r w:rsidRPr="00143C44">
        <w:rPr>
          <w:rFonts w:ascii="Aptos" w:eastAsia="Courier New" w:hAnsi="Aptos" w:cs="Aptos"/>
          <w:b w:val="0"/>
          <w:color w:val="000000"/>
          <w:kern w:val="0"/>
          <w:sz w:val="22"/>
          <w:szCs w:val="22"/>
          <w:lang w:val="pt-BR"/>
          <w14:ligatures w14:val="none"/>
        </w:rPr>
        <w:t>(r)) c^2 dt^2 + [1 - 2GM(r)</w:t>
      </w:r>
      <w:proofErr w:type="gramStart"/>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c^2 r</w:t>
      </w:r>
      <w:proofErr w:type="gramStart"/>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(-1) dr^2 + r^2 dOmega^2,</w:t>
      </w:r>
      <w:r w:rsidRPr="00143C44">
        <w:rPr>
          <w:rFonts w:ascii="Aptos" w:eastAsia="Courier New" w:hAnsi="Aptos" w:cs="Aptos"/>
          <w:b w:val="0"/>
          <w:color w:val="000000"/>
          <w:kern w:val="0"/>
          <w:sz w:val="22"/>
          <w:szCs w:val="22"/>
          <w:lang w:val="pt-BR"/>
          <w14:ligatures w14:val="none"/>
        </w:rPr>
        <w:tab/>
        <w:t>(1)</w:t>
      </w:r>
    </w:p>
    <w:p w14:paraId="4B428D88"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where Phi(r) is the dimensionless gravitational potential and M(r) the enclosed gravitational mass. The matter distribution occupies 0 &lt;= r &lt;= R; for r &gt; R the spacetime is Schwarzschild with mass M </w:t>
      </w:r>
      <w:r w:rsidRPr="00143C44">
        <w:rPr>
          <w:rFonts w:ascii="Aptos" w:eastAsia="Courier New" w:hAnsi="Aptos" w:cs="Aptos"/>
          <w:b w:val="0"/>
          <w:color w:val="000000"/>
          <w:kern w:val="0"/>
          <w:sz w:val="22"/>
          <w:szCs w:val="22"/>
          <w14:ligatures w14:val="none"/>
        </w:rPr>
        <w:t>≡</w:t>
      </w:r>
      <w:r w:rsidRPr="00143C44">
        <w:rPr>
          <w:rFonts w:ascii="Aptos" w:eastAsia="Aptos" w:hAnsi="Aptos" w:cs="Aptos"/>
          <w:b w:val="0"/>
          <w:color w:val="000000"/>
          <w:kern w:val="0"/>
          <w14:ligatures w14:val="none"/>
        </w:rPr>
        <w:t xml:space="preserve"> M(R).</w:t>
      </w:r>
    </w:p>
    <w:p w14:paraId="533C664F"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With a perfect-fluid stress-energy tensor in mixed form</w:t>
      </w:r>
    </w:p>
    <w:p w14:paraId="4F2DBE9D"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fr-FR"/>
          <w14:ligatures w14:val="none"/>
        </w:rPr>
      </w:pPr>
      <w:r w:rsidRPr="00143C44">
        <w:rPr>
          <w:rFonts w:ascii="Aptos" w:eastAsia="Courier New" w:hAnsi="Aptos" w:cs="Aptos"/>
          <w:b w:val="0"/>
          <w:color w:val="000000"/>
          <w:kern w:val="0"/>
          <w:sz w:val="22"/>
          <w:szCs w:val="22"/>
          <w14:ligatures w14:val="none"/>
        </w:rPr>
        <w:tab/>
      </w:r>
      <w:proofErr w:type="spellStart"/>
      <w:r w:rsidRPr="00143C44">
        <w:rPr>
          <w:rFonts w:ascii="Aptos" w:eastAsia="Courier New" w:hAnsi="Aptos" w:cs="Aptos"/>
          <w:b w:val="0"/>
          <w:color w:val="000000"/>
          <w:kern w:val="0"/>
          <w:sz w:val="22"/>
          <w:szCs w:val="22"/>
          <w:lang w:val="fr-FR"/>
          <w14:ligatures w14:val="none"/>
        </w:rPr>
        <w:t>T^mu_nu</w:t>
      </w:r>
      <w:proofErr w:type="spellEnd"/>
      <w:r w:rsidRPr="00143C44">
        <w:rPr>
          <w:rFonts w:ascii="Aptos" w:eastAsia="Courier New" w:hAnsi="Aptos" w:cs="Aptos"/>
          <w:b w:val="0"/>
          <w:color w:val="000000"/>
          <w:kern w:val="0"/>
          <w:sz w:val="22"/>
          <w:szCs w:val="22"/>
          <w:lang w:val="fr-FR"/>
          <w14:ligatures w14:val="none"/>
        </w:rPr>
        <w:t xml:space="preserve"> = </w:t>
      </w:r>
      <w:proofErr w:type="spellStart"/>
      <w:proofErr w:type="gramStart"/>
      <w:r w:rsidRPr="00143C44">
        <w:rPr>
          <w:rFonts w:ascii="Aptos" w:eastAsia="Courier New" w:hAnsi="Aptos" w:cs="Aptos"/>
          <w:b w:val="0"/>
          <w:color w:val="000000"/>
          <w:kern w:val="0"/>
          <w:sz w:val="22"/>
          <w:szCs w:val="22"/>
          <w:lang w:val="fr-FR"/>
          <w14:ligatures w14:val="none"/>
        </w:rPr>
        <w:t>diag</w:t>
      </w:r>
      <w:proofErr w:type="spellEnd"/>
      <w:r w:rsidRPr="00143C44">
        <w:rPr>
          <w:rFonts w:ascii="Aptos" w:eastAsia="Courier New" w:hAnsi="Aptos" w:cs="Aptos"/>
          <w:b w:val="0"/>
          <w:color w:val="000000"/>
          <w:kern w:val="0"/>
          <w:sz w:val="22"/>
          <w:szCs w:val="22"/>
          <w:lang w:val="fr-FR"/>
          <w14:ligatures w14:val="none"/>
        </w:rPr>
        <w:t>(</w:t>
      </w:r>
      <w:proofErr w:type="gramEnd"/>
      <w:r w:rsidRPr="00143C44">
        <w:rPr>
          <w:rFonts w:ascii="Aptos" w:eastAsia="Courier New" w:hAnsi="Aptos" w:cs="Aptos"/>
          <w:b w:val="0"/>
          <w:color w:val="000000"/>
          <w:kern w:val="0"/>
          <w:sz w:val="22"/>
          <w:szCs w:val="22"/>
          <w:lang w:val="fr-FR"/>
          <w14:ligatures w14:val="none"/>
        </w:rPr>
        <w:t>-epsilon, P, P, P),</w:t>
      </w:r>
      <w:r w:rsidRPr="00143C44">
        <w:rPr>
          <w:rFonts w:ascii="Aptos" w:eastAsia="Courier New" w:hAnsi="Aptos" w:cs="Aptos"/>
          <w:b w:val="0"/>
          <w:color w:val="000000"/>
          <w:kern w:val="0"/>
          <w:sz w:val="22"/>
          <w:szCs w:val="22"/>
          <w:lang w:val="fr-FR"/>
          <w14:ligatures w14:val="none"/>
        </w:rPr>
        <w:tab/>
        <w:t>(2)</w:t>
      </w:r>
    </w:p>
    <w:p w14:paraId="28F665AD"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proofErr w:type="gramStart"/>
      <w:r w:rsidRPr="00143C44">
        <w:rPr>
          <w:rFonts w:ascii="Aptos" w:eastAsia="Aptos" w:hAnsi="Aptos" w:cs="Aptos"/>
          <w:b w:val="0"/>
          <w:color w:val="000000"/>
          <w:kern w:val="0"/>
          <w14:ligatures w14:val="none"/>
        </w:rPr>
        <w:t>all four components carry units of Pa, so Eq. (2) is manifestly dimensionally homogeneous. The Einstein equations G_{mu nu} = (8 pi G / c^4) T_{mu nu} reduce to the Tolman-Oppenheimer-Volkoff (TOV) equations:</w:t>
      </w:r>
      <w:proofErr w:type="gramEnd"/>
      <w:r w:rsidRPr="00143C44">
        <w:rPr>
          <w:rFonts w:ascii="Aptos" w:eastAsia="Aptos" w:hAnsi="Aptos" w:cs="Aptos"/>
          <w:b w:val="0"/>
          <w:color w:val="000000"/>
          <w:kern w:val="0"/>
          <w14:ligatures w14:val="none"/>
        </w:rPr>
      </w:r>
      <w:proofErr w:type="gramStart"/>
      <w:r w:rsidRPr="00143C44">
        <w:rPr>
          <w:rFonts w:ascii="Aptos" w:eastAsia="Aptos" w:hAnsi="Aptos" w:cs="Aptos"/>
          <w:b w:val="0"/>
          <w:color w:val="000000"/>
          <w:kern w:val="0"/>
          <w14:ligatures w14:val="none"/>
        </w:rPr>
      </w:r>
      <w:proofErr w:type="gramEnd"/>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proofErr w:type="gramStart"/>
      <w:r w:rsidRPr="00143C44">
        <w:rPr>
          <w:rFonts w:ascii="Aptos" w:eastAsia="Aptos" w:hAnsi="Aptos" w:cs="Aptos"/>
          <w:b w:val="0"/>
          <w:color w:val="000000"/>
          <w:kern w:val="0"/>
          <w14:ligatures w14:val="none"/>
        </w:rPr>
      </w:r>
      <w:proofErr w:type="gramEnd"/>
      <w:r w:rsidRPr="00143C44">
        <w:rPr>
          <w:rFonts w:ascii="Aptos" w:eastAsia="Aptos" w:hAnsi="Aptos" w:cs="Aptos"/>
          <w:b w:val="0"/>
          <w:color w:val="000000"/>
          <w:kern w:val="0"/>
          <w14:ligatures w14:val="none"/>
        </w:rPr>
      </w:r>
    </w:p>
    <w:p w14:paraId="0FA7731F"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14:ligatures w14:val="none"/>
        </w:rPr>
        <w:tab/>
      </w:r>
      <w:proofErr w:type="spellStart"/>
      <w:r w:rsidRPr="00143C44">
        <w:rPr>
          <w:rFonts w:ascii="Aptos" w:eastAsia="Courier New" w:hAnsi="Aptos" w:cs="Aptos"/>
          <w:b w:val="0"/>
          <w:color w:val="000000"/>
          <w:kern w:val="0"/>
          <w:sz w:val="22"/>
          <w:szCs w:val="22"/>
          <w:lang w:val="pt-BR"/>
          <w14:ligatures w14:val="none"/>
        </w:rPr>
        <w:t>dM</w:t>
      </w:r>
      <w:proofErr w:type="spellEnd"/>
      <w:r w:rsidRPr="00143C44">
        <w:rPr>
          <w:rFonts w:ascii="Aptos" w:eastAsia="Courier New" w:hAnsi="Aptos" w:cs="Aptos"/>
          <w:b w:val="0"/>
          <w:color w:val="000000"/>
          <w:kern w:val="0"/>
          <w:sz w:val="22"/>
          <w:szCs w:val="22"/>
          <w:lang w:val="pt-BR"/>
          <w14:ligatures w14:val="none"/>
        </w:rPr>
        <w:t>/</w:t>
      </w:r>
      <w:proofErr w:type="spellStart"/>
      <w:r w:rsidRPr="00143C44">
        <w:rPr>
          <w:rFonts w:ascii="Aptos" w:eastAsia="Courier New" w:hAnsi="Aptos" w:cs="Aptos"/>
          <w:b w:val="0"/>
          <w:color w:val="000000"/>
          <w:kern w:val="0"/>
          <w:sz w:val="22"/>
          <w:szCs w:val="22"/>
          <w:lang w:val="pt-BR"/>
          <w14:ligatures w14:val="none"/>
        </w:rPr>
        <w:t>dr</w:t>
      </w:r>
      <w:proofErr w:type="spellEnd"/>
      <w:r w:rsidRPr="00143C44">
        <w:rPr>
          <w:rFonts w:ascii="Aptos" w:eastAsia="Courier New" w:hAnsi="Aptos" w:cs="Aptos"/>
          <w:b w:val="0"/>
          <w:color w:val="000000"/>
          <w:kern w:val="0"/>
          <w:sz w:val="22"/>
          <w:szCs w:val="22"/>
          <w:lang w:val="pt-BR"/>
          <w14:ligatures w14:val="none"/>
        </w:rPr>
        <w:t xml:space="preserve"> = 4 pi r^2 </w:t>
      </w:r>
      <w:proofErr w:type="spellStart"/>
      <w:r w:rsidRPr="00143C44">
        <w:rPr>
          <w:rFonts w:ascii="Aptos" w:eastAsia="Courier New" w:hAnsi="Aptos" w:cs="Aptos"/>
          <w:b w:val="0"/>
          <w:color w:val="000000"/>
          <w:kern w:val="0"/>
          <w:sz w:val="22"/>
          <w:szCs w:val="22"/>
          <w:lang w:val="pt-BR"/>
          <w14:ligatures w14:val="none"/>
        </w:rPr>
        <w:t>epsilon</w:t>
      </w:r>
      <w:proofErr w:type="spellEnd"/>
      <w:r w:rsidRPr="00143C44">
        <w:rPr>
          <w:rFonts w:ascii="Aptos" w:eastAsia="Courier New" w:hAnsi="Aptos" w:cs="Aptos"/>
          <w:b w:val="0"/>
          <w:color w:val="000000"/>
          <w:kern w:val="0"/>
          <w:sz w:val="22"/>
          <w:szCs w:val="22"/>
          <w:lang w:val="pt-BR"/>
          <w14:ligatures w14:val="none"/>
        </w:rPr>
        <w:t xml:space="preserve"> / c^2,</w:t>
      </w:r>
      <w:r w:rsidRPr="00143C44">
        <w:rPr>
          <w:rFonts w:ascii="Aptos" w:eastAsia="Courier New" w:hAnsi="Aptos" w:cs="Aptos"/>
          <w:b w:val="0"/>
          <w:color w:val="000000"/>
          <w:kern w:val="0"/>
          <w:sz w:val="22"/>
          <w:szCs w:val="22"/>
          <w:lang w:val="pt-BR"/>
          <w14:ligatures w14:val="none"/>
        </w:rPr>
        <w:tab/>
        <w:t>(3a)</w:t>
      </w:r>
    </w:p>
    <w:p w14:paraId="25F81480"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lang w:val="pt-BR"/>
          <w14:ligatures w14:val="none"/>
        </w:rPr>
        <w:tab/>
      </w:r>
      <w:proofErr w:type="spellStart"/>
      <w:r w:rsidRPr="00143C44">
        <w:rPr>
          <w:rFonts w:ascii="Aptos" w:eastAsia="Courier New" w:hAnsi="Aptos" w:cs="Aptos"/>
          <w:b w:val="0"/>
          <w:color w:val="000000"/>
          <w:kern w:val="0"/>
          <w:sz w:val="22"/>
          <w:szCs w:val="22"/>
          <w:lang w:val="pt-BR"/>
          <w14:ligatures w14:val="none"/>
        </w:rPr>
        <w:t>dP</w:t>
      </w:r>
      <w:proofErr w:type="spellEnd"/>
      <w:r w:rsidRPr="00143C44">
        <w:rPr>
          <w:rFonts w:ascii="Aptos" w:eastAsia="Courier New" w:hAnsi="Aptos" w:cs="Aptos"/>
          <w:b w:val="0"/>
          <w:color w:val="000000"/>
          <w:kern w:val="0"/>
          <w:sz w:val="22"/>
          <w:szCs w:val="22"/>
          <w:lang w:val="pt-BR"/>
          <w14:ligatures w14:val="none"/>
        </w:rPr>
        <w:t>/</w:t>
      </w:r>
      <w:proofErr w:type="spellStart"/>
      <w:r w:rsidRPr="00143C44">
        <w:rPr>
          <w:rFonts w:ascii="Aptos" w:eastAsia="Courier New" w:hAnsi="Aptos" w:cs="Aptos"/>
          <w:b w:val="0"/>
          <w:color w:val="000000"/>
          <w:kern w:val="0"/>
          <w:sz w:val="22"/>
          <w:szCs w:val="22"/>
          <w:lang w:val="pt-BR"/>
          <w14:ligatures w14:val="none"/>
        </w:rPr>
        <w:t>dr</w:t>
      </w:r>
      <w:proofErr w:type="spellEnd"/>
      <w:r w:rsidRPr="00143C44">
        <w:rPr>
          <w:rFonts w:ascii="Aptos" w:eastAsia="Courier New" w:hAnsi="Aptos" w:cs="Aptos"/>
          <w:b w:val="0"/>
          <w:color w:val="000000"/>
          <w:kern w:val="0"/>
          <w:sz w:val="22"/>
          <w:szCs w:val="22"/>
          <w:lang w:val="pt-BR"/>
          <w14:ligatures w14:val="none"/>
        </w:rPr>
        <w:t xml:space="preserve"> = -G (</w:t>
      </w:r>
      <w:proofErr w:type="spellStart"/>
      <w:r w:rsidRPr="00143C44">
        <w:rPr>
          <w:rFonts w:ascii="Aptos" w:eastAsia="Courier New" w:hAnsi="Aptos" w:cs="Aptos"/>
          <w:b w:val="0"/>
          <w:color w:val="000000"/>
          <w:kern w:val="0"/>
          <w:sz w:val="22"/>
          <w:szCs w:val="22"/>
          <w:lang w:val="pt-BR"/>
          <w14:ligatures w14:val="none"/>
        </w:rPr>
        <w:t>epsilon</w:t>
      </w:r>
      <w:proofErr w:type="spellEnd"/>
      <w:r w:rsidRPr="00143C44">
        <w:rPr>
          <w:rFonts w:ascii="Aptos" w:eastAsia="Courier New" w:hAnsi="Aptos" w:cs="Aptos"/>
          <w:b w:val="0"/>
          <w:color w:val="000000"/>
          <w:kern w:val="0"/>
          <w:sz w:val="22"/>
          <w:szCs w:val="22"/>
          <w:lang w:val="pt-BR"/>
          <w14:ligatures w14:val="none"/>
        </w:rPr>
        <w:t xml:space="preserve"> + </w:t>
      </w:r>
      <w:proofErr w:type="gramStart"/>
      <w:r w:rsidRPr="00143C44">
        <w:rPr>
          <w:rFonts w:ascii="Aptos" w:eastAsia="Courier New" w:hAnsi="Aptos" w:cs="Aptos"/>
          <w:b w:val="0"/>
          <w:color w:val="000000"/>
          <w:kern w:val="0"/>
          <w:sz w:val="22"/>
          <w:szCs w:val="22"/>
          <w:lang w:val="pt-BR"/>
          <w14:ligatures w14:val="none"/>
        </w:rPr>
        <w:t>P)(</w:t>
      </w:r>
      <w:proofErr w:type="gramEnd"/>
      <w:r w:rsidRPr="00143C44">
        <w:rPr>
          <w:rFonts w:ascii="Aptos" w:eastAsia="Courier New" w:hAnsi="Aptos" w:cs="Aptos"/>
          <w:b w:val="0"/>
          <w:color w:val="000000"/>
          <w:kern w:val="0"/>
          <w:sz w:val="22"/>
          <w:szCs w:val="22"/>
          <w:lang w:val="pt-BR"/>
          <w14:ligatures w14:val="none"/>
        </w:rPr>
        <w:t>M c^2 + 4 pi r^3 P) / [c^4 r^2 (1 - 2GM</w:t>
      </w:r>
      <w:proofErr w:type="gramStart"/>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c^2 r))],</w:t>
      </w:r>
      <w:r w:rsidRPr="00143C44">
        <w:rPr>
          <w:rFonts w:ascii="Aptos" w:eastAsia="Courier New" w:hAnsi="Aptos" w:cs="Aptos"/>
          <w:b w:val="0"/>
          <w:color w:val="000000"/>
          <w:kern w:val="0"/>
          <w:sz w:val="22"/>
          <w:szCs w:val="22"/>
          <w:lang w:val="pt-BR"/>
          <w14:ligatures w14:val="none"/>
        </w:rPr>
        <w:tab/>
        <w:t>(3b)</w:t>
      </w:r>
    </w:p>
    <w:p w14:paraId="39373ABB"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and the metric-potential equation</w:t>
      </w:r>
    </w:p>
    <w:p w14:paraId="16D4F5AC"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r>
      <w:proofErr w:type="spellStart"/>
      <w:r w:rsidRPr="00143C44">
        <w:rPr>
          <w:rFonts w:ascii="Aptos" w:eastAsia="Courier New" w:hAnsi="Aptos" w:cs="Aptos"/>
          <w:b w:val="0"/>
          <w:color w:val="000000"/>
          <w:kern w:val="0"/>
          <w:sz w:val="22"/>
          <w:szCs w:val="22"/>
          <w14:ligatures w14:val="none"/>
        </w:rPr>
        <w:t>dPhi</w:t>
      </w:r>
      <w:proofErr w:type="spellEnd"/>
      <w:r w:rsidRPr="00143C44">
        <w:rPr>
          <w:rFonts w:ascii="Aptos" w:eastAsia="Courier New" w:hAnsi="Aptos" w:cs="Aptos"/>
          <w:b w:val="0"/>
          <w:color w:val="000000"/>
          <w:kern w:val="0"/>
          <w:sz w:val="22"/>
          <w:szCs w:val="22"/>
          <w14:ligatures w14:val="none"/>
        </w:rPr>
        <w:t>/dr = -1</w:t>
      </w:r>
      <w:proofErr w:type="gramStart"/>
      <w:r w:rsidRPr="00143C44">
        <w:rPr>
          <w:rFonts w:ascii="Aptos" w:eastAsia="Courier New" w:hAnsi="Aptos" w:cs="Aptos"/>
          <w:b w:val="0"/>
          <w:color w:val="000000"/>
          <w:kern w:val="0"/>
          <w:sz w:val="22"/>
          <w:szCs w:val="22"/>
          <w14:ligatures w14:val="none"/>
        </w:rPr>
        <w:t>/(</w:t>
      </w:r>
      <w:proofErr w:type="gramEnd"/>
      <w:r w:rsidRPr="00143C44">
        <w:rPr>
          <w:rFonts w:ascii="Aptos" w:eastAsia="Courier New" w:hAnsi="Aptos" w:cs="Aptos"/>
          <w:b w:val="0"/>
          <w:color w:val="000000"/>
          <w:kern w:val="0"/>
          <w:sz w:val="22"/>
          <w:szCs w:val="22"/>
          <w14:ligatures w14:val="none"/>
        </w:rPr>
        <w:t xml:space="preserve">epsilon + P) x </w:t>
      </w:r>
      <w:proofErr w:type="spellStart"/>
      <w:r w:rsidRPr="00143C44">
        <w:rPr>
          <w:rFonts w:ascii="Aptos" w:eastAsia="Courier New" w:hAnsi="Aptos" w:cs="Aptos"/>
          <w:b w:val="0"/>
          <w:color w:val="000000"/>
          <w:kern w:val="0"/>
          <w:sz w:val="22"/>
          <w:szCs w:val="22"/>
          <w14:ligatures w14:val="none"/>
        </w:rPr>
        <w:t>dP</w:t>
      </w:r>
      <w:proofErr w:type="spellEnd"/>
      <w:r w:rsidRPr="00143C44">
        <w:rPr>
          <w:rFonts w:ascii="Aptos" w:eastAsia="Courier New" w:hAnsi="Aptos" w:cs="Aptos"/>
          <w:b w:val="0"/>
          <w:color w:val="000000"/>
          <w:kern w:val="0"/>
          <w:sz w:val="22"/>
          <w:szCs w:val="22"/>
          <w14:ligatures w14:val="none"/>
        </w:rPr>
        <w:t>/dr.</w:t>
      </w:r>
      <w:r w:rsidRPr="00143C44">
        <w:rPr>
          <w:rFonts w:ascii="Aptos" w:eastAsia="Courier New" w:hAnsi="Aptos" w:cs="Aptos"/>
          <w:b w:val="0"/>
          <w:color w:val="000000"/>
          <w:kern w:val="0"/>
          <w:sz w:val="22"/>
          <w:szCs w:val="22"/>
          <w14:ligatures w14:val="none"/>
        </w:rPr>
        <w:tab/>
        <w:t>(4)</w:t>
      </w:r>
    </w:p>
    <w:p w14:paraId="02E183E1"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bCs/>
          <w:color w:val="000000"/>
          <w:kern w:val="0"/>
          <w14:ligatures w14:val="none"/>
        </w:rPr>
        <w:t>Dimensional verification. In Eq. (3a), [4 pi r^2 epsilon/c^2] = m^2 x Pa / (m/s)^2 = m2 x (kg/(m s^2)) x s^2/m^2 = kg/m, matching dM/dr. In Eq. (3b), [G (epsilon + P)(M c^2 + 4 pi r^3 P) / (c4 r2)] = (m^3/(kg s^2)) x (kg/(m s^2)) x (kg m^2/s^2) / (m^4/s^4 x m^2) = kg/(m^2 s^2), matching Pa/m = dP/dr. In Eq. (4), 1/(epsilon+P) has units m^3/J and dP/dr has units Pa/m = J/m^4, so dPhi/dr has units 1/m, matching the derivative of a dimensionless quantity with respect to a radial length.</w:t>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proofErr w:type="gramStart"/>
      <w:r w:rsidRPr="00143C44">
        <w:rPr>
          <w:rFonts w:ascii="Aptos" w:eastAsia="Aptos" w:hAnsi="Aptos" w:cs="Aptos"/>
          <w:b w:val="0"/>
          <w:color w:val="000000"/>
          <w:kern w:val="0"/>
          <w14:ligatures w14:val="none"/>
        </w:rPr>
      </w:r>
      <w:proofErr w:type="gramEnd"/>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gramStart"/>
      <w:r w:rsidRPr="00143C44">
        <w:rPr>
          <w:rFonts w:ascii="Aptos" w:eastAsia="Aptos" w:hAnsi="Aptos" w:cs="Aptos"/>
          <w:b w:val="0"/>
          <w:color w:val="000000"/>
          <w:kern w:val="0"/>
          <w14:ligatures w14:val="none"/>
        </w:rPr>
      </w:r>
      <w:proofErr w:type="gramEnd"/>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proofErr w:type="gramStart"/>
      <w:r w:rsidRPr="00143C44">
        <w:rPr>
          <w:rFonts w:ascii="Aptos" w:eastAsia="Aptos" w:hAnsi="Aptos" w:cs="Aptos"/>
          <w:b w:val="0"/>
          <w:color w:val="000000"/>
          <w:kern w:val="0"/>
          <w14:ligatures w14:val="none"/>
        </w:rPr>
      </w:r>
      <w:proofErr w:type="gramEnd"/>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proofErr w:type="gramStart"/>
      <w:r w:rsidRPr="00143C44">
        <w:rPr>
          <w:rFonts w:ascii="Aptos" w:eastAsia="Aptos" w:hAnsi="Aptos" w:cs="Aptos"/>
          <w:b w:val="0"/>
          <w:color w:val="000000"/>
          <w:kern w:val="0"/>
          <w14:ligatures w14:val="none"/>
        </w:rPr>
      </w:r>
      <w:proofErr w:type="gramEnd"/>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proofErr w:type="gramStart"/>
      <w:r w:rsidRPr="00143C44">
        <w:rPr>
          <w:rFonts w:ascii="Aptos" w:eastAsia="Aptos" w:hAnsi="Aptos" w:cs="Aptos"/>
          <w:b w:val="0"/>
          <w:color w:val="000000"/>
          <w:kern w:val="0"/>
          <w14:ligatures w14:val="none"/>
        </w:rPr>
      </w:r>
      <w:proofErr w:type="gramEnd"/>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
    <w:p w14:paraId="208D11A7"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Regularity at the center requires finite central energy density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and pressure </w:t>
      </w:r>
      <w:proofErr w:type="spellStart"/>
      <w:r w:rsidRPr="00143C44">
        <w:rPr>
          <w:rFonts w:ascii="Aptos" w:eastAsia="Aptos" w:hAnsi="Aptos" w:cs="Aptos"/>
          <w:b w:val="0"/>
          <w:color w:val="000000"/>
          <w:kern w:val="0"/>
          <w14:ligatures w14:val="none"/>
        </w:rPr>
        <w:t>P_c</w:t>
      </w:r>
      <w:proofErr w:type="spellEnd"/>
      <w:r w:rsidRPr="00143C44">
        <w:rPr>
          <w:rFonts w:ascii="Aptos" w:eastAsia="Aptos" w:hAnsi="Aptos" w:cs="Aptos"/>
          <w:b w:val="0"/>
          <w:color w:val="000000"/>
          <w:kern w:val="0"/>
          <w14:ligatures w14:val="none"/>
        </w:rPr>
        <w:t xml:space="preserve"> = P(</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with small-r expansions</w:t>
      </w:r>
    </w:p>
    <w:p w14:paraId="5EEAEF03"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r>
      <w:r w:rsidRPr="00143C44">
        <w:rPr>
          <w:rFonts w:ascii="Aptos" w:eastAsia="Courier New" w:hAnsi="Aptos" w:cs="Aptos"/>
          <w:b w:val="0"/>
          <w:color w:val="000000"/>
          <w:kern w:val="0"/>
          <w:sz w:val="22"/>
          <w:szCs w:val="22"/>
          <w:lang w:val="pt-BR"/>
          <w14:ligatures w14:val="none"/>
        </w:rPr>
        <w:t xml:space="preserve">M(r) ~ (4 pi / </w:t>
      </w:r>
      <w:proofErr w:type="gramStart"/>
      <w:r w:rsidRPr="00143C44">
        <w:rPr>
          <w:rFonts w:ascii="Aptos" w:eastAsia="Courier New" w:hAnsi="Aptos" w:cs="Aptos"/>
          <w:b w:val="0"/>
          <w:color w:val="000000"/>
          <w:kern w:val="0"/>
          <w:sz w:val="22"/>
          <w:szCs w:val="22"/>
          <w:lang w:val="pt-BR"/>
          <w14:ligatures w14:val="none"/>
        </w:rPr>
        <w:t>3)(</w:t>
      </w:r>
      <w:proofErr w:type="spellStart"/>
      <w:proofErr w:type="gramEnd"/>
      <w:r w:rsidRPr="00143C44">
        <w:rPr>
          <w:rFonts w:ascii="Aptos" w:eastAsia="Courier New" w:hAnsi="Aptos" w:cs="Aptos"/>
          <w:b w:val="0"/>
          <w:color w:val="000000"/>
          <w:kern w:val="0"/>
          <w:sz w:val="22"/>
          <w:szCs w:val="22"/>
          <w:lang w:val="pt-BR"/>
          <w14:ligatures w14:val="none"/>
        </w:rPr>
        <w:t>epsilon_c</w:t>
      </w:r>
      <w:proofErr w:type="spellEnd"/>
      <w:r w:rsidRPr="00143C44">
        <w:rPr>
          <w:rFonts w:ascii="Aptos" w:eastAsia="Courier New" w:hAnsi="Aptos" w:cs="Aptos"/>
          <w:b w:val="0"/>
          <w:color w:val="000000"/>
          <w:kern w:val="0"/>
          <w:sz w:val="22"/>
          <w:szCs w:val="22"/>
          <w:lang w:val="pt-BR"/>
          <w14:ligatures w14:val="none"/>
        </w:rPr>
        <w:t xml:space="preserve"> / c^2) r^</w:t>
      </w:r>
      <w:proofErr w:type="gramStart"/>
      <w:r w:rsidRPr="00143C44">
        <w:rPr>
          <w:rFonts w:ascii="Aptos" w:eastAsia="Courier New" w:hAnsi="Aptos" w:cs="Aptos"/>
          <w:b w:val="0"/>
          <w:color w:val="000000"/>
          <w:kern w:val="0"/>
          <w:sz w:val="22"/>
          <w:szCs w:val="22"/>
          <w:lang w:val="pt-BR"/>
          <w14:ligatures w14:val="none"/>
        </w:rPr>
        <w:t xml:space="preserve">3,   </w:t>
      </w:r>
      <w:proofErr w:type="gramEnd"/>
      <w:r w:rsidRPr="00143C44">
        <w:rPr>
          <w:rFonts w:ascii="Aptos" w:eastAsia="Courier New" w:hAnsi="Aptos" w:cs="Aptos"/>
          <w:b w:val="0"/>
          <w:color w:val="000000"/>
          <w:kern w:val="0"/>
          <w:sz w:val="22"/>
          <w:szCs w:val="22"/>
          <w:lang w:val="pt-BR"/>
          <w14:ligatures w14:val="none"/>
        </w:rPr>
        <w:t xml:space="preserve">P(r) ~ </w:t>
      </w:r>
      <w:proofErr w:type="spellStart"/>
      <w:r w:rsidRPr="00143C44">
        <w:rPr>
          <w:rFonts w:ascii="Aptos" w:eastAsia="Courier New" w:hAnsi="Aptos" w:cs="Aptos"/>
          <w:b w:val="0"/>
          <w:color w:val="000000"/>
          <w:kern w:val="0"/>
          <w:sz w:val="22"/>
          <w:szCs w:val="22"/>
          <w:lang w:val="pt-BR"/>
          <w14:ligatures w14:val="none"/>
        </w:rPr>
        <w:t>P_c</w:t>
      </w:r>
      <w:proofErr w:type="spellEnd"/>
      <w:r w:rsidRPr="00143C44">
        <w:rPr>
          <w:rFonts w:ascii="Aptos" w:eastAsia="Courier New" w:hAnsi="Aptos" w:cs="Aptos"/>
          <w:b w:val="0"/>
          <w:color w:val="000000"/>
          <w:kern w:val="0"/>
          <w:sz w:val="22"/>
          <w:szCs w:val="22"/>
          <w:lang w:val="pt-BR"/>
          <w14:ligatures w14:val="none"/>
        </w:rPr>
        <w:t xml:space="preserve"> + O(r^2</w:t>
      </w:r>
      <w:proofErr w:type="gramStart"/>
      <w:r w:rsidRPr="00143C44">
        <w:rPr>
          <w:rFonts w:ascii="Aptos" w:eastAsia="Courier New" w:hAnsi="Aptos" w:cs="Aptos"/>
          <w:b w:val="0"/>
          <w:color w:val="000000"/>
          <w:kern w:val="0"/>
          <w:sz w:val="22"/>
          <w:szCs w:val="22"/>
          <w:lang w:val="pt-BR"/>
          <w14:ligatures w14:val="none"/>
        </w:rPr>
        <w:t xml:space="preserve">),   </w:t>
      </w:r>
      <w:proofErr w:type="spellStart"/>
      <w:proofErr w:type="gramEnd"/>
      <w:r w:rsidRPr="00143C44">
        <w:rPr>
          <w:rFonts w:ascii="Aptos" w:eastAsia="Courier New" w:hAnsi="Aptos" w:cs="Aptos"/>
          <w:b w:val="0"/>
          <w:color w:val="000000"/>
          <w:kern w:val="0"/>
          <w:sz w:val="22"/>
          <w:szCs w:val="22"/>
          <w:lang w:val="pt-BR"/>
          <w14:ligatures w14:val="none"/>
        </w:rPr>
        <w:t>Phi</w:t>
      </w:r>
      <w:proofErr w:type="spellEnd"/>
      <w:r w:rsidRPr="00143C44">
        <w:rPr>
          <w:rFonts w:ascii="Aptos" w:eastAsia="Courier New" w:hAnsi="Aptos" w:cs="Aptos"/>
          <w:b w:val="0"/>
          <w:color w:val="000000"/>
          <w:kern w:val="0"/>
          <w:sz w:val="22"/>
          <w:szCs w:val="22"/>
          <w:lang w:val="pt-BR"/>
          <w14:ligatures w14:val="none"/>
        </w:rPr>
        <w:t xml:space="preserve">(r) ~ </w:t>
      </w:r>
      <w:proofErr w:type="spellStart"/>
      <w:r w:rsidRPr="00143C44">
        <w:rPr>
          <w:rFonts w:ascii="Aptos" w:eastAsia="Courier New" w:hAnsi="Aptos" w:cs="Aptos"/>
          <w:b w:val="0"/>
          <w:color w:val="000000"/>
          <w:kern w:val="0"/>
          <w:sz w:val="22"/>
          <w:szCs w:val="22"/>
          <w:lang w:val="pt-BR"/>
          <w14:ligatures w14:val="none"/>
        </w:rPr>
        <w:t>Phi_c</w:t>
      </w:r>
      <w:proofErr w:type="spellEnd"/>
      <w:r w:rsidRPr="00143C44">
        <w:rPr>
          <w:rFonts w:ascii="Aptos" w:eastAsia="Courier New" w:hAnsi="Aptos" w:cs="Aptos"/>
          <w:b w:val="0"/>
          <w:color w:val="000000"/>
          <w:kern w:val="0"/>
          <w:sz w:val="22"/>
          <w:szCs w:val="22"/>
          <w:lang w:val="pt-BR"/>
          <w14:ligatures w14:val="none"/>
        </w:rPr>
        <w:t xml:space="preserve"> + O(r^2</w:t>
      </w:r>
      <w:proofErr w:type="gramStart"/>
      <w:r w:rsidRPr="00143C44">
        <w:rPr>
          <w:rFonts w:ascii="Aptos" w:eastAsia="Courier New" w:hAnsi="Aptos" w:cs="Aptos"/>
          <w:b w:val="0"/>
          <w:color w:val="000000"/>
          <w:kern w:val="0"/>
          <w:sz w:val="22"/>
          <w:szCs w:val="22"/>
          <w:lang w:val="pt-BR"/>
          <w14:ligatures w14:val="none"/>
        </w:rPr>
        <w:t xml:space="preserve">),   </w:t>
      </w:r>
      <w:proofErr w:type="gramEnd"/>
      <w:r w:rsidRPr="00143C44">
        <w:rPr>
          <w:rFonts w:ascii="Aptos" w:eastAsia="Courier New" w:hAnsi="Aptos" w:cs="Aptos"/>
          <w:b w:val="0"/>
          <w:color w:val="000000"/>
          <w:kern w:val="0"/>
          <w:sz w:val="22"/>
          <w:szCs w:val="22"/>
          <w:lang w:val="pt-BR"/>
          <w14:ligatures w14:val="none"/>
        </w:rPr>
        <w:t>(r -&gt; 0).</w:t>
      </w:r>
      <w:r w:rsidRPr="00143C44">
        <w:rPr>
          <w:rFonts w:ascii="Aptos" w:eastAsia="Courier New" w:hAnsi="Aptos" w:cs="Aptos"/>
          <w:b w:val="0"/>
          <w:color w:val="000000"/>
          <w:kern w:val="0"/>
          <w:sz w:val="22"/>
          <w:szCs w:val="22"/>
          <w:lang w:val="pt-BR"/>
          <w14:ligatures w14:val="none"/>
        </w:rPr>
        <w:tab/>
      </w:r>
      <w:r w:rsidRPr="00143C44">
        <w:rPr>
          <w:rFonts w:ascii="Aptos" w:eastAsia="Courier New" w:hAnsi="Aptos" w:cs="Aptos"/>
          <w:b w:val="0"/>
          <w:color w:val="000000"/>
          <w:kern w:val="0"/>
          <w:sz w:val="22"/>
          <w:szCs w:val="22"/>
          <w14:ligatures w14:val="none"/>
        </w:rPr>
        <w:t>(5)</w:t>
      </w:r>
    </w:p>
    <w:p w14:paraId="75E03189" w14:textId="77777777" w:rsidR="00143C44" w:rsidRPr="00143C44" w:rsidRDefault="00143C44" w:rsidP="00143C44">
      <w:pPr>
        <w:spacing w:before="0" w:after="120" w:line="401" w:lineRule="auto"/>
        <w:ind w:firstLine="0"/>
        <w:jc w:val="left"/>
        <w:outlineLvl w:val="1"/>
        <w:rPr>
          <w:rFonts w:ascii="Aptos" w:eastAsia="Aptos" w:hAnsi="Aptos" w:cs="Aptos"/>
          <w:b/>
          <w:bCs/>
          <w:kern w:val="0"/>
          <w:sz w:val="26"/>
          <w:szCs w:val="26"/>
          <w14:ligatures w14:val="none"/>
        </w:rPr>
      </w:pPr>
      <w:r w:rsidRPr="00143C44">
        <w:rPr>
          <w:rFonts w:ascii="Aptos" w:eastAsia="Aptos" w:hAnsi="Aptos" w:cs="Aptos"/>
          <w:b/>
          <w:bCs/>
          <w:color w:val="000000"/>
          <w:kern w:val="0"/>
          <w:sz w:val="26"/>
          <w:szCs w:val="26"/>
          <w14:ligatures w14:val="none"/>
        </w:rPr>
        <w:t>2.2 A QCD-compatible band of equations of state</w:t>
      </w:r>
    </w:p>
    <w:p w14:paraId="34D940BE"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Instead of a fixed EOS, we consider a family </w:t>
      </w:r>
      <w:proofErr w:type="gramStart"/>
      <w:r w:rsidRPr="00143C44">
        <w:rPr>
          <w:rFonts w:ascii="Aptos" w:eastAsia="Aptos" w:hAnsi="Aptos" w:cs="Aptos"/>
          <w:b w:val="0"/>
          <w:color w:val="000000"/>
          <w:kern w:val="0"/>
          <w14:ligatures w14:val="none"/>
        </w:rPr>
        <w:t>P(</w:t>
      </w:r>
      <w:proofErr w:type="gramEnd"/>
      <w:r w:rsidRPr="00143C44">
        <w:rPr>
          <w:rFonts w:ascii="Aptos" w:eastAsia="Aptos" w:hAnsi="Aptos" w:cs="Aptos"/>
          <w:b w:val="0"/>
          <w:color w:val="000000"/>
          <w:kern w:val="0"/>
          <w14:ligatures w14:val="none"/>
        </w:rPr>
        <w:t>epsilon; theta) parametrized by theta in Theta, constrained by QCD and nuclear-physics results for dense matter. We impose five conditions.</w:t>
      </w:r>
    </w:p>
    <w:p w14:paraId="0D958920"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(a) Density range of validity. </w:t>
      </w:r>
      <w:r w:rsidRPr="00143C44">
        <w:rPr>
          <w:rFonts w:ascii="Aptos" w:eastAsia="Aptos" w:hAnsi="Aptos" w:cs="Aptos"/>
          <w:b w:val="0"/>
          <w:color w:val="000000"/>
          <w:kern w:val="0"/>
          <w14:ligatures w14:val="none"/>
        </w:rPr>
        <w:t>We focus on energy densities</w:t>
      </w:r>
    </w:p>
    <w:p w14:paraId="3CBA4AC5"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fr-FR"/>
          <w14:ligatures w14:val="none"/>
        </w:rPr>
      </w:pPr>
      <w:r w:rsidRPr="00143C44">
        <w:rPr>
          <w:rFonts w:ascii="Aptos" w:eastAsia="Courier New" w:hAnsi="Aptos" w:cs="Aptos"/>
          <w:b w:val="0"/>
          <w:color w:val="000000"/>
          <w:kern w:val="0"/>
          <w:sz w:val="22"/>
          <w:szCs w:val="22"/>
          <w14:ligatures w14:val="none"/>
        </w:rPr>
        <w:tab/>
      </w:r>
      <w:proofErr w:type="spellStart"/>
      <w:proofErr w:type="gramStart"/>
      <w:r w:rsidRPr="00143C44">
        <w:rPr>
          <w:rFonts w:ascii="Aptos" w:eastAsia="Courier New" w:hAnsi="Aptos" w:cs="Aptos"/>
          <w:b w:val="0"/>
          <w:color w:val="000000"/>
          <w:kern w:val="0"/>
          <w:sz w:val="22"/>
          <w:szCs w:val="22"/>
          <w:lang w:val="fr-FR"/>
          <w14:ligatures w14:val="none"/>
        </w:rPr>
        <w:t>epsilon</w:t>
      </w:r>
      <w:proofErr w:type="gramEnd"/>
      <w:r w:rsidRPr="00143C44">
        <w:rPr>
          <w:rFonts w:ascii="Aptos" w:eastAsia="Courier New" w:hAnsi="Aptos" w:cs="Aptos"/>
          <w:b w:val="0"/>
          <w:color w:val="000000"/>
          <w:kern w:val="0"/>
          <w:sz w:val="22"/>
          <w:szCs w:val="22"/>
          <w:lang w:val="fr-FR"/>
          <w14:ligatures w14:val="none"/>
        </w:rPr>
        <w:t>_min</w:t>
      </w:r>
      <w:proofErr w:type="spellEnd"/>
      <w:r w:rsidRPr="00143C44">
        <w:rPr>
          <w:rFonts w:ascii="Aptos" w:eastAsia="Courier New" w:hAnsi="Aptos" w:cs="Aptos"/>
          <w:b w:val="0"/>
          <w:color w:val="000000"/>
          <w:kern w:val="0"/>
          <w:sz w:val="22"/>
          <w:szCs w:val="22"/>
          <w:lang w:val="fr-FR"/>
          <w14:ligatures w14:val="none"/>
        </w:rPr>
        <w:t xml:space="preserve"> &lt;= epsilon &lt;= </w:t>
      </w:r>
      <w:proofErr w:type="spellStart"/>
      <w:r w:rsidRPr="00143C44">
        <w:rPr>
          <w:rFonts w:ascii="Aptos" w:eastAsia="Courier New" w:hAnsi="Aptos" w:cs="Aptos"/>
          <w:b w:val="0"/>
          <w:color w:val="000000"/>
          <w:kern w:val="0"/>
          <w:sz w:val="22"/>
          <w:szCs w:val="22"/>
          <w:lang w:val="fr-FR"/>
          <w14:ligatures w14:val="none"/>
        </w:rPr>
        <w:t>epsilon_max</w:t>
      </w:r>
      <w:proofErr w:type="spellEnd"/>
      <w:r w:rsidRPr="00143C44">
        <w:rPr>
          <w:rFonts w:ascii="Aptos" w:eastAsia="Courier New" w:hAnsi="Aptos" w:cs="Aptos"/>
          <w:b w:val="0"/>
          <w:color w:val="000000"/>
          <w:kern w:val="0"/>
          <w:sz w:val="22"/>
          <w:szCs w:val="22"/>
          <w:lang w:val="fr-FR"/>
          <w14:ligatures w14:val="none"/>
        </w:rPr>
        <w:t>,</w:t>
      </w:r>
      <w:r w:rsidRPr="00143C44">
        <w:rPr>
          <w:rFonts w:ascii="Aptos" w:eastAsia="Courier New" w:hAnsi="Aptos" w:cs="Aptos"/>
          <w:b w:val="0"/>
          <w:color w:val="000000"/>
          <w:kern w:val="0"/>
          <w:sz w:val="22"/>
          <w:szCs w:val="22"/>
          <w:lang w:val="fr-FR"/>
          <w14:ligatures w14:val="none"/>
        </w:rPr>
        <w:tab/>
        <w:t>(6)</w:t>
      </w:r>
    </w:p>
    <w:p w14:paraId="51D33F9B" w14:textId="77777777" w:rsidR="00143C44" w:rsidRPr="00143C44" w:rsidRDefault="00143C44" w:rsidP="00143C44">
      <w:pPr>
        <w:spacing w:after="120" w:line="401" w:lineRule="auto" w:before="0"/>
        <w:ind w:firstLine="0"/>
        <w:jc w:val="left"/>
        <w:rPr>
          <w:rFonts w:ascii="Aptos" w:eastAsia="Aptos" w:hAnsi="Aptos" w:cs="Aptos"/>
          <w:kern w:val="0"/>
          <w:lang w:val="fr-FR"/>
          <w14:ligatures w14:val="none"/>
        </w:rPr>
      </w:pPr>
      <w:proofErr w:type="spellStart"/>
      <w:proofErr w:type="gramStart"/>
      <w:r w:rsidRPr="00143C44">
        <w:rPr>
          <w:rFonts w:ascii="Aptos" w:eastAsia="Aptos" w:hAnsi="Aptos" w:cs="Aptos"/>
          <w:b w:val="0"/>
          <w:color w:val="000000"/>
          <w:kern w:val="0"/>
          <w:lang w:val="fr-FR"/>
          <w14:ligatures w14:val="none"/>
        </w:rPr>
        <w:t>with</w:t>
      </w:r>
      <w:proofErr w:type="spellEnd"/>
      <w:proofErr w:type="gramEnd"/>
    </w:p>
    <w:p w14:paraId="303C078F"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fr-FR"/>
          <w14:ligatures w14:val="none"/>
        </w:rPr>
      </w:pPr>
      <w:r w:rsidRPr="00143C44">
        <w:rPr>
          <w:rFonts w:ascii="Aptos" w:eastAsia="Courier New" w:hAnsi="Aptos" w:cs="Aptos"/>
          <w:b w:val="0"/>
          <w:color w:val="000000"/>
          <w:kern w:val="0"/>
          <w:sz w:val="22"/>
          <w:szCs w:val="22"/>
          <w:lang w:val="fr-FR"/>
          <w14:ligatures w14:val="none"/>
        </w:rPr>
        <w:lastRenderedPageBreak/>
        <w:tab/>
      </w:r>
      <w:proofErr w:type="spellStart"/>
      <w:proofErr w:type="gramStart"/>
      <w:r w:rsidRPr="00143C44">
        <w:rPr>
          <w:rFonts w:ascii="Aptos" w:eastAsia="Courier New" w:hAnsi="Aptos" w:cs="Aptos"/>
          <w:b w:val="0"/>
          <w:color w:val="000000"/>
          <w:kern w:val="0"/>
          <w:sz w:val="22"/>
          <w:szCs w:val="22"/>
          <w:lang w:val="fr-FR"/>
          <w14:ligatures w14:val="none"/>
        </w:rPr>
        <w:t>epsilon</w:t>
      </w:r>
      <w:proofErr w:type="gramEnd"/>
      <w:r w:rsidRPr="00143C44">
        <w:rPr>
          <w:rFonts w:ascii="Aptos" w:eastAsia="Courier New" w:hAnsi="Aptos" w:cs="Aptos"/>
          <w:b w:val="0"/>
          <w:color w:val="000000"/>
          <w:kern w:val="0"/>
          <w:sz w:val="22"/>
          <w:szCs w:val="22"/>
          <w:lang w:val="fr-FR"/>
          <w14:ligatures w14:val="none"/>
        </w:rPr>
        <w:t>_min</w:t>
      </w:r>
      <w:proofErr w:type="spellEnd"/>
      <w:r w:rsidRPr="00143C44">
        <w:rPr>
          <w:rFonts w:ascii="Aptos" w:eastAsia="Courier New" w:hAnsi="Aptos" w:cs="Aptos"/>
          <w:b w:val="0"/>
          <w:color w:val="000000"/>
          <w:kern w:val="0"/>
          <w:sz w:val="22"/>
          <w:szCs w:val="22"/>
          <w:lang w:val="fr-FR"/>
          <w14:ligatures w14:val="none"/>
        </w:rPr>
        <w:t xml:space="preserve"> ~ 2 </w:t>
      </w:r>
      <w:proofErr w:type="spellStart"/>
      <w:proofErr w:type="gramStart"/>
      <w:r w:rsidRPr="00143C44">
        <w:rPr>
          <w:rFonts w:ascii="Aptos" w:eastAsia="Courier New" w:hAnsi="Aptos" w:cs="Aptos"/>
          <w:b w:val="0"/>
          <w:color w:val="000000"/>
          <w:kern w:val="0"/>
          <w:sz w:val="22"/>
          <w:szCs w:val="22"/>
          <w:lang w:val="fr-FR"/>
          <w14:ligatures w14:val="none"/>
        </w:rPr>
        <w:t>epsilon</w:t>
      </w:r>
      <w:proofErr w:type="gramEnd"/>
      <w:r w:rsidRPr="00143C44">
        <w:rPr>
          <w:rFonts w:ascii="Aptos" w:eastAsia="Courier New" w:hAnsi="Aptos" w:cs="Aptos"/>
          <w:b w:val="0"/>
          <w:color w:val="000000"/>
          <w:kern w:val="0"/>
          <w:sz w:val="22"/>
          <w:szCs w:val="22"/>
          <w:lang w:val="fr-FR"/>
          <w14:ligatures w14:val="none"/>
        </w:rPr>
        <w:t>_</w:t>
      </w:r>
      <w:proofErr w:type="gramStart"/>
      <w:r w:rsidRPr="00143C44">
        <w:rPr>
          <w:rFonts w:ascii="Aptos" w:eastAsia="Courier New" w:hAnsi="Aptos" w:cs="Aptos"/>
          <w:b w:val="0"/>
          <w:color w:val="000000"/>
          <w:kern w:val="0"/>
          <w:sz w:val="22"/>
          <w:szCs w:val="22"/>
          <w:lang w:val="fr-FR"/>
          <w14:ligatures w14:val="none"/>
        </w:rPr>
        <w:t>nuc</w:t>
      </w:r>
      <w:proofErr w:type="spellEnd"/>
      <w:r w:rsidRPr="00143C44">
        <w:rPr>
          <w:rFonts w:ascii="Aptos" w:eastAsia="Courier New" w:hAnsi="Aptos" w:cs="Aptos"/>
          <w:b w:val="0"/>
          <w:color w:val="000000"/>
          <w:kern w:val="0"/>
          <w:sz w:val="22"/>
          <w:szCs w:val="22"/>
          <w:lang w:val="fr-FR"/>
          <w14:ligatures w14:val="none"/>
        </w:rPr>
        <w:t xml:space="preserve">,   </w:t>
      </w:r>
      <w:proofErr w:type="spellStart"/>
      <w:proofErr w:type="gramEnd"/>
      <w:r w:rsidRPr="00143C44">
        <w:rPr>
          <w:rFonts w:ascii="Aptos" w:eastAsia="Courier New" w:hAnsi="Aptos" w:cs="Aptos"/>
          <w:b w:val="0"/>
          <w:color w:val="000000"/>
          <w:kern w:val="0"/>
          <w:sz w:val="22"/>
          <w:szCs w:val="22"/>
          <w:lang w:val="fr-FR"/>
          <w14:ligatures w14:val="none"/>
        </w:rPr>
        <w:t>epsilon_max</w:t>
      </w:r>
      <w:proofErr w:type="spellEnd"/>
      <w:r w:rsidRPr="00143C44">
        <w:rPr>
          <w:rFonts w:ascii="Aptos" w:eastAsia="Courier New" w:hAnsi="Aptos" w:cs="Aptos"/>
          <w:b w:val="0"/>
          <w:color w:val="000000"/>
          <w:kern w:val="0"/>
          <w:sz w:val="22"/>
          <w:szCs w:val="22"/>
          <w:lang w:val="fr-FR"/>
          <w14:ligatures w14:val="none"/>
        </w:rPr>
        <w:t xml:space="preserve"> ~ 20 </w:t>
      </w:r>
      <w:proofErr w:type="spellStart"/>
      <w:proofErr w:type="gramStart"/>
      <w:r w:rsidRPr="00143C44">
        <w:rPr>
          <w:rFonts w:ascii="Aptos" w:eastAsia="Courier New" w:hAnsi="Aptos" w:cs="Aptos"/>
          <w:b w:val="0"/>
          <w:color w:val="000000"/>
          <w:kern w:val="0"/>
          <w:sz w:val="22"/>
          <w:szCs w:val="22"/>
          <w:lang w:val="fr-FR"/>
          <w14:ligatures w14:val="none"/>
        </w:rPr>
        <w:t>epsilon</w:t>
      </w:r>
      <w:proofErr w:type="gramEnd"/>
      <w:r w:rsidRPr="00143C44">
        <w:rPr>
          <w:rFonts w:ascii="Aptos" w:eastAsia="Courier New" w:hAnsi="Aptos" w:cs="Aptos"/>
          <w:b w:val="0"/>
          <w:color w:val="000000"/>
          <w:kern w:val="0"/>
          <w:sz w:val="22"/>
          <w:szCs w:val="22"/>
          <w:lang w:val="fr-FR"/>
          <w14:ligatures w14:val="none"/>
        </w:rPr>
        <w:t>_nuc</w:t>
      </w:r>
      <w:proofErr w:type="spellEnd"/>
      <w:r w:rsidRPr="00143C44">
        <w:rPr>
          <w:rFonts w:ascii="Aptos" w:eastAsia="Courier New" w:hAnsi="Aptos" w:cs="Aptos"/>
          <w:b w:val="0"/>
          <w:color w:val="000000"/>
          <w:kern w:val="0"/>
          <w:sz w:val="22"/>
          <w:szCs w:val="22"/>
          <w:lang w:val="fr-FR"/>
          <w14:ligatures w14:val="none"/>
        </w:rPr>
        <w:t>,</w:t>
      </w:r>
      <w:r w:rsidRPr="00143C44">
        <w:rPr>
          <w:rFonts w:ascii="Aptos" w:eastAsia="Courier New" w:hAnsi="Aptos" w:cs="Aptos"/>
          <w:b w:val="0"/>
          <w:color w:val="000000"/>
          <w:kern w:val="0"/>
          <w:sz w:val="22"/>
          <w:szCs w:val="22"/>
          <w:lang w:val="fr-FR"/>
          <w14:ligatures w14:val="none"/>
        </w:rPr>
        <w:tab/>
        <w:t>(7)</w:t>
      </w:r>
    </w:p>
    <w:p w14:paraId="09FAC228"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where epsilon_nuc ~ (150-160) MeV/fm3 is nuclear saturation energy density. The lower bound is set by the density scale at which perturbative hadronic and chiral effective-field-theory descriptions give way to quark degrees of freedom. The upper bound is set by the density scale at which perturbative QCD becomes quantitatively reliable (chemical potential mu_B ~ 2.6 GeV, epsilon ~ 10^2 epsilon_nuc); taking epsilon_max = 20 epsilon_nuc keeps the band strictly within the intermediate regime where neither extreme is cleanly applicable and where neutron-star and near-horizon interior physics is expected to lie. The central densities swept in Appendix A (epsilon_c in [1.05 epsilon_0, 20 epsilon_nuc]) therefore remain within the stated validity window for all configurations reported in Table 1. Epistemic status: the choice of epsilon_max as the pQCD-anchoring scale is  [CONSTRAINED] by Gorda, Kurkela, Paatelainen, Sappi and Vuorinen [9] and by the N3LO calculations of dense quark matter in the asymptotic regime.</w:t>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r w:rsidRPr="00143C44">
        <w:rPr>
          <w:rFonts w:ascii="Aptos" w:eastAsia="Aptos" w:hAnsi="Aptos" w:cs="Aptos"/>
          <w:b w:val="0"/>
          <w:bCs/>
          <w:color w:val="000000"/>
          <w:kern w:val="0"/>
          <w14:ligatures w14:val="none"/>
        </w:rPr>
      </w:r>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gramStart"/>
      <w:r w:rsidRPr="00143C44">
        <w:rPr>
          <w:rFonts w:ascii="Aptos" w:eastAsia="Aptos" w:hAnsi="Aptos" w:cs="Aptos"/>
          <w:b w:val="0"/>
          <w:color w:val="000000"/>
          <w:kern w:val="0"/>
          <w14:ligatures w14:val="none"/>
        </w:rPr>
      </w:r>
      <w:r w:rsidRPr="00143C44">
        <w:rPr>
          <w:rFonts w:ascii="Aptos" w:eastAsia="Aptos" w:hAnsi="Aptos" w:cs="Aptos"/>
          <w:b w:val="0"/>
          <w:bCs/>
          <w:color w:val="000000"/>
          <w:kern w:val="0"/>
          <w14:ligatures w14:val="none"/>
        </w:rPr>
      </w:r>
      <w:proofErr w:type="gramEnd"/>
      <w:r w:rsidRPr="00143C44">
        <w:rPr>
          <w:rFonts w:ascii="Aptos" w:eastAsia="Aptos" w:hAnsi="Aptos" w:cs="Aptos"/>
          <w:b w:val="0"/>
          <w:bCs/>
          <w:color w:val="000000"/>
          <w:kern w:val="0"/>
          <w14:ligatures w14:val="none"/>
        </w:rPr>
      </w:r>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p>
    <w:p w14:paraId="73F73DC3"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(b) Causality and stability. </w:t>
      </w:r>
      <w:r w:rsidRPr="00143C44">
        <w:rPr>
          <w:rFonts w:ascii="Aptos" w:eastAsia="Aptos" w:hAnsi="Aptos" w:cs="Aptos"/>
          <w:b w:val="0"/>
          <w:color w:val="000000"/>
          <w:kern w:val="0"/>
          <w14:ligatures w14:val="none"/>
        </w:rPr>
        <w:t>For all epsilon in [</w:t>
      </w:r>
      <w:proofErr w:type="spellStart"/>
      <w:r w:rsidRPr="00143C44">
        <w:rPr>
          <w:rFonts w:ascii="Aptos" w:eastAsia="Aptos" w:hAnsi="Aptos" w:cs="Aptos"/>
          <w:b w:val="0"/>
          <w:color w:val="000000"/>
          <w:kern w:val="0"/>
          <w14:ligatures w14:val="none"/>
        </w:rPr>
        <w:t>epsilon_min</w:t>
      </w:r>
      <w:proofErr w:type="spellEnd"/>
      <w:r w:rsidRPr="00143C44">
        <w:rPr>
          <w:rFonts w:ascii="Aptos" w:eastAsia="Aptos" w:hAnsi="Aptos" w:cs="Aptos"/>
          <w:b w:val="0"/>
          <w:color w:val="000000"/>
          <w:kern w:val="0"/>
          <w14:ligatures w14:val="none"/>
        </w:rPr>
        <w:t xml:space="preserve">, </w:t>
      </w:r>
      <w:proofErr w:type="spellStart"/>
      <w:r w:rsidRPr="00143C44">
        <w:rPr>
          <w:rFonts w:ascii="Aptos" w:eastAsia="Aptos" w:hAnsi="Aptos" w:cs="Aptos"/>
          <w:b w:val="0"/>
          <w:color w:val="000000"/>
          <w:kern w:val="0"/>
          <w14:ligatures w14:val="none"/>
        </w:rPr>
        <w:t>epsilon_max</w:t>
      </w:r>
      <w:proofErr w:type="spellEnd"/>
      <w:r w:rsidRPr="00143C44">
        <w:rPr>
          <w:rFonts w:ascii="Aptos" w:eastAsia="Aptos" w:hAnsi="Aptos" w:cs="Aptos"/>
          <w:b w:val="0"/>
          <w:color w:val="000000"/>
          <w:kern w:val="0"/>
          <w14:ligatures w14:val="none"/>
        </w:rPr>
        <w:t>] and all theta in Theta, the EOS satisfies</w:t>
      </w:r>
    </w:p>
    <w:p w14:paraId="6F095BBF"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color w:val="000000"/>
          <w:kern w:val="0"/>
          <w:sz w:val="22"/>
          <w:szCs w:val="22"/>
          <w14:ligatures w14:val="none"/>
        </w:rPr>
        <w:tab/>
        <w:t xml:space="preserve">0 &lt; </w:t>
      </w:r>
      <w:proofErr w:type="spellStart"/>
      <w:r w:rsidRPr="00143C44">
        <w:rPr>
          <w:rFonts w:ascii="Aptos" w:eastAsia="Courier New" w:hAnsi="Aptos" w:cs="Aptos"/>
          <w:b/>
          <w:color w:val="000000"/>
          <w:kern w:val="0"/>
          <w:sz w:val="22"/>
          <w:szCs w:val="22"/>
          <w14:ligatures w14:val="none"/>
        </w:rPr>
        <w:t>dP</w:t>
      </w:r>
      <w:proofErr w:type="spellEnd"/>
      <w:r w:rsidRPr="00143C44">
        <w:rPr>
          <w:rFonts w:ascii="Aptos" w:eastAsia="Courier New" w:hAnsi="Aptos" w:cs="Aptos"/>
          <w:b/>
          <w:color w:val="000000"/>
          <w:kern w:val="0"/>
          <w:sz w:val="22"/>
          <w:szCs w:val="22"/>
          <w14:ligatures w14:val="none"/>
        </w:rPr>
        <w:t>/d(epsilon</w:t>
      </w:r>
      <w:proofErr w:type="gramStart"/>
      <w:r w:rsidRPr="00143C44">
        <w:rPr>
          <w:rFonts w:ascii="Aptos" w:eastAsia="Courier New" w:hAnsi="Aptos" w:cs="Aptos"/>
          <w:b/>
          <w:color w:val="000000"/>
          <w:kern w:val="0"/>
          <w:sz w:val="22"/>
          <w:szCs w:val="22"/>
          <w14:ligatures w14:val="none"/>
        </w:rPr>
        <w:t>)(</w:t>
      </w:r>
      <w:proofErr w:type="gramEnd"/>
      <w:r w:rsidRPr="00143C44">
        <w:rPr>
          <w:rFonts w:ascii="Aptos" w:eastAsia="Courier New" w:hAnsi="Aptos" w:cs="Aptos"/>
          <w:b/>
          <w:color w:val="000000"/>
          <w:kern w:val="0"/>
          <w:sz w:val="22"/>
          <w:szCs w:val="22"/>
          <w14:ligatures w14:val="none"/>
        </w:rPr>
        <w:t>epsilon; theta) &lt;= 0.8,</w:t>
      </w:r>
      <w:r w:rsidRPr="00143C44">
        <w:rPr>
          <w:rFonts w:ascii="Aptos" w:eastAsia="Courier New" w:hAnsi="Aptos" w:cs="Aptos"/>
          <w:b/>
          <w:color w:val="000000"/>
          <w:kern w:val="0"/>
          <w:sz w:val="22"/>
          <w:szCs w:val="22"/>
          <w14:ligatures w14:val="none"/>
        </w:rPr>
        <w:tab/>
        <w:t>(8)</w:t>
      </w:r>
    </w:p>
    <w:p w14:paraId="55119C9B"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ensuring positive compressibility and subluminal sound speed c_s^2/c^2 = </w:t>
      </w:r>
      <w:proofErr w:type="spellStart"/>
      <w:r w:rsidRPr="00143C44">
        <w:rPr>
          <w:rFonts w:ascii="Aptos" w:eastAsia="Aptos" w:hAnsi="Aptos" w:cs="Aptos"/>
          <w:b w:val="0"/>
          <w:color w:val="000000"/>
          <w:kern w:val="0"/>
          <w14:ligatures w14:val="none"/>
        </w:rPr>
        <w:t>dP</w:t>
      </w:r>
      <w:proofErr w:type="spellEnd"/>
      <w:r w:rsidRPr="00143C44">
        <w:rPr>
          <w:rFonts w:ascii="Aptos" w:eastAsia="Aptos" w:hAnsi="Aptos" w:cs="Aptos"/>
          <w:b w:val="0"/>
          <w:color w:val="000000"/>
          <w:kern w:val="0"/>
          <w14:ligatures w14:val="none"/>
        </w:rPr>
        <w:t xml:space="preserve">/d(epsilon) (dimensionless in the energy-density convention). Equation (8) is a pointwise requirement: the bound must hold at every epsilon swept by any TOV integration in the band. For the asymptotic form (10) introduced below, this generates an explicit per-EOS causality cap on the central density (Sec. 2.2(f)), which restricts the effective upper density for EOSs with b(theta) &gt; 0 to a value smaller than the nominal </w:t>
      </w:r>
      <w:proofErr w:type="spellStart"/>
      <w:r w:rsidRPr="00143C44">
        <w:rPr>
          <w:rFonts w:ascii="Aptos" w:eastAsia="Aptos" w:hAnsi="Aptos" w:cs="Aptos"/>
          <w:b w:val="0"/>
          <w:color w:val="000000"/>
          <w:kern w:val="0"/>
          <w14:ligatures w14:val="none"/>
        </w:rPr>
        <w:t>pQCD</w:t>
      </w:r>
      <w:proofErr w:type="spellEnd"/>
      <w:r w:rsidRPr="00143C44">
        <w:rPr>
          <w:rFonts w:ascii="Aptos" w:eastAsia="Aptos" w:hAnsi="Aptos" w:cs="Aptos"/>
          <w:b w:val="0"/>
          <w:color w:val="000000"/>
          <w:kern w:val="0"/>
          <w14:ligatures w14:val="none"/>
        </w:rPr>
        <w:t xml:space="preserve">-anchoring scale </w:t>
      </w:r>
      <w:proofErr w:type="spellStart"/>
      <w:r w:rsidRPr="00143C44">
        <w:rPr>
          <w:rFonts w:ascii="Aptos" w:eastAsia="Aptos" w:hAnsi="Aptos" w:cs="Aptos"/>
          <w:b w:val="0"/>
          <w:color w:val="000000"/>
          <w:kern w:val="0"/>
          <w14:ligatures w14:val="none"/>
        </w:rPr>
        <w:t>epsilon_max</w:t>
      </w:r>
      <w:proofErr w:type="spellEnd"/>
      <w:r w:rsidRPr="00143C44">
        <w:rPr>
          <w:rFonts w:ascii="Aptos" w:eastAsia="Aptos" w:hAnsi="Aptos" w:cs="Aptos"/>
          <w:b w:val="0"/>
          <w:color w:val="000000"/>
          <w:kern w:val="0"/>
          <w14:ligatures w14:val="none"/>
        </w:rPr>
        <w:t xml:space="preserve"> ~ 20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w:t>
      </w:r>
    </w:p>
    <w:p w14:paraId="1FB1C7A5"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(c) High-density stiffness. </w:t>
      </w:r>
      <w:r w:rsidRPr="00143C44">
        <w:rPr>
          <w:rFonts w:ascii="Aptos" w:eastAsia="Aptos" w:hAnsi="Aptos" w:cs="Aptos"/>
          <w:b w:val="0"/>
          <w:color w:val="000000"/>
          <w:kern w:val="0"/>
          <w14:ligatures w14:val="none"/>
        </w:rPr>
        <w:t xml:space="preserve">At densities above a supranuclear threshold epsilon_* ~ 2.5-3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w:t>
      </w:r>
    </w:p>
    <w:p w14:paraId="0244B68C"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color w:val="000000"/>
          <w:kern w:val="0"/>
          <w:sz w:val="22"/>
          <w:szCs w:val="22"/>
          <w14:ligatures w14:val="none"/>
        </w:rPr>
        <w:tab/>
        <w:t xml:space="preserve">0.2 &lt;= </w:t>
      </w:r>
      <w:proofErr w:type="spellStart"/>
      <w:r w:rsidRPr="00143C44">
        <w:rPr>
          <w:rFonts w:ascii="Aptos" w:eastAsia="Courier New" w:hAnsi="Aptos" w:cs="Aptos"/>
          <w:b/>
          <w:color w:val="000000"/>
          <w:kern w:val="0"/>
          <w:sz w:val="22"/>
          <w:szCs w:val="22"/>
          <w14:ligatures w14:val="none"/>
        </w:rPr>
        <w:t>dP</w:t>
      </w:r>
      <w:proofErr w:type="spellEnd"/>
      <w:r w:rsidRPr="00143C44">
        <w:rPr>
          <w:rFonts w:ascii="Aptos" w:eastAsia="Courier New" w:hAnsi="Aptos" w:cs="Aptos"/>
          <w:b/>
          <w:color w:val="000000"/>
          <w:kern w:val="0"/>
          <w:sz w:val="22"/>
          <w:szCs w:val="22"/>
          <w14:ligatures w14:val="none"/>
        </w:rPr>
        <w:t>/d(epsilon</w:t>
      </w:r>
      <w:proofErr w:type="gramStart"/>
      <w:r w:rsidRPr="00143C44">
        <w:rPr>
          <w:rFonts w:ascii="Aptos" w:eastAsia="Courier New" w:hAnsi="Aptos" w:cs="Aptos"/>
          <w:b/>
          <w:color w:val="000000"/>
          <w:kern w:val="0"/>
          <w:sz w:val="22"/>
          <w:szCs w:val="22"/>
          <w14:ligatures w14:val="none"/>
        </w:rPr>
        <w:t>)(</w:t>
      </w:r>
      <w:proofErr w:type="gramEnd"/>
      <w:r w:rsidRPr="00143C44">
        <w:rPr>
          <w:rFonts w:ascii="Aptos" w:eastAsia="Courier New" w:hAnsi="Aptos" w:cs="Aptos"/>
          <w:b/>
          <w:color w:val="000000"/>
          <w:kern w:val="0"/>
          <w:sz w:val="22"/>
          <w:szCs w:val="22"/>
          <w14:ligatures w14:val="none"/>
        </w:rPr>
        <w:t>epsilon; theta) &lt;= 0.8,   epsilon &gt;= epsilon_*,</w:t>
      </w:r>
      <w:r w:rsidRPr="00143C44">
        <w:rPr>
          <w:rFonts w:ascii="Aptos" w:eastAsia="Courier New" w:hAnsi="Aptos" w:cs="Aptos"/>
          <w:b/>
          <w:color w:val="000000"/>
          <w:kern w:val="0"/>
          <w:sz w:val="22"/>
          <w:szCs w:val="22"/>
          <w14:ligatures w14:val="none"/>
        </w:rPr>
        <w:tab/>
        <w:t>(9)</w:t>
      </w:r>
    </w:p>
    <w:p w14:paraId="211BD5C7"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reflecting QCD-constrained stiffness at several times nuclear saturation.</w:t>
      </w:r>
    </w:p>
    <w:p w14:paraId="43E5009F"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(d) Asymptotic quark-matter form. </w:t>
      </w:r>
      <w:r w:rsidRPr="00143C44">
        <w:rPr>
          <w:rFonts w:ascii="Aptos" w:eastAsia="Aptos" w:hAnsi="Aptos" w:cs="Aptos"/>
          <w:b w:val="0"/>
          <w:color w:val="000000"/>
          <w:kern w:val="0"/>
          <w14:ligatures w14:val="none"/>
        </w:rPr>
        <w:t xml:space="preserve">At the upper end of the density </w:t>
      </w:r>
      <w:proofErr w:type="gramStart"/>
      <w:r w:rsidRPr="00143C44">
        <w:rPr>
          <w:rFonts w:ascii="Aptos" w:eastAsia="Aptos" w:hAnsi="Aptos" w:cs="Aptos"/>
          <w:b w:val="0"/>
          <w:color w:val="000000"/>
          <w:kern w:val="0"/>
          <w14:ligatures w14:val="none"/>
        </w:rPr>
        <w:t>band</w:t>
      </w:r>
      <w:proofErr w:type="gramEnd"/>
      <w:r w:rsidRPr="00143C44">
        <w:rPr>
          <w:rFonts w:ascii="Aptos" w:eastAsia="Aptos" w:hAnsi="Aptos" w:cs="Aptos"/>
          <w:b w:val="0"/>
          <w:color w:val="000000"/>
          <w:kern w:val="0"/>
          <w14:ligatures w14:val="none"/>
        </w:rPr>
        <w:t xml:space="preserve"> we approximate the EOS by</w:t>
      </w:r>
    </w:p>
    <w:p w14:paraId="4355AFA0"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r>
      <w:proofErr w:type="gramStart"/>
      <w:r w:rsidRPr="00143C44">
        <w:rPr>
          <w:rFonts w:ascii="Aptos" w:eastAsia="Courier New" w:hAnsi="Aptos" w:cs="Aptos"/>
          <w:b w:val="0"/>
          <w:color w:val="000000"/>
          <w:kern w:val="0"/>
          <w:sz w:val="22"/>
          <w:szCs w:val="22"/>
          <w14:ligatures w14:val="none"/>
        </w:rPr>
        <w:t>P(</w:t>
      </w:r>
      <w:proofErr w:type="gramEnd"/>
      <w:r w:rsidRPr="00143C44">
        <w:rPr>
          <w:rFonts w:ascii="Aptos" w:eastAsia="Courier New" w:hAnsi="Aptos" w:cs="Aptos"/>
          <w:b w:val="0"/>
          <w:color w:val="000000"/>
          <w:kern w:val="0"/>
          <w:sz w:val="22"/>
          <w:szCs w:val="22"/>
          <w14:ligatures w14:val="none"/>
        </w:rPr>
        <w:t>epsilon; theta) = a(theta</w:t>
      </w:r>
      <w:proofErr w:type="gramStart"/>
      <w:r w:rsidRPr="00143C44">
        <w:rPr>
          <w:rFonts w:ascii="Aptos" w:eastAsia="Courier New" w:hAnsi="Aptos" w:cs="Aptos"/>
          <w:b w:val="0"/>
          <w:color w:val="000000"/>
          <w:kern w:val="0"/>
          <w:sz w:val="22"/>
          <w:szCs w:val="22"/>
          <w14:ligatures w14:val="none"/>
        </w:rPr>
        <w:t>)(</w:t>
      </w:r>
      <w:proofErr w:type="gramEnd"/>
      <w:r w:rsidRPr="00143C44">
        <w:rPr>
          <w:rFonts w:ascii="Aptos" w:eastAsia="Courier New" w:hAnsi="Aptos" w:cs="Aptos"/>
          <w:b w:val="0"/>
          <w:color w:val="000000"/>
          <w:kern w:val="0"/>
          <w:sz w:val="22"/>
          <w:szCs w:val="22"/>
          <w14:ligatures w14:val="none"/>
        </w:rPr>
        <w:t>epsilon - epsilon_0(theta)) + b(theta</w:t>
      </w:r>
      <w:proofErr w:type="gramStart"/>
      <w:r w:rsidRPr="00143C44">
        <w:rPr>
          <w:rFonts w:ascii="Aptos" w:eastAsia="Courier New" w:hAnsi="Aptos" w:cs="Aptos"/>
          <w:b w:val="0"/>
          <w:color w:val="000000"/>
          <w:kern w:val="0"/>
          <w:sz w:val="22"/>
          <w:szCs w:val="22"/>
          <w14:ligatures w14:val="none"/>
        </w:rPr>
        <w:t>)(</w:t>
      </w:r>
      <w:proofErr w:type="gramEnd"/>
      <w:r w:rsidRPr="00143C44">
        <w:rPr>
          <w:rFonts w:ascii="Aptos" w:eastAsia="Courier New" w:hAnsi="Aptos" w:cs="Aptos"/>
          <w:b w:val="0"/>
          <w:color w:val="000000"/>
          <w:kern w:val="0"/>
          <w:sz w:val="22"/>
          <w:szCs w:val="22"/>
          <w14:ligatures w14:val="none"/>
        </w:rPr>
        <w:t>epsilon - epsilon_0(theta</w:t>
      </w:r>
      <w:proofErr w:type="gramStart"/>
      <w:r w:rsidRPr="00143C44">
        <w:rPr>
          <w:rFonts w:ascii="Aptos" w:eastAsia="Courier New" w:hAnsi="Aptos" w:cs="Aptos"/>
          <w:b w:val="0"/>
          <w:color w:val="000000"/>
          <w:kern w:val="0"/>
          <w:sz w:val="22"/>
          <w:szCs w:val="22"/>
          <w14:ligatures w14:val="none"/>
        </w:rPr>
        <w:t xml:space="preserve">))^2,   </w:t>
      </w:r>
      <w:proofErr w:type="gramEnd"/>
      <w:r w:rsidRPr="00143C44">
        <w:rPr>
          <w:rFonts w:ascii="Aptos" w:eastAsia="Courier New" w:hAnsi="Aptos" w:cs="Aptos"/>
          <w:b w:val="0"/>
          <w:color w:val="000000"/>
          <w:kern w:val="0"/>
          <w:sz w:val="22"/>
          <w:szCs w:val="22"/>
          <w14:ligatures w14:val="none"/>
        </w:rPr>
        <w:t>epsilon &gt; epsilon_0(theta),</w:t>
      </w:r>
      <w:r w:rsidRPr="00143C44">
        <w:rPr>
          <w:rFonts w:ascii="Aptos" w:eastAsia="Courier New" w:hAnsi="Aptos" w:cs="Aptos"/>
          <w:b w:val="0"/>
          <w:color w:val="000000"/>
          <w:kern w:val="0"/>
          <w:sz w:val="22"/>
          <w:szCs w:val="22"/>
          <w14:ligatures w14:val="none"/>
        </w:rPr>
        <w:tab/>
        <w:t>(10)</w:t>
      </w:r>
    </w:p>
    <w:p w14:paraId="493F5B20"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with parameters</w:t>
      </w:r>
    </w:p>
    <w:p w14:paraId="1E97B7D7"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color w:val="000000"/>
          <w:kern w:val="0"/>
          <w:sz w:val="22"/>
          <w:szCs w:val="22"/>
          <w14:ligatures w14:val="none"/>
        </w:rPr>
        <w:tab/>
        <w:t>0.25 &lt;= a(theta) &lt;= 0.35,</w:t>
      </w:r>
      <w:r w:rsidRPr="00143C44">
        <w:rPr>
          <w:rFonts w:ascii="Aptos" w:eastAsia="Courier New" w:hAnsi="Aptos" w:cs="Aptos"/>
          <w:b/>
          <w:color w:val="000000"/>
          <w:kern w:val="0"/>
          <w:sz w:val="22"/>
          <w:szCs w:val="22"/>
          <w14:ligatures w14:val="none"/>
        </w:rPr>
        <w:tab/>
        <w:t>(11)</w:t>
      </w:r>
    </w:p>
    <w:p w14:paraId="3D746515"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consistent with the pressure approaching an ultra-relativistic near-conformal regime P ~ (1/4 to 1/3) epsilon at high density;</w:t>
      </w:r>
    </w:p>
    <w:p w14:paraId="3556B663"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r>
      <w:proofErr w:type="spellStart"/>
      <w:r w:rsidRPr="00143C44">
        <w:rPr>
          <w:rFonts w:ascii="Aptos" w:eastAsia="Courier New" w:hAnsi="Aptos" w:cs="Aptos"/>
          <w:b w:val="0"/>
          <w:color w:val="000000"/>
          <w:kern w:val="0"/>
          <w:sz w:val="22"/>
          <w:szCs w:val="22"/>
          <w14:ligatures w14:val="none"/>
        </w:rPr>
        <w:t>epsilon_nuc</w:t>
      </w:r>
      <w:proofErr w:type="spellEnd"/>
      <w:r w:rsidRPr="00143C44">
        <w:rPr>
          <w:rFonts w:ascii="Aptos" w:eastAsia="Courier New" w:hAnsi="Aptos" w:cs="Aptos"/>
          <w:b w:val="0"/>
          <w:color w:val="000000"/>
          <w:kern w:val="0"/>
          <w:sz w:val="22"/>
          <w:szCs w:val="22"/>
          <w14:ligatures w14:val="none"/>
        </w:rPr>
        <w:t xml:space="preserve"> &lt;= epsilon_0(theta) &lt;= 3 </w:t>
      </w:r>
      <w:proofErr w:type="spellStart"/>
      <w:r w:rsidRPr="00143C44">
        <w:rPr>
          <w:rFonts w:ascii="Aptos" w:eastAsia="Courier New" w:hAnsi="Aptos" w:cs="Aptos"/>
          <w:b w:val="0"/>
          <w:color w:val="000000"/>
          <w:kern w:val="0"/>
          <w:sz w:val="22"/>
          <w:szCs w:val="22"/>
          <w14:ligatures w14:val="none"/>
        </w:rPr>
        <w:t>epsilon_nuc</w:t>
      </w:r>
      <w:proofErr w:type="spellEnd"/>
      <w:r w:rsidRPr="00143C44">
        <w:rPr>
          <w:rFonts w:ascii="Aptos" w:eastAsia="Courier New" w:hAnsi="Aptos" w:cs="Aptos"/>
          <w:b w:val="0"/>
          <w:color w:val="000000"/>
          <w:kern w:val="0"/>
          <w:sz w:val="22"/>
          <w:szCs w:val="22"/>
          <w14:ligatures w14:val="none"/>
        </w:rPr>
        <w:t>,</w:t>
      </w:r>
      <w:r w:rsidRPr="00143C44">
        <w:rPr>
          <w:rFonts w:ascii="Aptos" w:eastAsia="Courier New" w:hAnsi="Aptos" w:cs="Aptos"/>
          <w:b w:val="0"/>
          <w:color w:val="000000"/>
          <w:kern w:val="0"/>
          <w:sz w:val="22"/>
          <w:szCs w:val="22"/>
          <w14:ligatures w14:val="none"/>
        </w:rPr>
        <w:tab/>
        <w:t>(12)</w:t>
      </w:r>
    </w:p>
    <w:p w14:paraId="5A9FD30C"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locating the effective offset near the deconfinement scale; and</w:t>
      </w:r>
    </w:p>
    <w:p w14:paraId="40706075"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color w:val="000000"/>
          <w:kern w:val="0"/>
          <w:sz w:val="22"/>
          <w:szCs w:val="22"/>
          <w14:ligatures w14:val="none"/>
        </w:rPr>
        <w:lastRenderedPageBreak/>
        <w:tab/>
        <w:t xml:space="preserve">0 &lt;= b(theta) &lt;~ 0.3 / </w:t>
      </w:r>
      <w:proofErr w:type="spellStart"/>
      <w:r w:rsidRPr="00143C44">
        <w:rPr>
          <w:rFonts w:ascii="Aptos" w:eastAsia="Courier New" w:hAnsi="Aptos" w:cs="Aptos"/>
          <w:b/>
          <w:color w:val="000000"/>
          <w:kern w:val="0"/>
          <w:sz w:val="22"/>
          <w:szCs w:val="22"/>
          <w14:ligatures w14:val="none"/>
        </w:rPr>
        <w:t>epsilon_</w:t>
      </w:r>
      <w:proofErr w:type="gramStart"/>
      <w:r w:rsidRPr="00143C44">
        <w:rPr>
          <w:rFonts w:ascii="Aptos" w:eastAsia="Courier New" w:hAnsi="Aptos" w:cs="Aptos"/>
          <w:b/>
          <w:color w:val="000000"/>
          <w:kern w:val="0"/>
          <w:sz w:val="22"/>
          <w:szCs w:val="22"/>
          <w14:ligatures w14:val="none"/>
        </w:rPr>
        <w:t>ref</w:t>
      </w:r>
      <w:proofErr w:type="spellEnd"/>
      <w:r w:rsidRPr="00143C44">
        <w:rPr>
          <w:rFonts w:ascii="Aptos" w:eastAsia="Courier New" w:hAnsi="Aptos" w:cs="Aptos"/>
          <w:b/>
          <w:color w:val="000000"/>
          <w:kern w:val="0"/>
          <w:sz w:val="22"/>
          <w:szCs w:val="22"/>
          <w14:ligatures w14:val="none"/>
        </w:rPr>
        <w:t xml:space="preserve">,   </w:t>
      </w:r>
      <w:proofErr w:type="spellStart"/>
      <w:proofErr w:type="gramEnd"/>
      <w:r w:rsidRPr="00143C44">
        <w:rPr>
          <w:rFonts w:ascii="Aptos" w:eastAsia="Courier New" w:hAnsi="Aptos" w:cs="Aptos"/>
          <w:b/>
          <w:color w:val="000000"/>
          <w:kern w:val="0"/>
          <w:sz w:val="22"/>
          <w:szCs w:val="22"/>
          <w14:ligatures w14:val="none"/>
        </w:rPr>
        <w:t>epsilon_ref</w:t>
      </w:r>
      <w:proofErr w:type="spellEnd"/>
      <w:r w:rsidRPr="00143C44">
        <w:rPr>
          <w:rFonts w:ascii="Aptos" w:eastAsia="Courier New" w:hAnsi="Aptos" w:cs="Aptos"/>
          <w:b/>
          <w:color w:val="000000"/>
          <w:kern w:val="0"/>
          <w:sz w:val="22"/>
          <w:szCs w:val="22"/>
          <w14:ligatures w14:val="none"/>
        </w:rPr>
        <w:t xml:space="preserve"> ~ 5 </w:t>
      </w:r>
      <w:proofErr w:type="spellStart"/>
      <w:r w:rsidRPr="00143C44">
        <w:rPr>
          <w:rFonts w:ascii="Aptos" w:eastAsia="Courier New" w:hAnsi="Aptos" w:cs="Aptos"/>
          <w:b/>
          <w:color w:val="000000"/>
          <w:kern w:val="0"/>
          <w:sz w:val="22"/>
          <w:szCs w:val="22"/>
          <w14:ligatures w14:val="none"/>
        </w:rPr>
        <w:t>epsilon_nuc</w:t>
      </w:r>
      <w:proofErr w:type="spellEnd"/>
      <w:r w:rsidRPr="00143C44">
        <w:rPr>
          <w:rFonts w:ascii="Aptos" w:eastAsia="Courier New" w:hAnsi="Aptos" w:cs="Aptos"/>
          <w:b/>
          <w:color w:val="000000"/>
          <w:kern w:val="0"/>
          <w:sz w:val="22"/>
          <w:szCs w:val="22"/>
          <w14:ligatures w14:val="none"/>
        </w:rPr>
        <w:t>,</w:t>
      </w:r>
      <w:r w:rsidRPr="00143C44">
        <w:rPr>
          <w:rFonts w:ascii="Aptos" w:eastAsia="Courier New" w:hAnsi="Aptos" w:cs="Aptos"/>
          <w:b/>
          <w:color w:val="000000"/>
          <w:kern w:val="0"/>
          <w:sz w:val="22"/>
          <w:szCs w:val="22"/>
          <w14:ligatures w14:val="none"/>
        </w:rPr>
        <w:tab/>
        <w:t>(13)</w:t>
      </w:r>
    </w:p>
    <w:p w14:paraId="32312DF7"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ensuring the quadratic term is a controlled correction to the leading linear behavior in the density regime of interest. </w:t>
      </w:r>
      <w:r w:rsidRPr="00143C44">
        <w:rPr>
          <w:rFonts w:ascii="Aptos" w:eastAsia="Aptos" w:hAnsi="Aptos" w:cs="Aptos"/>
          <w:b w:val="0"/>
          <w:bCs/>
          <w:color w:val="000000"/>
          <w:kern w:val="0"/>
          <w14:ligatures w14:val="none"/>
        </w:rPr>
        <w:t xml:space="preserve">Epistemic status: </w:t>
      </w:r>
      <w:r w:rsidRPr="00143C44">
        <w:rPr>
          <w:rFonts w:ascii="Aptos" w:eastAsia="Aptos" w:hAnsi="Aptos" w:cs="Aptos"/>
          <w:b w:val="0"/>
          <w:color w:val="000000"/>
          <w:kern w:val="0"/>
          <w14:ligatures w14:val="none"/>
        </w:rPr>
        <w:t xml:space="preserve">the inequality bounds (11)-(13) are </w:t>
      </w:r>
      <w:r w:rsidRPr="00143C44">
        <w:rPr>
          <w:rFonts w:ascii="Aptos" w:eastAsia="Aptos" w:hAnsi="Aptos" w:cs="Aptos"/>
          <w:b w:val="0"/>
          <w:bCs/>
          <w:color w:val="000000"/>
          <w:kern w:val="0"/>
          <w14:ligatures w14:val="none"/>
        </w:rPr>
        <w:t xml:space="preserve"> [CONSTRAINED]</w:t>
      </w:r>
      <w:r w:rsidRPr="00143C44">
        <w:rPr>
          <w:rFonts w:ascii="Aptos" w:eastAsia="Aptos" w:hAnsi="Aptos" w:cs="Aptos"/>
          <w:b w:val="0"/>
          <w:color w:val="000000"/>
          <w:kern w:val="0"/>
          <w14:ligatures w14:val="none"/>
        </w:rPr>
        <w:t xml:space="preserve"> by existing QCD-motivated EOS fits for neutron-star cores and strange-quark matter; the functional form (10) is a </w:t>
      </w:r>
      <w:r w:rsidRPr="00143C44">
        <w:rPr>
          <w:rFonts w:ascii="Aptos" w:eastAsia="Aptos" w:hAnsi="Aptos" w:cs="Aptos"/>
          <w:b w:val="0"/>
          <w:bCs/>
          <w:color w:val="000000"/>
          <w:kern w:val="0"/>
          <w14:ligatures w14:val="none"/>
        </w:rPr>
        <w:t xml:space="preserve"> [DHR]</w:t>
      </w:r>
      <w:r w:rsidRPr="00143C44">
        <w:rPr>
          <w:rFonts w:ascii="Aptos" w:eastAsia="Aptos" w:hAnsi="Aptos" w:cs="Aptos"/>
          <w:b w:val="0"/>
          <w:color w:val="000000"/>
          <w:kern w:val="0"/>
          <w14:ligatures w14:val="none"/>
        </w:rPr>
        <w:t xml:space="preserve"> (derived/hypothesized/reasonable) modeling choice, adopted because it captures both self-bound behavior (P = 0 at epsilon = epsilon_0) and approach to conformality at high density with a small number of parameters.</w:t>
      </w:r>
    </w:p>
    <w:p w14:paraId="23BD1ED2"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(e) Self-boundedness at the surface. </w:t>
      </w:r>
      <w:r w:rsidRPr="00143C44">
        <w:rPr>
          <w:rFonts w:ascii="Aptos" w:eastAsia="Aptos" w:hAnsi="Aptos" w:cs="Aptos"/>
          <w:b w:val="0"/>
          <w:color w:val="000000"/>
          <w:kern w:val="0"/>
          <w14:ligatures w14:val="none"/>
        </w:rPr>
        <w:t>For epsilon &lt;= epsilon_0(theta) we set P = 0, corresponding to the quark-matter surface of a self-bound star. This feature is retained in the polyquark-core interpretation and distinguishes the present framework from EOS bands that terminate at a hadronic crust.</w:t>
      </w:r>
    </w:p>
    <w:p w14:paraId="295419B5"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(f) Per-EOS causality cap. </w:t>
      </w:r>
      <w:r w:rsidRPr="00143C44">
        <w:rPr>
          <w:rFonts w:ascii="Aptos" w:eastAsia="Aptos" w:hAnsi="Aptos" w:cs="Aptos"/>
          <w:b w:val="0"/>
          <w:color w:val="000000"/>
          <w:kern w:val="0"/>
          <w14:ligatures w14:val="none"/>
        </w:rPr>
        <w:t xml:space="preserve">Equation (8) is a pointwise inequality and must therefore be satisfied at every density </w:t>
      </w:r>
      <w:proofErr w:type="gramStart"/>
      <w:r w:rsidRPr="00143C44">
        <w:rPr>
          <w:rFonts w:ascii="Aptos" w:eastAsia="Aptos" w:hAnsi="Aptos" w:cs="Aptos"/>
          <w:b w:val="0"/>
          <w:color w:val="000000"/>
          <w:kern w:val="0"/>
          <w14:ligatures w14:val="none"/>
        </w:rPr>
        <w:t>actually swept</w:t>
      </w:r>
      <w:proofErr w:type="gramEnd"/>
      <w:r w:rsidRPr="00143C44">
        <w:rPr>
          <w:rFonts w:ascii="Aptos" w:eastAsia="Aptos" w:hAnsi="Aptos" w:cs="Aptos"/>
          <w:b w:val="0"/>
          <w:color w:val="000000"/>
          <w:kern w:val="0"/>
          <w14:ligatures w14:val="none"/>
        </w:rPr>
        <w:t xml:space="preserve"> by any TOV integration in the band, not merely at the </w:t>
      </w:r>
      <w:proofErr w:type="gramStart"/>
      <w:r w:rsidRPr="00143C44">
        <w:rPr>
          <w:rFonts w:ascii="Aptos" w:eastAsia="Aptos" w:hAnsi="Aptos" w:cs="Aptos"/>
          <w:b w:val="0"/>
          <w:color w:val="000000"/>
          <w:kern w:val="0"/>
          <w14:ligatures w14:val="none"/>
        </w:rPr>
        <w:t>endpoints</w:t>
      </w:r>
      <w:proofErr w:type="gramEnd"/>
      <w:r w:rsidRPr="00143C44">
        <w:rPr>
          <w:rFonts w:ascii="Aptos" w:eastAsia="Aptos" w:hAnsi="Aptos" w:cs="Aptos"/>
          <w:b w:val="0"/>
          <w:color w:val="000000"/>
          <w:kern w:val="0"/>
          <w14:ligatures w14:val="none"/>
        </w:rPr>
        <w:t xml:space="preserve"> </w:t>
      </w:r>
      <w:proofErr w:type="spellStart"/>
      <w:r w:rsidRPr="00143C44">
        <w:rPr>
          <w:rFonts w:ascii="Aptos" w:eastAsia="Aptos" w:hAnsi="Aptos" w:cs="Aptos"/>
          <w:b w:val="0"/>
          <w:color w:val="000000"/>
          <w:kern w:val="0"/>
          <w14:ligatures w14:val="none"/>
        </w:rPr>
        <w:t>epsilon_min</w:t>
      </w:r>
      <w:proofErr w:type="spellEnd"/>
      <w:r w:rsidRPr="00143C44">
        <w:rPr>
          <w:rFonts w:ascii="Aptos" w:eastAsia="Aptos" w:hAnsi="Aptos" w:cs="Aptos"/>
          <w:b w:val="0"/>
          <w:color w:val="000000"/>
          <w:kern w:val="0"/>
          <w14:ligatures w14:val="none"/>
        </w:rPr>
        <w:t xml:space="preserve"> and </w:t>
      </w:r>
      <w:proofErr w:type="spellStart"/>
      <w:r w:rsidRPr="00143C44">
        <w:rPr>
          <w:rFonts w:ascii="Aptos" w:eastAsia="Aptos" w:hAnsi="Aptos" w:cs="Aptos"/>
          <w:b w:val="0"/>
          <w:color w:val="000000"/>
          <w:kern w:val="0"/>
          <w14:ligatures w14:val="none"/>
        </w:rPr>
        <w:t>epsilon_max</w:t>
      </w:r>
      <w:proofErr w:type="spellEnd"/>
      <w:r w:rsidRPr="00143C44">
        <w:rPr>
          <w:rFonts w:ascii="Aptos" w:eastAsia="Aptos" w:hAnsi="Aptos" w:cs="Aptos"/>
          <w:b w:val="0"/>
          <w:color w:val="000000"/>
          <w:kern w:val="0"/>
          <w14:ligatures w14:val="none"/>
        </w:rPr>
        <w:t>. For the asymptotic form (10), differentiation gives</w:t>
      </w:r>
    </w:p>
    <w:p w14:paraId="1A6B102B"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t xml:space="preserve">c_s^2/c^2 = </w:t>
      </w:r>
      <w:proofErr w:type="spellStart"/>
      <w:r w:rsidRPr="00143C44">
        <w:rPr>
          <w:rFonts w:ascii="Aptos" w:eastAsia="Courier New" w:hAnsi="Aptos" w:cs="Aptos"/>
          <w:b w:val="0"/>
          <w:color w:val="000000"/>
          <w:kern w:val="0"/>
          <w:sz w:val="22"/>
          <w:szCs w:val="22"/>
          <w14:ligatures w14:val="none"/>
        </w:rPr>
        <w:t>dP</w:t>
      </w:r>
      <w:proofErr w:type="spellEnd"/>
      <w:r w:rsidRPr="00143C44">
        <w:rPr>
          <w:rFonts w:ascii="Aptos" w:eastAsia="Courier New" w:hAnsi="Aptos" w:cs="Aptos"/>
          <w:b w:val="0"/>
          <w:color w:val="000000"/>
          <w:kern w:val="0"/>
          <w:sz w:val="22"/>
          <w:szCs w:val="22"/>
          <w14:ligatures w14:val="none"/>
        </w:rPr>
        <w:t>/d(epsilon) = a(theta) + 2 b(theta) (epsilon - epsilon_0(theta)),</w:t>
      </w:r>
      <w:r w:rsidRPr="00143C44">
        <w:rPr>
          <w:rFonts w:ascii="Aptos" w:eastAsia="Courier New" w:hAnsi="Aptos" w:cs="Aptos"/>
          <w:b w:val="0"/>
          <w:color w:val="000000"/>
          <w:kern w:val="0"/>
          <w:sz w:val="22"/>
          <w:szCs w:val="22"/>
          <w14:ligatures w14:val="none"/>
        </w:rPr>
        <w:tab/>
        <w:t>(13′)</w:t>
      </w:r>
    </w:p>
    <w:p w14:paraId="18580C2D"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which grows monotonically in epsilon for b(theta) &gt; 0. Imposing </w:t>
      </w:r>
      <w:proofErr w:type="spellStart"/>
      <w:r w:rsidRPr="00143C44">
        <w:rPr>
          <w:rFonts w:ascii="Aptos" w:eastAsia="Aptos" w:hAnsi="Aptos" w:cs="Aptos"/>
          <w:b w:val="0"/>
          <w:color w:val="000000"/>
          <w:kern w:val="0"/>
          <w14:ligatures w14:val="none"/>
        </w:rPr>
        <w:t>dP</w:t>
      </w:r>
      <w:proofErr w:type="spellEnd"/>
      <w:r w:rsidRPr="00143C44">
        <w:rPr>
          <w:rFonts w:ascii="Aptos" w:eastAsia="Aptos" w:hAnsi="Aptos" w:cs="Aptos"/>
          <w:b w:val="0"/>
          <w:color w:val="000000"/>
          <w:kern w:val="0"/>
          <w14:ligatures w14:val="none"/>
        </w:rPr>
        <w:t>/d(epsilon) &lt;= 0.8 yields a per-EOS causality density</w:t>
      </w:r>
    </w:p>
    <w:p w14:paraId="04D7E9ED"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r>
      <w:proofErr w:type="spellStart"/>
      <w:r w:rsidRPr="00143C44">
        <w:rPr>
          <w:rFonts w:ascii="Aptos" w:eastAsia="Courier New" w:hAnsi="Aptos" w:cs="Aptos"/>
          <w:b w:val="0"/>
          <w:color w:val="000000"/>
          <w:kern w:val="0"/>
          <w:sz w:val="22"/>
          <w:szCs w:val="22"/>
          <w14:ligatures w14:val="none"/>
        </w:rPr>
        <w:t>epsilon_caus</w:t>
      </w:r>
      <w:proofErr w:type="spellEnd"/>
      <w:r w:rsidRPr="00143C44">
        <w:rPr>
          <w:rFonts w:ascii="Aptos" w:eastAsia="Courier New" w:hAnsi="Aptos" w:cs="Aptos"/>
          <w:b w:val="0"/>
          <w:color w:val="000000"/>
          <w:kern w:val="0"/>
          <w:sz w:val="22"/>
          <w:szCs w:val="22"/>
          <w14:ligatures w14:val="none"/>
        </w:rPr>
        <w:t>(theta) = epsilon_0(theta) + (0.8 - a(theta)) / (2 b(theta)</w:t>
      </w:r>
      <w:proofErr w:type="gramStart"/>
      <w:r w:rsidRPr="00143C44">
        <w:rPr>
          <w:rFonts w:ascii="Aptos" w:eastAsia="Courier New" w:hAnsi="Aptos" w:cs="Aptos"/>
          <w:b w:val="0"/>
          <w:color w:val="000000"/>
          <w:kern w:val="0"/>
          <w:sz w:val="22"/>
          <w:szCs w:val="22"/>
          <w14:ligatures w14:val="none"/>
        </w:rPr>
        <w:t xml:space="preserve">),   </w:t>
      </w:r>
      <w:proofErr w:type="gramEnd"/>
      <w:r w:rsidRPr="00143C44">
        <w:rPr>
          <w:rFonts w:ascii="Aptos" w:eastAsia="Courier New" w:hAnsi="Aptos" w:cs="Aptos"/>
          <w:b w:val="0"/>
          <w:color w:val="000000"/>
          <w:kern w:val="0"/>
          <w:sz w:val="22"/>
          <w:szCs w:val="22"/>
          <w14:ligatures w14:val="none"/>
        </w:rPr>
        <w:t>b(theta) &gt; 0,</w:t>
      </w:r>
      <w:r w:rsidRPr="00143C44">
        <w:rPr>
          <w:rFonts w:ascii="Aptos" w:eastAsia="Courier New" w:hAnsi="Aptos" w:cs="Aptos"/>
          <w:b w:val="0"/>
          <w:color w:val="000000"/>
          <w:kern w:val="0"/>
          <w:sz w:val="22"/>
          <w:szCs w:val="22"/>
          <w14:ligatures w14:val="none"/>
        </w:rPr>
        <w:tab/>
        <w:t>(</w:t>
      </w:r>
      <w:proofErr w:type="gramStart"/>
      <w:r w:rsidRPr="00143C44">
        <w:rPr>
          <w:rFonts w:ascii="Aptos" w:eastAsia="Courier New" w:hAnsi="Aptos" w:cs="Aptos"/>
          <w:b w:val="0"/>
          <w:color w:val="000000"/>
          <w:kern w:val="0"/>
          <w:sz w:val="22"/>
          <w:szCs w:val="22"/>
          <w14:ligatures w14:val="none"/>
        </w:rPr>
        <w:t>13″)</w:t>
      </w:r>
      <w:proofErr w:type="gramEnd"/>
    </w:p>
    <w:p w14:paraId="6A35D8D3"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and an effective per-EOS upper density</w:t>
      </w:r>
    </w:p>
    <w:p w14:paraId="2ECC0B8B"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r>
      <w:proofErr w:type="spellStart"/>
      <w:r w:rsidRPr="00143C44">
        <w:rPr>
          <w:rFonts w:ascii="Aptos" w:eastAsia="Courier New" w:hAnsi="Aptos" w:cs="Aptos"/>
          <w:b w:val="0"/>
          <w:color w:val="000000"/>
          <w:kern w:val="0"/>
          <w:sz w:val="22"/>
          <w:szCs w:val="22"/>
          <w14:ligatures w14:val="none"/>
        </w:rPr>
        <w:t>epsilon_max</w:t>
      </w:r>
      <w:proofErr w:type="spellEnd"/>
      <w:r w:rsidRPr="00143C44">
        <w:rPr>
          <w:rFonts w:ascii="Aptos" w:eastAsia="Courier New" w:hAnsi="Aptos" w:cs="Aptos"/>
          <w:b w:val="0"/>
          <w:color w:val="000000"/>
          <w:kern w:val="0"/>
          <w:sz w:val="22"/>
          <w:szCs w:val="22"/>
          <w14:ligatures w14:val="none"/>
        </w:rPr>
        <w:t xml:space="preserve">(theta) = </w:t>
      </w:r>
      <w:proofErr w:type="gramStart"/>
      <w:r w:rsidRPr="00143C44">
        <w:rPr>
          <w:rFonts w:ascii="Aptos" w:eastAsia="Courier New" w:hAnsi="Aptos" w:cs="Aptos"/>
          <w:b w:val="0"/>
          <w:color w:val="000000"/>
          <w:kern w:val="0"/>
          <w:sz w:val="22"/>
          <w:szCs w:val="22"/>
          <w14:ligatures w14:val="none"/>
        </w:rPr>
        <w:t>min(</w:t>
      </w:r>
      <w:proofErr w:type="gramEnd"/>
      <w:r w:rsidRPr="00143C44">
        <w:rPr>
          <w:rFonts w:ascii="Aptos" w:eastAsia="Courier New" w:hAnsi="Aptos" w:cs="Aptos"/>
          <w:b w:val="0"/>
          <w:color w:val="000000"/>
          <w:kern w:val="0"/>
          <w:sz w:val="22"/>
          <w:szCs w:val="22"/>
          <w14:ligatures w14:val="none"/>
        </w:rPr>
        <w:t xml:space="preserve">20 </w:t>
      </w:r>
      <w:proofErr w:type="spellStart"/>
      <w:r w:rsidRPr="00143C44">
        <w:rPr>
          <w:rFonts w:ascii="Aptos" w:eastAsia="Courier New" w:hAnsi="Aptos" w:cs="Aptos"/>
          <w:b w:val="0"/>
          <w:color w:val="000000"/>
          <w:kern w:val="0"/>
          <w:sz w:val="22"/>
          <w:szCs w:val="22"/>
          <w14:ligatures w14:val="none"/>
        </w:rPr>
        <w:t>epsilon_nuc</w:t>
      </w:r>
      <w:proofErr w:type="spellEnd"/>
      <w:r w:rsidRPr="00143C44">
        <w:rPr>
          <w:rFonts w:ascii="Aptos" w:eastAsia="Courier New" w:hAnsi="Aptos" w:cs="Aptos"/>
          <w:b w:val="0"/>
          <w:color w:val="000000"/>
          <w:kern w:val="0"/>
          <w:sz w:val="22"/>
          <w:szCs w:val="22"/>
          <w14:ligatures w14:val="none"/>
        </w:rPr>
        <w:t xml:space="preserve">, </w:t>
      </w:r>
      <w:proofErr w:type="spellStart"/>
      <w:r w:rsidRPr="00143C44">
        <w:rPr>
          <w:rFonts w:ascii="Aptos" w:eastAsia="Courier New" w:hAnsi="Aptos" w:cs="Aptos"/>
          <w:b w:val="0"/>
          <w:color w:val="000000"/>
          <w:kern w:val="0"/>
          <w:sz w:val="22"/>
          <w:szCs w:val="22"/>
          <w14:ligatures w14:val="none"/>
        </w:rPr>
        <w:t>epsilon_caus</w:t>
      </w:r>
      <w:proofErr w:type="spellEnd"/>
      <w:r w:rsidRPr="00143C44">
        <w:rPr>
          <w:rFonts w:ascii="Aptos" w:eastAsia="Courier New" w:hAnsi="Aptos" w:cs="Aptos"/>
          <w:b w:val="0"/>
          <w:color w:val="000000"/>
          <w:kern w:val="0"/>
          <w:sz w:val="22"/>
          <w:szCs w:val="22"/>
          <w14:ligatures w14:val="none"/>
        </w:rPr>
        <w:t>(theta)).</w:t>
      </w:r>
      <w:r w:rsidRPr="00143C44">
        <w:rPr>
          <w:rFonts w:ascii="Aptos" w:eastAsia="Courier New" w:hAnsi="Aptos" w:cs="Aptos"/>
          <w:b w:val="0"/>
          <w:color w:val="000000"/>
          <w:kern w:val="0"/>
          <w:sz w:val="22"/>
          <w:szCs w:val="22"/>
          <w14:ligatures w14:val="none"/>
        </w:rPr>
        <w:tab/>
        <w:t>(</w:t>
      </w:r>
      <w:proofErr w:type="gramStart"/>
      <w:r w:rsidRPr="00143C44">
        <w:rPr>
          <w:rFonts w:ascii="Aptos" w:eastAsia="Courier New" w:hAnsi="Aptos" w:cs="Aptos"/>
          <w:b w:val="0"/>
          <w:color w:val="000000"/>
          <w:kern w:val="0"/>
          <w:sz w:val="22"/>
          <w:szCs w:val="22"/>
          <w14:ligatures w14:val="none"/>
        </w:rPr>
        <w:t>13‴)</w:t>
      </w:r>
      <w:proofErr w:type="gramEnd"/>
    </w:p>
    <w:p w14:paraId="64E394C2"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For b(theta) = 0 the EOS is linear and </w:t>
      </w:r>
      <w:proofErr w:type="spellStart"/>
      <w:r w:rsidRPr="00143C44">
        <w:rPr>
          <w:rFonts w:ascii="Aptos" w:eastAsia="Aptos" w:hAnsi="Aptos" w:cs="Aptos"/>
          <w:b w:val="0"/>
          <w:color w:val="000000"/>
          <w:kern w:val="0"/>
          <w14:ligatures w14:val="none"/>
        </w:rPr>
        <w:t>dP</w:t>
      </w:r>
      <w:proofErr w:type="spellEnd"/>
      <w:r w:rsidRPr="00143C44">
        <w:rPr>
          <w:rFonts w:ascii="Aptos" w:eastAsia="Aptos" w:hAnsi="Aptos" w:cs="Aptos"/>
          <w:b w:val="0"/>
          <w:color w:val="000000"/>
          <w:kern w:val="0"/>
          <w14:ligatures w14:val="none"/>
        </w:rPr>
        <w:t xml:space="preserve">/d(epsilon) = a(theta) is automatically subluminal across the full </w:t>
      </w:r>
      <w:proofErr w:type="spellStart"/>
      <w:r w:rsidRPr="00143C44">
        <w:rPr>
          <w:rFonts w:ascii="Aptos" w:eastAsia="Aptos" w:hAnsi="Aptos" w:cs="Aptos"/>
          <w:b w:val="0"/>
          <w:color w:val="000000"/>
          <w:kern w:val="0"/>
          <w14:ligatures w14:val="none"/>
        </w:rPr>
        <w:t>pQCD</w:t>
      </w:r>
      <w:proofErr w:type="spellEnd"/>
      <w:r w:rsidRPr="00143C44">
        <w:rPr>
          <w:rFonts w:ascii="Aptos" w:eastAsia="Aptos" w:hAnsi="Aptos" w:cs="Aptos"/>
          <w:b w:val="0"/>
          <w:color w:val="000000"/>
          <w:kern w:val="0"/>
          <w14:ligatures w14:val="none"/>
        </w:rPr>
        <w:t xml:space="preserve">-anchored window, so </w:t>
      </w:r>
      <w:proofErr w:type="spellStart"/>
      <w:r w:rsidRPr="00143C44">
        <w:rPr>
          <w:rFonts w:ascii="Aptos" w:eastAsia="Aptos" w:hAnsi="Aptos" w:cs="Aptos"/>
          <w:b w:val="0"/>
          <w:color w:val="000000"/>
          <w:kern w:val="0"/>
          <w14:ligatures w14:val="none"/>
        </w:rPr>
        <w:t>epsilon_max</w:t>
      </w:r>
      <w:proofErr w:type="spellEnd"/>
      <w:r w:rsidRPr="00143C44">
        <w:rPr>
          <w:rFonts w:ascii="Aptos" w:eastAsia="Aptos" w:hAnsi="Aptos" w:cs="Aptos"/>
          <w:b w:val="0"/>
          <w:color w:val="000000"/>
          <w:kern w:val="0"/>
          <w14:ligatures w14:val="none"/>
        </w:rPr>
        <w:t xml:space="preserve">(theta) = 20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For b(theta) &gt; 0 the cap (</w:t>
      </w:r>
      <w:proofErr w:type="gramStart"/>
      <w:r w:rsidRPr="00143C44">
        <w:rPr>
          <w:rFonts w:ascii="Aptos" w:eastAsia="Aptos" w:hAnsi="Aptos" w:cs="Aptos"/>
          <w:b w:val="0"/>
          <w:color w:val="000000"/>
          <w:kern w:val="0"/>
          <w14:ligatures w14:val="none"/>
        </w:rPr>
        <w:t>13″)</w:t>
      </w:r>
      <w:proofErr w:type="gramEnd"/>
      <w:r w:rsidRPr="00143C44">
        <w:rPr>
          <w:rFonts w:ascii="Aptos" w:eastAsia="Aptos" w:hAnsi="Aptos" w:cs="Aptos"/>
          <w:b w:val="0"/>
          <w:color w:val="000000"/>
          <w:kern w:val="0"/>
          <w14:ligatures w14:val="none"/>
        </w:rPr>
        <w:t xml:space="preserve"> is binding: the central-density sweep used in Sec. 3.1 and Appendix A is restricted to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&lt;= </w:t>
      </w:r>
      <w:proofErr w:type="spellStart"/>
      <w:r w:rsidRPr="00143C44">
        <w:rPr>
          <w:rFonts w:ascii="Aptos" w:eastAsia="Aptos" w:hAnsi="Aptos" w:cs="Aptos"/>
          <w:b w:val="0"/>
          <w:color w:val="000000"/>
          <w:kern w:val="0"/>
          <w14:ligatures w14:val="none"/>
        </w:rPr>
        <w:t>epsilon_max</w:t>
      </w:r>
      <w:proofErr w:type="spellEnd"/>
      <w:r w:rsidRPr="00143C44">
        <w:rPr>
          <w:rFonts w:ascii="Aptos" w:eastAsia="Aptos" w:hAnsi="Aptos" w:cs="Aptos"/>
          <w:b w:val="0"/>
          <w:color w:val="000000"/>
          <w:kern w:val="0"/>
          <w14:ligatures w14:val="none"/>
        </w:rPr>
        <w:t xml:space="preserve">(theta) so that no integration encounters acausal density. For the six tabulated EOSs of Table 1, the resulting effective upper densities are: soft (b = 0): 20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soft+ (a = 0.25, b </w:t>
      </w:r>
      <w:proofErr w:type="spellStart"/>
      <w:r w:rsidRPr="00143C44">
        <w:rPr>
          <w:rFonts w:ascii="Aptos" w:eastAsia="Aptos" w:hAnsi="Aptos" w:cs="Aptos"/>
          <w:b w:val="0"/>
          <w:color w:val="000000"/>
          <w:kern w:val="0"/>
          <w14:ligatures w14:val="none"/>
        </w:rPr>
        <w:t>epsilon_ref</w:t>
      </w:r>
      <w:proofErr w:type="spellEnd"/>
      <w:r w:rsidRPr="00143C44">
        <w:rPr>
          <w:rFonts w:ascii="Aptos" w:eastAsia="Aptos" w:hAnsi="Aptos" w:cs="Aptos"/>
          <w:b w:val="0"/>
          <w:color w:val="000000"/>
          <w:kern w:val="0"/>
          <w14:ligatures w14:val="none"/>
        </w:rPr>
        <w:t xml:space="preserve"> = 0.10, epsilon_0 =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w:t>
      </w:r>
      <w:proofErr w:type="spellStart"/>
      <w:r w:rsidRPr="00143C44">
        <w:rPr>
          <w:rFonts w:ascii="Aptos" w:eastAsia="Aptos" w:hAnsi="Aptos" w:cs="Aptos"/>
          <w:b w:val="0"/>
          <w:color w:val="000000"/>
          <w:kern w:val="0"/>
          <w14:ligatures w14:val="none"/>
        </w:rPr>
        <w:t>epsilon_caus</w:t>
      </w:r>
      <w:proofErr w:type="spellEnd"/>
      <w:r w:rsidRPr="00143C44">
        <w:rPr>
          <w:rFonts w:ascii="Aptos" w:eastAsia="Aptos" w:hAnsi="Aptos" w:cs="Aptos"/>
          <w:b w:val="0"/>
          <w:color w:val="000000"/>
          <w:kern w:val="0"/>
          <w14:ligatures w14:val="none"/>
        </w:rPr>
        <w:t xml:space="preserve"> = 14.75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mid (b = 0): 20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mid+ (a = 0.30, b </w:t>
      </w:r>
      <w:proofErr w:type="spellStart"/>
      <w:r w:rsidRPr="00143C44">
        <w:rPr>
          <w:rFonts w:ascii="Aptos" w:eastAsia="Aptos" w:hAnsi="Aptos" w:cs="Aptos"/>
          <w:b w:val="0"/>
          <w:color w:val="000000"/>
          <w:kern w:val="0"/>
          <w14:ligatures w14:val="none"/>
        </w:rPr>
        <w:t>epsilon_ref</w:t>
      </w:r>
      <w:proofErr w:type="spellEnd"/>
      <w:r w:rsidRPr="00143C44">
        <w:rPr>
          <w:rFonts w:ascii="Aptos" w:eastAsia="Aptos" w:hAnsi="Aptos" w:cs="Aptos"/>
          <w:b w:val="0"/>
          <w:color w:val="000000"/>
          <w:kern w:val="0"/>
          <w14:ligatures w14:val="none"/>
        </w:rPr>
        <w:t xml:space="preserve"> = 0.20, epsilon_0 = 2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w:t>
      </w:r>
      <w:proofErr w:type="spellStart"/>
      <w:r w:rsidRPr="00143C44">
        <w:rPr>
          <w:rFonts w:ascii="Aptos" w:eastAsia="Aptos" w:hAnsi="Aptos" w:cs="Aptos"/>
          <w:b w:val="0"/>
          <w:color w:val="000000"/>
          <w:kern w:val="0"/>
          <w14:ligatures w14:val="none"/>
        </w:rPr>
        <w:t>epsilon_caus</w:t>
      </w:r>
      <w:proofErr w:type="spellEnd"/>
      <w:r w:rsidRPr="00143C44">
        <w:rPr>
          <w:rFonts w:ascii="Aptos" w:eastAsia="Aptos" w:hAnsi="Aptos" w:cs="Aptos"/>
          <w:b w:val="0"/>
          <w:color w:val="000000"/>
          <w:kern w:val="0"/>
          <w14:ligatures w14:val="none"/>
        </w:rPr>
        <w:t xml:space="preserve"> = 8.25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stiff (b = 0): 20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stiff+ (a = 0.35, b </w:t>
      </w:r>
      <w:proofErr w:type="spellStart"/>
      <w:r w:rsidRPr="00143C44">
        <w:rPr>
          <w:rFonts w:ascii="Aptos" w:eastAsia="Aptos" w:hAnsi="Aptos" w:cs="Aptos"/>
          <w:b w:val="0"/>
          <w:color w:val="000000"/>
          <w:kern w:val="0"/>
          <w14:ligatures w14:val="none"/>
        </w:rPr>
        <w:t>epsilon_ref</w:t>
      </w:r>
      <w:proofErr w:type="spellEnd"/>
      <w:r w:rsidRPr="00143C44">
        <w:rPr>
          <w:rFonts w:ascii="Aptos" w:eastAsia="Aptos" w:hAnsi="Aptos" w:cs="Aptos"/>
          <w:b w:val="0"/>
          <w:color w:val="000000"/>
          <w:kern w:val="0"/>
          <w14:ligatures w14:val="none"/>
        </w:rPr>
        <w:t xml:space="preserve"> = 0.30, epsilon_0 = 3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w:t>
      </w:r>
      <w:proofErr w:type="spellStart"/>
      <w:r w:rsidRPr="00143C44">
        <w:rPr>
          <w:rFonts w:ascii="Aptos" w:eastAsia="Aptos" w:hAnsi="Aptos" w:cs="Aptos"/>
          <w:b w:val="0"/>
          <w:color w:val="000000"/>
          <w:kern w:val="0"/>
          <w14:ligatures w14:val="none"/>
        </w:rPr>
        <w:t>epsilon_caus</w:t>
      </w:r>
      <w:proofErr w:type="spellEnd"/>
      <w:r w:rsidRPr="00143C44">
        <w:rPr>
          <w:rFonts w:ascii="Aptos" w:eastAsia="Aptos" w:hAnsi="Aptos" w:cs="Aptos"/>
          <w:b w:val="0"/>
          <w:color w:val="000000"/>
          <w:kern w:val="0"/>
          <w14:ligatures w14:val="none"/>
        </w:rPr>
        <w:t xml:space="preserve"> = 6.75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The maximum-mass central densities reported in Table 1 lie below the corresponding </w:t>
      </w:r>
      <w:proofErr w:type="spellStart"/>
      <w:r w:rsidRPr="00143C44">
        <w:rPr>
          <w:rFonts w:ascii="Aptos" w:eastAsia="Aptos" w:hAnsi="Aptos" w:cs="Aptos"/>
          <w:b w:val="0"/>
          <w:color w:val="000000"/>
          <w:kern w:val="0"/>
          <w14:ligatures w14:val="none"/>
        </w:rPr>
        <w:t>epsilon_caus</w:t>
      </w:r>
      <w:proofErr w:type="spellEnd"/>
      <w:r w:rsidRPr="00143C44">
        <w:rPr>
          <w:rFonts w:ascii="Aptos" w:eastAsia="Aptos" w:hAnsi="Aptos" w:cs="Aptos"/>
          <w:b w:val="0"/>
          <w:color w:val="000000"/>
          <w:kern w:val="0"/>
          <w14:ligatures w14:val="none"/>
        </w:rPr>
        <w:t xml:space="preserve">(theta) for every tabulated EOS (verified post-integration; see Appendix A). The strictly causal sub-band (where </w:t>
      </w:r>
      <w:proofErr w:type="spellStart"/>
      <w:r w:rsidRPr="00143C44">
        <w:rPr>
          <w:rFonts w:ascii="Aptos" w:eastAsia="Aptos" w:hAnsi="Aptos" w:cs="Aptos"/>
          <w:b w:val="0"/>
          <w:color w:val="000000"/>
          <w:kern w:val="0"/>
          <w14:ligatures w14:val="none"/>
        </w:rPr>
        <w:t>epsilon_caus</w:t>
      </w:r>
      <w:proofErr w:type="spellEnd"/>
      <w:r w:rsidRPr="00143C44">
        <w:rPr>
          <w:rFonts w:ascii="Aptos" w:eastAsia="Aptos" w:hAnsi="Aptos" w:cs="Aptos"/>
          <w:b w:val="0"/>
          <w:color w:val="000000"/>
          <w:kern w:val="0"/>
          <w14:ligatures w14:val="none"/>
        </w:rPr>
        <w:t xml:space="preserve">(theta) &gt;= 20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holds for all theta and the entire nominal validity window can be used) is described by the tighter envelope b(theta) &lt;= (0.8 - a(theta)) / (2 (20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 epsilon_0(theta))), which is roughly b </w:t>
      </w:r>
      <w:proofErr w:type="spellStart"/>
      <w:r w:rsidRPr="00143C44">
        <w:rPr>
          <w:rFonts w:ascii="Aptos" w:eastAsia="Aptos" w:hAnsi="Aptos" w:cs="Aptos"/>
          <w:b w:val="0"/>
          <w:color w:val="000000"/>
          <w:kern w:val="0"/>
          <w14:ligatures w14:val="none"/>
        </w:rPr>
        <w:t>epsilon_ref</w:t>
      </w:r>
      <w:proofErr w:type="spellEnd"/>
      <w:r w:rsidRPr="00143C44">
        <w:rPr>
          <w:rFonts w:ascii="Aptos" w:eastAsia="Aptos" w:hAnsi="Aptos" w:cs="Aptos"/>
          <w:b w:val="0"/>
          <w:color w:val="000000"/>
          <w:kern w:val="0"/>
          <w14:ligatures w14:val="none"/>
        </w:rPr>
        <w:t xml:space="preserve"> &lt;~ 0.07 across the (a, epsilon_0) box of (11)–(12). The b </w:t>
      </w:r>
      <w:proofErr w:type="spellStart"/>
      <w:r w:rsidRPr="00143C44">
        <w:rPr>
          <w:rFonts w:ascii="Aptos" w:eastAsia="Aptos" w:hAnsi="Aptos" w:cs="Aptos"/>
          <w:b w:val="0"/>
          <w:color w:val="000000"/>
          <w:kern w:val="0"/>
          <w14:ligatures w14:val="none"/>
        </w:rPr>
        <w:t>epsilon_ref</w:t>
      </w:r>
      <w:proofErr w:type="spellEnd"/>
      <w:r w:rsidRPr="00143C44">
        <w:rPr>
          <w:rFonts w:ascii="Aptos" w:eastAsia="Aptos" w:hAnsi="Aptos" w:cs="Aptos"/>
          <w:b w:val="0"/>
          <w:color w:val="000000"/>
          <w:kern w:val="0"/>
          <w14:ligatures w14:val="none"/>
        </w:rPr>
        <w:t xml:space="preserve"> ~ 0.10–0.30 </w:t>
      </w:r>
      <w:r w:rsidRPr="00143C44">
        <w:rPr>
          <w:rFonts w:ascii="Aptos" w:eastAsia="Aptos" w:hAnsi="Aptos" w:cs="Aptos"/>
          <w:b w:val="0"/>
          <w:color w:val="000000"/>
          <w:kern w:val="0"/>
          <w14:ligatures w14:val="none"/>
        </w:rPr>
        <w:lastRenderedPageBreak/>
        <w:t>EOSs of Table 1 therefore lie outside this strictly causal sub-band but remain valid configurations within their own (smaller) per-EOS validity windows.</w:t>
      </w:r>
    </w:p>
    <w:p w14:paraId="09CEB856" w14:textId="77777777" w:rsidR="00143C44" w:rsidRPr="00143C44" w:rsidRDefault="00143C44" w:rsidP="00143C44">
      <w:pPr>
        <w:spacing w:before="0" w:after="120" w:line="401" w:lineRule="auto"/>
        <w:ind w:firstLine="0"/>
        <w:jc w:val="left"/>
        <w:outlineLvl w:val="1"/>
        <w:rPr>
          <w:rFonts w:ascii="Aptos" w:eastAsia="Aptos" w:hAnsi="Aptos" w:cs="Aptos"/>
          <w:b/>
          <w:bCs/>
          <w:kern w:val="0"/>
          <w:sz w:val="26"/>
          <w:szCs w:val="26"/>
          <w14:ligatures w14:val="none"/>
        </w:rPr>
      </w:pPr>
      <w:r w:rsidRPr="00143C44">
        <w:rPr>
          <w:rFonts w:ascii="Aptos" w:eastAsia="Aptos" w:hAnsi="Aptos" w:cs="Aptos"/>
          <w:b/>
          <w:bCs/>
          <w:color w:val="000000"/>
          <w:kern w:val="0"/>
          <w:sz w:val="26"/>
          <w:szCs w:val="26"/>
          <w14:ligatures w14:val="none"/>
        </w:rPr>
        <w:t>2.3 Boundary conditions, matching, and EOS band mapping</w:t>
      </w:r>
    </w:p>
    <w:p w14:paraId="5A827742"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For each EOS theta in Theta and each central density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in [</w:t>
      </w:r>
      <w:proofErr w:type="gramStart"/>
      <w:r w:rsidRPr="00143C44">
        <w:rPr>
          <w:rFonts w:ascii="Aptos" w:eastAsia="Aptos" w:hAnsi="Aptos" w:cs="Aptos"/>
          <w:b w:val="0"/>
          <w:color w:val="000000"/>
          <w:kern w:val="0"/>
          <w14:ligatures w14:val="none"/>
        </w:rPr>
        <w:t>epsilon_{</w:t>
      </w:r>
      <w:proofErr w:type="spellStart"/>
      <w:r w:rsidRPr="00143C44">
        <w:rPr>
          <w:rFonts w:ascii="Aptos" w:eastAsia="Aptos" w:hAnsi="Aptos" w:cs="Aptos"/>
          <w:b w:val="0"/>
          <w:color w:val="000000"/>
          <w:kern w:val="0"/>
          <w14:ligatures w14:val="none"/>
        </w:rPr>
        <w:t>c,min</w:t>
      </w:r>
      <w:proofErr w:type="spellEnd"/>
      <w:proofErr w:type="gramEnd"/>
      <w:r w:rsidRPr="00143C44">
        <w:rPr>
          <w:rFonts w:ascii="Aptos" w:eastAsia="Aptos" w:hAnsi="Aptos" w:cs="Aptos"/>
          <w:b w:val="0"/>
          <w:color w:val="000000"/>
          <w:kern w:val="0"/>
          <w14:ligatures w14:val="none"/>
        </w:rPr>
        <w:t xml:space="preserve">}, </w:t>
      </w:r>
      <w:proofErr w:type="gramStart"/>
      <w:r w:rsidRPr="00143C44">
        <w:rPr>
          <w:rFonts w:ascii="Aptos" w:eastAsia="Aptos" w:hAnsi="Aptos" w:cs="Aptos"/>
          <w:b w:val="0"/>
          <w:color w:val="000000"/>
          <w:kern w:val="0"/>
          <w14:ligatures w14:val="none"/>
        </w:rPr>
        <w:t>epsilon_{</w:t>
      </w:r>
      <w:proofErr w:type="spellStart"/>
      <w:r w:rsidRPr="00143C44">
        <w:rPr>
          <w:rFonts w:ascii="Aptos" w:eastAsia="Aptos" w:hAnsi="Aptos" w:cs="Aptos"/>
          <w:b w:val="0"/>
          <w:color w:val="000000"/>
          <w:kern w:val="0"/>
          <w14:ligatures w14:val="none"/>
        </w:rPr>
        <w:t>c,max</w:t>
      </w:r>
      <w:proofErr w:type="spellEnd"/>
      <w:proofErr w:type="gramEnd"/>
      <w:r w:rsidRPr="00143C44">
        <w:rPr>
          <w:rFonts w:ascii="Aptos" w:eastAsia="Aptos" w:hAnsi="Aptos" w:cs="Aptos"/>
          <w:b w:val="0"/>
          <w:color w:val="000000"/>
          <w:kern w:val="0"/>
          <w14:ligatures w14:val="none"/>
        </w:rPr>
        <w:t>}] included in [</w:t>
      </w:r>
      <w:proofErr w:type="spellStart"/>
      <w:r w:rsidRPr="00143C44">
        <w:rPr>
          <w:rFonts w:ascii="Aptos" w:eastAsia="Aptos" w:hAnsi="Aptos" w:cs="Aptos"/>
          <w:b w:val="0"/>
          <w:color w:val="000000"/>
          <w:kern w:val="0"/>
          <w14:ligatures w14:val="none"/>
        </w:rPr>
        <w:t>epsilon_min</w:t>
      </w:r>
      <w:proofErr w:type="spellEnd"/>
      <w:r w:rsidRPr="00143C44">
        <w:rPr>
          <w:rFonts w:ascii="Aptos" w:eastAsia="Aptos" w:hAnsi="Aptos" w:cs="Aptos"/>
          <w:b w:val="0"/>
          <w:color w:val="000000"/>
          <w:kern w:val="0"/>
          <w14:ligatures w14:val="none"/>
        </w:rPr>
        <w:t xml:space="preserve">, </w:t>
      </w:r>
      <w:proofErr w:type="spellStart"/>
      <w:r w:rsidRPr="00143C44">
        <w:rPr>
          <w:rFonts w:ascii="Aptos" w:eastAsia="Aptos" w:hAnsi="Aptos" w:cs="Aptos"/>
          <w:b w:val="0"/>
          <w:color w:val="000000"/>
          <w:kern w:val="0"/>
          <w14:ligatures w14:val="none"/>
        </w:rPr>
        <w:t>epsilon_max</w:t>
      </w:r>
      <w:proofErr w:type="spellEnd"/>
      <w:r w:rsidRPr="00143C44">
        <w:rPr>
          <w:rFonts w:ascii="Aptos" w:eastAsia="Aptos" w:hAnsi="Aptos" w:cs="Aptos"/>
          <w:b w:val="0"/>
          <w:color w:val="000000"/>
          <w:kern w:val="0"/>
          <w14:ligatures w14:val="none"/>
        </w:rPr>
        <w:t xml:space="preserve">], we integrate </w:t>
      </w:r>
      <w:proofErr w:type="spellStart"/>
      <w:r w:rsidRPr="00143C44">
        <w:rPr>
          <w:rFonts w:ascii="Aptos" w:eastAsia="Aptos" w:hAnsi="Aptos" w:cs="Aptos"/>
          <w:b w:val="0"/>
          <w:color w:val="000000"/>
          <w:kern w:val="0"/>
          <w14:ligatures w14:val="none"/>
        </w:rPr>
        <w:t>Eqs</w:t>
      </w:r>
      <w:proofErr w:type="spellEnd"/>
      <w:r w:rsidRPr="00143C44">
        <w:rPr>
          <w:rFonts w:ascii="Aptos" w:eastAsia="Aptos" w:hAnsi="Aptos" w:cs="Aptos"/>
          <w:b w:val="0"/>
          <w:color w:val="000000"/>
          <w:kern w:val="0"/>
          <w14:ligatures w14:val="none"/>
        </w:rPr>
        <w:t>. (3)-(4) outward until</w:t>
      </w:r>
    </w:p>
    <w:p w14:paraId="5A260BC5"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t>P(epsilon(R); theta) = 0.</w:t>
      </w:r>
      <w:r w:rsidRPr="00143C44">
        <w:rPr>
          <w:rFonts w:ascii="Aptos" w:eastAsia="Courier New" w:hAnsi="Aptos" w:cs="Aptos"/>
          <w:b w:val="0"/>
          <w:color w:val="000000"/>
          <w:kern w:val="0"/>
          <w:sz w:val="22"/>
          <w:szCs w:val="22"/>
          <w14:ligatures w14:val="none"/>
        </w:rPr>
        <w:tab/>
        <w:t>(14)</w:t>
      </w:r>
    </w:p>
    <w:p w14:paraId="009E7AE2"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This defines the stellar radius </w:t>
      </w:r>
      <w:proofErr w:type="gramStart"/>
      <w:r w:rsidRPr="00143C44">
        <w:rPr>
          <w:rFonts w:ascii="Aptos" w:eastAsia="Aptos" w:hAnsi="Aptos" w:cs="Aptos"/>
          <w:b w:val="0"/>
          <w:color w:val="000000"/>
          <w:kern w:val="0"/>
          <w14:ligatures w14:val="none"/>
        </w:rPr>
        <w:t>R(</w:t>
      </w:r>
      <w:proofErr w:type="gramEnd"/>
      <w:r w:rsidRPr="00143C44">
        <w:rPr>
          <w:rFonts w:ascii="Aptos" w:eastAsia="Aptos" w:hAnsi="Aptos" w:cs="Aptos"/>
          <w:b w:val="0"/>
          <w:color w:val="000000"/>
          <w:kern w:val="0"/>
          <w14:ligatures w14:val="none"/>
        </w:rPr>
        <w:t xml:space="preserve">theta,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and the enclosed mass</w:t>
      </w:r>
    </w:p>
    <w:p w14:paraId="5ADCDC4F"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r>
      <w:proofErr w:type="gramStart"/>
      <w:r w:rsidRPr="00143C44">
        <w:rPr>
          <w:rFonts w:ascii="Aptos" w:eastAsia="Courier New" w:hAnsi="Aptos" w:cs="Aptos"/>
          <w:b w:val="0"/>
          <w:color w:val="000000"/>
          <w:kern w:val="0"/>
          <w:sz w:val="22"/>
          <w:szCs w:val="22"/>
          <w:lang w:val="pt-BR"/>
          <w14:ligatures w14:val="none"/>
        </w:rPr>
        <w:t>M(</w:t>
      </w:r>
      <w:proofErr w:type="spellStart"/>
      <w:proofErr w:type="gramEnd"/>
      <w:r w:rsidRPr="00143C44">
        <w:rPr>
          <w:rFonts w:ascii="Aptos" w:eastAsia="Courier New" w:hAnsi="Aptos" w:cs="Aptos"/>
          <w:b w:val="0"/>
          <w:color w:val="000000"/>
          <w:kern w:val="0"/>
          <w:sz w:val="22"/>
          <w:szCs w:val="22"/>
          <w:lang w:val="pt-BR"/>
          <w14:ligatures w14:val="none"/>
        </w:rPr>
        <w:t>theta</w:t>
      </w:r>
      <w:proofErr w:type="spellEnd"/>
      <w:r w:rsidRPr="00143C44">
        <w:rPr>
          <w:rFonts w:ascii="Aptos" w:eastAsia="Courier New" w:hAnsi="Aptos" w:cs="Aptos"/>
          <w:b w:val="0"/>
          <w:color w:val="000000"/>
          <w:kern w:val="0"/>
          <w:sz w:val="22"/>
          <w:szCs w:val="22"/>
          <w:lang w:val="pt-BR"/>
          <w14:ligatures w14:val="none"/>
        </w:rPr>
        <w:t xml:space="preserve">, </w:t>
      </w:r>
      <w:proofErr w:type="spellStart"/>
      <w:r w:rsidRPr="00143C44">
        <w:rPr>
          <w:rFonts w:ascii="Aptos" w:eastAsia="Courier New" w:hAnsi="Aptos" w:cs="Aptos"/>
          <w:b w:val="0"/>
          <w:color w:val="000000"/>
          <w:kern w:val="0"/>
          <w:sz w:val="22"/>
          <w:szCs w:val="22"/>
          <w:lang w:val="pt-BR"/>
          <w14:ligatures w14:val="none"/>
        </w:rPr>
        <w:t>epsilon_c</w:t>
      </w:r>
      <w:proofErr w:type="spellEnd"/>
      <w:r w:rsidRPr="00143C44">
        <w:rPr>
          <w:rFonts w:ascii="Aptos" w:eastAsia="Courier New" w:hAnsi="Aptos" w:cs="Aptos"/>
          <w:b w:val="0"/>
          <w:color w:val="000000"/>
          <w:kern w:val="0"/>
          <w:sz w:val="22"/>
          <w:szCs w:val="22"/>
          <w:lang w:val="pt-BR"/>
          <w14:ligatures w14:val="none"/>
        </w:rPr>
        <w:t xml:space="preserve">) = </w:t>
      </w:r>
      <w:proofErr w:type="gramStart"/>
      <w:r w:rsidRPr="00143C44">
        <w:rPr>
          <w:rFonts w:ascii="Aptos" w:eastAsia="Courier New" w:hAnsi="Aptos" w:cs="Aptos"/>
          <w:b w:val="0"/>
          <w:color w:val="000000"/>
          <w:kern w:val="0"/>
          <w:sz w:val="22"/>
          <w:szCs w:val="22"/>
          <w:lang w:val="pt-BR"/>
          <w14:ligatures w14:val="none"/>
        </w:rPr>
        <w:t>M(R(</w:t>
      </w:r>
      <w:proofErr w:type="spellStart"/>
      <w:proofErr w:type="gramEnd"/>
      <w:r w:rsidRPr="00143C44">
        <w:rPr>
          <w:rFonts w:ascii="Aptos" w:eastAsia="Courier New" w:hAnsi="Aptos" w:cs="Aptos"/>
          <w:b w:val="0"/>
          <w:color w:val="000000"/>
          <w:kern w:val="0"/>
          <w:sz w:val="22"/>
          <w:szCs w:val="22"/>
          <w:lang w:val="pt-BR"/>
          <w14:ligatures w14:val="none"/>
        </w:rPr>
        <w:t>theta</w:t>
      </w:r>
      <w:proofErr w:type="spellEnd"/>
      <w:r w:rsidRPr="00143C44">
        <w:rPr>
          <w:rFonts w:ascii="Aptos" w:eastAsia="Courier New" w:hAnsi="Aptos" w:cs="Aptos"/>
          <w:b w:val="0"/>
          <w:color w:val="000000"/>
          <w:kern w:val="0"/>
          <w:sz w:val="22"/>
          <w:szCs w:val="22"/>
          <w:lang w:val="pt-BR"/>
          <w14:ligatures w14:val="none"/>
        </w:rPr>
        <w:t xml:space="preserve">, </w:t>
      </w:r>
      <w:proofErr w:type="spellStart"/>
      <w:r w:rsidRPr="00143C44">
        <w:rPr>
          <w:rFonts w:ascii="Aptos" w:eastAsia="Courier New" w:hAnsi="Aptos" w:cs="Aptos"/>
          <w:b w:val="0"/>
          <w:color w:val="000000"/>
          <w:kern w:val="0"/>
          <w:sz w:val="22"/>
          <w:szCs w:val="22"/>
          <w:lang w:val="pt-BR"/>
          <w14:ligatures w14:val="none"/>
        </w:rPr>
        <w:t>epsilon_c</w:t>
      </w:r>
      <w:proofErr w:type="spellEnd"/>
      <w:r w:rsidRPr="00143C44">
        <w:rPr>
          <w:rFonts w:ascii="Aptos" w:eastAsia="Courier New" w:hAnsi="Aptos" w:cs="Aptos"/>
          <w:b w:val="0"/>
          <w:color w:val="000000"/>
          <w:kern w:val="0"/>
          <w:sz w:val="22"/>
          <w:szCs w:val="22"/>
          <w:lang w:val="pt-BR"/>
          <w14:ligatures w14:val="none"/>
        </w:rPr>
        <w:t>)).</w:t>
      </w:r>
      <w:r w:rsidRPr="00143C44">
        <w:rPr>
          <w:rFonts w:ascii="Aptos" w:eastAsia="Courier New" w:hAnsi="Aptos" w:cs="Aptos"/>
          <w:b w:val="0"/>
          <w:color w:val="000000"/>
          <w:kern w:val="0"/>
          <w:sz w:val="22"/>
          <w:szCs w:val="22"/>
          <w:lang w:val="pt-BR"/>
          <w14:ligatures w14:val="none"/>
        </w:rPr>
        <w:tab/>
      </w:r>
      <w:r w:rsidRPr="00143C44">
        <w:rPr>
          <w:rFonts w:ascii="Aptos" w:eastAsia="Courier New" w:hAnsi="Aptos" w:cs="Aptos"/>
          <w:b w:val="0"/>
          <w:color w:val="000000"/>
          <w:kern w:val="0"/>
          <w:sz w:val="22"/>
          <w:szCs w:val="22"/>
          <w14:ligatures w14:val="none"/>
        </w:rPr>
        <w:t>(15)</w:t>
      </w:r>
    </w:p>
    <w:p w14:paraId="65FCA2FB"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At the surface, the interior metric matches the Schwarzschild exterior with</w:t>
      </w:r>
    </w:p>
    <w:p w14:paraId="28056C26"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14:ligatures w14:val="none"/>
        </w:rPr>
        <w:tab/>
      </w:r>
      <w:proofErr w:type="spellStart"/>
      <w:proofErr w:type="gramStart"/>
      <w:r w:rsidRPr="00143C44">
        <w:rPr>
          <w:rFonts w:ascii="Aptos" w:eastAsia="Courier New" w:hAnsi="Aptos" w:cs="Aptos"/>
          <w:b w:val="0"/>
          <w:color w:val="000000"/>
          <w:kern w:val="0"/>
          <w:sz w:val="22"/>
          <w:szCs w:val="22"/>
          <w:lang w:val="pt-BR"/>
          <w14:ligatures w14:val="none"/>
        </w:rPr>
        <w:t>exp</w:t>
      </w:r>
      <w:proofErr w:type="spellEnd"/>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 xml:space="preserve">2 </w:t>
      </w:r>
      <w:proofErr w:type="spellStart"/>
      <w:r w:rsidRPr="00143C44">
        <w:rPr>
          <w:rFonts w:ascii="Aptos" w:eastAsia="Courier New" w:hAnsi="Aptos" w:cs="Aptos"/>
          <w:b w:val="0"/>
          <w:color w:val="000000"/>
          <w:kern w:val="0"/>
          <w:sz w:val="22"/>
          <w:szCs w:val="22"/>
          <w:lang w:val="pt-BR"/>
          <w14:ligatures w14:val="none"/>
        </w:rPr>
        <w:t>Phi</w:t>
      </w:r>
      <w:proofErr w:type="spellEnd"/>
      <w:r w:rsidRPr="00143C44">
        <w:rPr>
          <w:rFonts w:ascii="Aptos" w:eastAsia="Courier New" w:hAnsi="Aptos" w:cs="Aptos"/>
          <w:b w:val="0"/>
          <w:color w:val="000000"/>
          <w:kern w:val="0"/>
          <w:sz w:val="22"/>
          <w:szCs w:val="22"/>
          <w:lang w:val="pt-BR"/>
          <w14:ligatures w14:val="none"/>
        </w:rPr>
        <w:t>(R)) = 1 - 2GM / (c^2 R),</w:t>
      </w:r>
      <w:r w:rsidRPr="00143C44">
        <w:rPr>
          <w:rFonts w:ascii="Aptos" w:eastAsia="Courier New" w:hAnsi="Aptos" w:cs="Aptos"/>
          <w:b w:val="0"/>
          <w:color w:val="000000"/>
          <w:kern w:val="0"/>
          <w:sz w:val="22"/>
          <w:szCs w:val="22"/>
          <w:lang w:val="pt-BR"/>
          <w14:ligatures w14:val="none"/>
        </w:rPr>
        <w:tab/>
        <w:t>(16)</w:t>
      </w:r>
    </w:p>
    <w:p w14:paraId="7312B608"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and the surface redshift is</w:t>
      </w:r>
    </w:p>
    <w:p w14:paraId="2FDE5502"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color w:val="000000"/>
          <w:kern w:val="0"/>
          <w:sz w:val="22"/>
          <w:szCs w:val="22"/>
          <w14:ligatures w14:val="none"/>
        </w:rPr>
        <w:tab/>
        <w:t xml:space="preserve">1 + </w:t>
      </w:r>
      <w:proofErr w:type="spellStart"/>
      <w:r w:rsidRPr="00143C44">
        <w:rPr>
          <w:rFonts w:ascii="Aptos" w:eastAsia="Courier New" w:hAnsi="Aptos" w:cs="Aptos"/>
          <w:b/>
          <w:color w:val="000000"/>
          <w:kern w:val="0"/>
          <w:sz w:val="22"/>
          <w:szCs w:val="22"/>
          <w14:ligatures w14:val="none"/>
        </w:rPr>
        <w:t>z_s</w:t>
      </w:r>
      <w:proofErr w:type="spellEnd"/>
      <w:r w:rsidRPr="00143C44">
        <w:rPr>
          <w:rFonts w:ascii="Aptos" w:eastAsia="Courier New" w:hAnsi="Aptos" w:cs="Aptos"/>
          <w:b/>
          <w:color w:val="000000"/>
          <w:kern w:val="0"/>
          <w:sz w:val="22"/>
          <w:szCs w:val="22"/>
          <w14:ligatures w14:val="none"/>
        </w:rPr>
        <w:t xml:space="preserve"> = [1 - 2GM</w:t>
      </w:r>
      <w:proofErr w:type="gramStart"/>
      <w:r w:rsidRPr="00143C44">
        <w:rPr>
          <w:rFonts w:ascii="Aptos" w:eastAsia="Courier New" w:hAnsi="Aptos" w:cs="Aptos"/>
          <w:b/>
          <w:color w:val="000000"/>
          <w:kern w:val="0"/>
          <w:sz w:val="22"/>
          <w:szCs w:val="22"/>
          <w14:ligatures w14:val="none"/>
        </w:rPr>
        <w:t>/(</w:t>
      </w:r>
      <w:proofErr w:type="gramEnd"/>
      <w:r w:rsidRPr="00143C44">
        <w:rPr>
          <w:rFonts w:ascii="Aptos" w:eastAsia="Courier New" w:hAnsi="Aptos" w:cs="Aptos"/>
          <w:b/>
          <w:color w:val="000000"/>
          <w:kern w:val="0"/>
          <w:sz w:val="22"/>
          <w:szCs w:val="22"/>
          <w14:ligatures w14:val="none"/>
        </w:rPr>
        <w:t>c^2 R</w:t>
      </w:r>
      <w:proofErr w:type="gramStart"/>
      <w:r w:rsidRPr="00143C44">
        <w:rPr>
          <w:rFonts w:ascii="Aptos" w:eastAsia="Courier New" w:hAnsi="Aptos" w:cs="Aptos"/>
          <w:b/>
          <w:color w:val="000000"/>
          <w:kern w:val="0"/>
          <w:sz w:val="22"/>
          <w:szCs w:val="22"/>
          <w14:ligatures w14:val="none"/>
        </w:rPr>
        <w:t>)]^</w:t>
      </w:r>
      <w:proofErr w:type="gramEnd"/>
      <w:r w:rsidRPr="00143C44">
        <w:rPr>
          <w:rFonts w:ascii="Aptos" w:eastAsia="Courier New" w:hAnsi="Aptos" w:cs="Aptos"/>
          <w:b/>
          <w:color w:val="000000"/>
          <w:kern w:val="0"/>
          <w:sz w:val="22"/>
          <w:szCs w:val="22"/>
          <w14:ligatures w14:val="none"/>
        </w:rPr>
        <w:t>(-1/2).</w:t>
      </w:r>
      <w:r w:rsidRPr="00143C44">
        <w:rPr>
          <w:rFonts w:ascii="Aptos" w:eastAsia="Courier New" w:hAnsi="Aptos" w:cs="Aptos"/>
          <w:b/>
          <w:color w:val="000000"/>
          <w:kern w:val="0"/>
          <w:sz w:val="22"/>
          <w:szCs w:val="22"/>
          <w14:ligatures w14:val="none"/>
        </w:rPr>
        <w:tab/>
        <w:t>(17)</w:t>
      </w:r>
    </w:p>
    <w:p w14:paraId="7F6FEA31"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The set of all such solutions defines a mass-radius band</w:t>
      </w:r>
    </w:p>
    <w:p w14:paraId="03784A0C"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r>
      <w:proofErr w:type="spellStart"/>
      <w:r w:rsidRPr="00143C44">
        <w:rPr>
          <w:rFonts w:ascii="Aptos" w:eastAsia="Courier New" w:hAnsi="Aptos" w:cs="Aptos"/>
          <w:b w:val="0"/>
          <w:color w:val="000000"/>
          <w:kern w:val="0"/>
          <w:sz w:val="22"/>
          <w:szCs w:val="22"/>
          <w14:ligatures w14:val="none"/>
        </w:rPr>
        <w:t>M_band</w:t>
      </w:r>
      <w:proofErr w:type="spellEnd"/>
      <w:r w:rsidRPr="00143C44">
        <w:rPr>
          <w:rFonts w:ascii="Aptos" w:eastAsia="Courier New" w:hAnsi="Aptos" w:cs="Aptos"/>
          <w:b w:val="0"/>
          <w:color w:val="000000"/>
          <w:kern w:val="0"/>
          <w:sz w:val="22"/>
          <w:szCs w:val="22"/>
          <w14:ligatures w14:val="none"/>
        </w:rPr>
        <w:t xml:space="preserve"> = </w:t>
      </w:r>
      <w:proofErr w:type="gramStart"/>
      <w:r w:rsidRPr="00143C44">
        <w:rPr>
          <w:rFonts w:ascii="Aptos" w:eastAsia="Courier New" w:hAnsi="Aptos" w:cs="Aptos"/>
          <w:b w:val="0"/>
          <w:color w:val="000000"/>
          <w:kern w:val="0"/>
          <w:sz w:val="22"/>
          <w:szCs w:val="22"/>
          <w14:ligatures w14:val="none"/>
        </w:rPr>
        <w:t>{ (</w:t>
      </w:r>
      <w:proofErr w:type="gramEnd"/>
      <w:r w:rsidRPr="00143C44">
        <w:rPr>
          <w:rFonts w:ascii="Aptos" w:eastAsia="Courier New" w:hAnsi="Aptos" w:cs="Aptos"/>
          <w:b w:val="0"/>
          <w:color w:val="000000"/>
          <w:kern w:val="0"/>
          <w:sz w:val="22"/>
          <w:szCs w:val="22"/>
          <w14:ligatures w14:val="none"/>
        </w:rPr>
        <w:t>M, R</w:t>
      </w:r>
      <w:proofErr w:type="gramStart"/>
      <w:r w:rsidRPr="00143C44">
        <w:rPr>
          <w:rFonts w:ascii="Aptos" w:eastAsia="Courier New" w:hAnsi="Aptos" w:cs="Aptos"/>
          <w:b w:val="0"/>
          <w:color w:val="000000"/>
          <w:kern w:val="0"/>
          <w:sz w:val="22"/>
          <w:szCs w:val="22"/>
          <w14:ligatures w14:val="none"/>
        </w:rPr>
        <w:t>) :</w:t>
      </w:r>
      <w:proofErr w:type="gramEnd"/>
      <w:r w:rsidRPr="00143C44">
        <w:rPr>
          <w:rFonts w:ascii="Aptos" w:eastAsia="Courier New" w:hAnsi="Aptos" w:cs="Aptos"/>
          <w:b w:val="0"/>
          <w:color w:val="000000"/>
          <w:kern w:val="0"/>
          <w:sz w:val="22"/>
          <w:szCs w:val="22"/>
          <w14:ligatures w14:val="none"/>
        </w:rPr>
        <w:t xml:space="preserve"> M = </w:t>
      </w:r>
      <w:proofErr w:type="gramStart"/>
      <w:r w:rsidRPr="00143C44">
        <w:rPr>
          <w:rFonts w:ascii="Aptos" w:eastAsia="Courier New" w:hAnsi="Aptos" w:cs="Aptos"/>
          <w:b w:val="0"/>
          <w:color w:val="000000"/>
          <w:kern w:val="0"/>
          <w:sz w:val="22"/>
          <w:szCs w:val="22"/>
          <w14:ligatures w14:val="none"/>
        </w:rPr>
        <w:t>M(</w:t>
      </w:r>
      <w:proofErr w:type="gramEnd"/>
      <w:r w:rsidRPr="00143C44">
        <w:rPr>
          <w:rFonts w:ascii="Aptos" w:eastAsia="Courier New" w:hAnsi="Aptos" w:cs="Aptos"/>
          <w:b w:val="0"/>
          <w:color w:val="000000"/>
          <w:kern w:val="0"/>
          <w:sz w:val="22"/>
          <w:szCs w:val="22"/>
          <w14:ligatures w14:val="none"/>
        </w:rPr>
        <w:t xml:space="preserve">theta, </w:t>
      </w:r>
      <w:proofErr w:type="spellStart"/>
      <w:r w:rsidRPr="00143C44">
        <w:rPr>
          <w:rFonts w:ascii="Aptos" w:eastAsia="Courier New" w:hAnsi="Aptos" w:cs="Aptos"/>
          <w:b w:val="0"/>
          <w:color w:val="000000"/>
          <w:kern w:val="0"/>
          <w:sz w:val="22"/>
          <w:szCs w:val="22"/>
          <w14:ligatures w14:val="none"/>
        </w:rPr>
        <w:t>eps_c</w:t>
      </w:r>
      <w:proofErr w:type="spellEnd"/>
      <w:r w:rsidRPr="00143C44">
        <w:rPr>
          <w:rFonts w:ascii="Aptos" w:eastAsia="Courier New" w:hAnsi="Aptos" w:cs="Aptos"/>
          <w:b w:val="0"/>
          <w:color w:val="000000"/>
          <w:kern w:val="0"/>
          <w:sz w:val="22"/>
          <w:szCs w:val="22"/>
          <w14:ligatures w14:val="none"/>
        </w:rPr>
        <w:t xml:space="preserve">), R = </w:t>
      </w:r>
      <w:proofErr w:type="gramStart"/>
      <w:r w:rsidRPr="00143C44">
        <w:rPr>
          <w:rFonts w:ascii="Aptos" w:eastAsia="Courier New" w:hAnsi="Aptos" w:cs="Aptos"/>
          <w:b w:val="0"/>
          <w:color w:val="000000"/>
          <w:kern w:val="0"/>
          <w:sz w:val="22"/>
          <w:szCs w:val="22"/>
          <w14:ligatures w14:val="none"/>
        </w:rPr>
        <w:t>R(</w:t>
      </w:r>
      <w:proofErr w:type="gramEnd"/>
      <w:r w:rsidRPr="00143C44">
        <w:rPr>
          <w:rFonts w:ascii="Aptos" w:eastAsia="Courier New" w:hAnsi="Aptos" w:cs="Aptos"/>
          <w:b w:val="0"/>
          <w:color w:val="000000"/>
          <w:kern w:val="0"/>
          <w:sz w:val="22"/>
          <w:szCs w:val="22"/>
          <w14:ligatures w14:val="none"/>
        </w:rPr>
        <w:t xml:space="preserve">theta, </w:t>
      </w:r>
      <w:proofErr w:type="spellStart"/>
      <w:r w:rsidRPr="00143C44">
        <w:rPr>
          <w:rFonts w:ascii="Aptos" w:eastAsia="Courier New" w:hAnsi="Aptos" w:cs="Aptos"/>
          <w:b w:val="0"/>
          <w:color w:val="000000"/>
          <w:kern w:val="0"/>
          <w:sz w:val="22"/>
          <w:szCs w:val="22"/>
          <w14:ligatures w14:val="none"/>
        </w:rPr>
        <w:t>eps_c</w:t>
      </w:r>
      <w:proofErr w:type="spellEnd"/>
      <w:r w:rsidRPr="00143C44">
        <w:rPr>
          <w:rFonts w:ascii="Aptos" w:eastAsia="Courier New" w:hAnsi="Aptos" w:cs="Aptos"/>
          <w:b w:val="0"/>
          <w:color w:val="000000"/>
          <w:kern w:val="0"/>
          <w:sz w:val="22"/>
          <w:szCs w:val="22"/>
          <w14:ligatures w14:val="none"/>
        </w:rPr>
        <w:t xml:space="preserve">), theta in Theta, </w:t>
      </w:r>
      <w:proofErr w:type="spellStart"/>
      <w:r w:rsidRPr="00143C44">
        <w:rPr>
          <w:rFonts w:ascii="Aptos" w:eastAsia="Courier New" w:hAnsi="Aptos" w:cs="Aptos"/>
          <w:b w:val="0"/>
          <w:color w:val="000000"/>
          <w:kern w:val="0"/>
          <w:sz w:val="22"/>
          <w:szCs w:val="22"/>
          <w14:ligatures w14:val="none"/>
        </w:rPr>
        <w:t>eps_c</w:t>
      </w:r>
      <w:proofErr w:type="spellEnd"/>
      <w:r w:rsidRPr="00143C44">
        <w:rPr>
          <w:rFonts w:ascii="Aptos" w:eastAsia="Courier New" w:hAnsi="Aptos" w:cs="Aptos"/>
          <w:b w:val="0"/>
          <w:color w:val="000000"/>
          <w:kern w:val="0"/>
          <w:sz w:val="22"/>
          <w:szCs w:val="22"/>
          <w14:ligatures w14:val="none"/>
        </w:rPr>
        <w:t xml:space="preserve"> in [</w:t>
      </w:r>
      <w:proofErr w:type="gramStart"/>
      <w:r w:rsidRPr="00143C44">
        <w:rPr>
          <w:rFonts w:ascii="Aptos" w:eastAsia="Courier New" w:hAnsi="Aptos" w:cs="Aptos"/>
          <w:b w:val="0"/>
          <w:color w:val="000000"/>
          <w:kern w:val="0"/>
          <w:sz w:val="22"/>
          <w:szCs w:val="22"/>
          <w14:ligatures w14:val="none"/>
        </w:rPr>
        <w:t>eps_{</w:t>
      </w:r>
      <w:proofErr w:type="spellStart"/>
      <w:r w:rsidRPr="00143C44">
        <w:rPr>
          <w:rFonts w:ascii="Aptos" w:eastAsia="Courier New" w:hAnsi="Aptos" w:cs="Aptos"/>
          <w:b w:val="0"/>
          <w:color w:val="000000"/>
          <w:kern w:val="0"/>
          <w:sz w:val="22"/>
          <w:szCs w:val="22"/>
          <w14:ligatures w14:val="none"/>
        </w:rPr>
        <w:t>c,min</w:t>
      </w:r>
      <w:proofErr w:type="spellEnd"/>
      <w:proofErr w:type="gramEnd"/>
      <w:r w:rsidRPr="00143C44">
        <w:rPr>
          <w:rFonts w:ascii="Aptos" w:eastAsia="Courier New" w:hAnsi="Aptos" w:cs="Aptos"/>
          <w:b w:val="0"/>
          <w:color w:val="000000"/>
          <w:kern w:val="0"/>
          <w:sz w:val="22"/>
          <w:szCs w:val="22"/>
          <w14:ligatures w14:val="none"/>
        </w:rPr>
        <w:t xml:space="preserve">}, </w:t>
      </w:r>
      <w:proofErr w:type="gramStart"/>
      <w:r w:rsidRPr="00143C44">
        <w:rPr>
          <w:rFonts w:ascii="Aptos" w:eastAsia="Courier New" w:hAnsi="Aptos" w:cs="Aptos"/>
          <w:b w:val="0"/>
          <w:color w:val="000000"/>
          <w:kern w:val="0"/>
          <w:sz w:val="22"/>
          <w:szCs w:val="22"/>
          <w14:ligatures w14:val="none"/>
        </w:rPr>
        <w:t>eps_{</w:t>
      </w:r>
      <w:proofErr w:type="spellStart"/>
      <w:r w:rsidRPr="00143C44">
        <w:rPr>
          <w:rFonts w:ascii="Aptos" w:eastAsia="Courier New" w:hAnsi="Aptos" w:cs="Aptos"/>
          <w:b w:val="0"/>
          <w:color w:val="000000"/>
          <w:kern w:val="0"/>
          <w:sz w:val="22"/>
          <w:szCs w:val="22"/>
          <w14:ligatures w14:val="none"/>
        </w:rPr>
        <w:t>c,max</w:t>
      </w:r>
      <w:proofErr w:type="spellEnd"/>
      <w:proofErr w:type="gramEnd"/>
      <w:r w:rsidRPr="00143C44">
        <w:rPr>
          <w:rFonts w:ascii="Aptos" w:eastAsia="Courier New" w:hAnsi="Aptos" w:cs="Aptos"/>
          <w:b w:val="0"/>
          <w:color w:val="000000"/>
          <w:kern w:val="0"/>
          <w:sz w:val="22"/>
          <w:szCs w:val="22"/>
          <w14:ligatures w14:val="none"/>
        </w:rPr>
        <w:t>}</w:t>
      </w:r>
      <w:proofErr w:type="gramStart"/>
      <w:r w:rsidRPr="00143C44">
        <w:rPr>
          <w:rFonts w:ascii="Aptos" w:eastAsia="Courier New" w:hAnsi="Aptos" w:cs="Aptos"/>
          <w:b w:val="0"/>
          <w:color w:val="000000"/>
          <w:kern w:val="0"/>
          <w:sz w:val="22"/>
          <w:szCs w:val="22"/>
          <w14:ligatures w14:val="none"/>
        </w:rPr>
        <w:t>] }</w:t>
      </w:r>
      <w:proofErr w:type="gramEnd"/>
      <w:r w:rsidRPr="00143C44">
        <w:rPr>
          <w:rFonts w:ascii="Aptos" w:eastAsia="Courier New" w:hAnsi="Aptos" w:cs="Aptos"/>
          <w:b w:val="0"/>
          <w:color w:val="000000"/>
          <w:kern w:val="0"/>
          <w:sz w:val="22"/>
          <w:szCs w:val="22"/>
          <w14:ligatures w14:val="none"/>
        </w:rPr>
        <w:t>.</w:t>
      </w:r>
      <w:r w:rsidRPr="00143C44">
        <w:rPr>
          <w:rFonts w:ascii="Aptos" w:eastAsia="Courier New" w:hAnsi="Aptos" w:cs="Aptos"/>
          <w:b w:val="0"/>
          <w:color w:val="000000"/>
          <w:kern w:val="0"/>
          <w:sz w:val="22"/>
          <w:szCs w:val="22"/>
          <w14:ligatures w14:val="none"/>
        </w:rPr>
        <w:tab/>
        <w:t>(18)</w:t>
      </w:r>
    </w:p>
    <w:p w14:paraId="38BD65BB"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Upper and lower envelopes </w:t>
      </w:r>
      <w:proofErr w:type="spellStart"/>
      <w:r w:rsidRPr="00143C44">
        <w:rPr>
          <w:rFonts w:ascii="Aptos" w:eastAsia="Aptos" w:hAnsi="Aptos" w:cs="Aptos"/>
          <w:b w:val="0"/>
          <w:color w:val="000000"/>
          <w:kern w:val="0"/>
          <w14:ligatures w14:val="none"/>
        </w:rPr>
        <w:t>M_upper</w:t>
      </w:r>
      <w:proofErr w:type="spellEnd"/>
      <w:r w:rsidRPr="00143C44">
        <w:rPr>
          <w:rFonts w:ascii="Aptos" w:eastAsia="Aptos" w:hAnsi="Aptos" w:cs="Aptos"/>
          <w:b w:val="0"/>
          <w:color w:val="000000"/>
          <w:kern w:val="0"/>
          <w14:ligatures w14:val="none"/>
        </w:rPr>
        <w:t xml:space="preserve">(R) and </w:t>
      </w:r>
      <w:proofErr w:type="spellStart"/>
      <w:r w:rsidRPr="00143C44">
        <w:rPr>
          <w:rFonts w:ascii="Aptos" w:eastAsia="Aptos" w:hAnsi="Aptos" w:cs="Aptos"/>
          <w:b w:val="0"/>
          <w:color w:val="000000"/>
          <w:kern w:val="0"/>
          <w14:ligatures w14:val="none"/>
        </w:rPr>
        <w:t>M_lower</w:t>
      </w:r>
      <w:proofErr w:type="spellEnd"/>
      <w:r w:rsidRPr="00143C44">
        <w:rPr>
          <w:rFonts w:ascii="Aptos" w:eastAsia="Aptos" w:hAnsi="Aptos" w:cs="Aptos"/>
          <w:b w:val="0"/>
          <w:color w:val="000000"/>
          <w:kern w:val="0"/>
          <w14:ligatures w14:val="none"/>
        </w:rPr>
        <w:t xml:space="preserve">(R) are obtained by taking maxima and minima in </w:t>
      </w:r>
      <w:proofErr w:type="spellStart"/>
      <w:r w:rsidRPr="00143C44">
        <w:rPr>
          <w:rFonts w:ascii="Aptos" w:eastAsia="Aptos" w:hAnsi="Aptos" w:cs="Aptos"/>
          <w:b w:val="0"/>
          <w:color w:val="000000"/>
          <w:kern w:val="0"/>
          <w14:ligatures w14:val="none"/>
        </w:rPr>
        <w:t>M over</w:t>
      </w:r>
      <w:proofErr w:type="spellEnd"/>
      <w:r w:rsidRPr="00143C44">
        <w:rPr>
          <w:rFonts w:ascii="Aptos" w:eastAsia="Aptos" w:hAnsi="Aptos" w:cs="Aptos"/>
          <w:b w:val="0"/>
          <w:color w:val="000000"/>
          <w:kern w:val="0"/>
          <w14:ligatures w14:val="none"/>
        </w:rPr>
        <w:t xml:space="preserve"> theta and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at each R. The compactness is</w:t>
      </w:r>
    </w:p>
    <w:p w14:paraId="54F499B0"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r>
      <w:proofErr w:type="gramStart"/>
      <w:r w:rsidRPr="00143C44">
        <w:rPr>
          <w:rFonts w:ascii="Aptos" w:eastAsia="Courier New" w:hAnsi="Aptos" w:cs="Aptos"/>
          <w:b w:val="0"/>
          <w:color w:val="000000"/>
          <w:kern w:val="0"/>
          <w:sz w:val="22"/>
          <w:szCs w:val="22"/>
          <w14:ligatures w14:val="none"/>
        </w:rPr>
        <w:t>C(</w:t>
      </w:r>
      <w:proofErr w:type="gramEnd"/>
      <w:r w:rsidRPr="00143C44">
        <w:rPr>
          <w:rFonts w:ascii="Aptos" w:eastAsia="Courier New" w:hAnsi="Aptos" w:cs="Aptos"/>
          <w:b w:val="0"/>
          <w:color w:val="000000"/>
          <w:kern w:val="0"/>
          <w:sz w:val="22"/>
          <w:szCs w:val="22"/>
          <w14:ligatures w14:val="none"/>
        </w:rPr>
        <w:t xml:space="preserve">theta, </w:t>
      </w:r>
      <w:proofErr w:type="spellStart"/>
      <w:r w:rsidRPr="00143C44">
        <w:rPr>
          <w:rFonts w:ascii="Aptos" w:eastAsia="Courier New" w:hAnsi="Aptos" w:cs="Aptos"/>
          <w:b w:val="0"/>
          <w:color w:val="000000"/>
          <w:kern w:val="0"/>
          <w:sz w:val="22"/>
          <w:szCs w:val="22"/>
          <w14:ligatures w14:val="none"/>
        </w:rPr>
        <w:t>epsilon_c</w:t>
      </w:r>
      <w:proofErr w:type="spellEnd"/>
      <w:r w:rsidRPr="00143C44">
        <w:rPr>
          <w:rFonts w:ascii="Aptos" w:eastAsia="Courier New" w:hAnsi="Aptos" w:cs="Aptos"/>
          <w:b w:val="0"/>
          <w:color w:val="000000"/>
          <w:kern w:val="0"/>
          <w:sz w:val="22"/>
          <w:szCs w:val="22"/>
          <w14:ligatures w14:val="none"/>
        </w:rPr>
        <w:t xml:space="preserve">) = </w:t>
      </w:r>
      <w:proofErr w:type="gramStart"/>
      <w:r w:rsidRPr="00143C44">
        <w:rPr>
          <w:rFonts w:ascii="Aptos" w:eastAsia="Courier New" w:hAnsi="Aptos" w:cs="Aptos"/>
          <w:b w:val="0"/>
          <w:color w:val="000000"/>
          <w:kern w:val="0"/>
          <w:sz w:val="22"/>
          <w:szCs w:val="22"/>
          <w14:ligatures w14:val="none"/>
        </w:rPr>
        <w:t>GM(</w:t>
      </w:r>
      <w:proofErr w:type="gramEnd"/>
      <w:r w:rsidRPr="00143C44">
        <w:rPr>
          <w:rFonts w:ascii="Aptos" w:eastAsia="Courier New" w:hAnsi="Aptos" w:cs="Aptos"/>
          <w:b w:val="0"/>
          <w:color w:val="000000"/>
          <w:kern w:val="0"/>
          <w:sz w:val="22"/>
          <w:szCs w:val="22"/>
          <w14:ligatures w14:val="none"/>
        </w:rPr>
        <w:t xml:space="preserve">theta, </w:t>
      </w:r>
      <w:proofErr w:type="spellStart"/>
      <w:r w:rsidRPr="00143C44">
        <w:rPr>
          <w:rFonts w:ascii="Aptos" w:eastAsia="Courier New" w:hAnsi="Aptos" w:cs="Aptos"/>
          <w:b w:val="0"/>
          <w:color w:val="000000"/>
          <w:kern w:val="0"/>
          <w:sz w:val="22"/>
          <w:szCs w:val="22"/>
          <w14:ligatures w14:val="none"/>
        </w:rPr>
        <w:t>epsilon_c</w:t>
      </w:r>
      <w:proofErr w:type="spellEnd"/>
      <w:r w:rsidRPr="00143C44">
        <w:rPr>
          <w:rFonts w:ascii="Aptos" w:eastAsia="Courier New" w:hAnsi="Aptos" w:cs="Aptos"/>
          <w:b w:val="0"/>
          <w:color w:val="000000"/>
          <w:kern w:val="0"/>
          <w:sz w:val="22"/>
          <w:szCs w:val="22"/>
          <w14:ligatures w14:val="none"/>
        </w:rPr>
        <w:t xml:space="preserve">) / (c^2 </w:t>
      </w:r>
      <w:proofErr w:type="gramStart"/>
      <w:r w:rsidRPr="00143C44">
        <w:rPr>
          <w:rFonts w:ascii="Aptos" w:eastAsia="Courier New" w:hAnsi="Aptos" w:cs="Aptos"/>
          <w:b w:val="0"/>
          <w:color w:val="000000"/>
          <w:kern w:val="0"/>
          <w:sz w:val="22"/>
          <w:szCs w:val="22"/>
          <w14:ligatures w14:val="none"/>
        </w:rPr>
        <w:t>R(</w:t>
      </w:r>
      <w:proofErr w:type="gramEnd"/>
      <w:r w:rsidRPr="00143C44">
        <w:rPr>
          <w:rFonts w:ascii="Aptos" w:eastAsia="Courier New" w:hAnsi="Aptos" w:cs="Aptos"/>
          <w:b w:val="0"/>
          <w:color w:val="000000"/>
          <w:kern w:val="0"/>
          <w:sz w:val="22"/>
          <w:szCs w:val="22"/>
          <w14:ligatures w14:val="none"/>
        </w:rPr>
        <w:t xml:space="preserve">theta, </w:t>
      </w:r>
      <w:proofErr w:type="spellStart"/>
      <w:r w:rsidRPr="00143C44">
        <w:rPr>
          <w:rFonts w:ascii="Aptos" w:eastAsia="Courier New" w:hAnsi="Aptos" w:cs="Aptos"/>
          <w:b w:val="0"/>
          <w:color w:val="000000"/>
          <w:kern w:val="0"/>
          <w:sz w:val="22"/>
          <w:szCs w:val="22"/>
          <w14:ligatures w14:val="none"/>
        </w:rPr>
        <w:t>epsilon_c</w:t>
      </w:r>
      <w:proofErr w:type="spellEnd"/>
      <w:r w:rsidRPr="00143C44">
        <w:rPr>
          <w:rFonts w:ascii="Aptos" w:eastAsia="Courier New" w:hAnsi="Aptos" w:cs="Aptos"/>
          <w:b w:val="0"/>
          <w:color w:val="000000"/>
          <w:kern w:val="0"/>
          <w:sz w:val="22"/>
          <w:szCs w:val="22"/>
          <w14:ligatures w14:val="none"/>
        </w:rPr>
        <w:t>)).</w:t>
      </w:r>
      <w:r w:rsidRPr="00143C44">
        <w:rPr>
          <w:rFonts w:ascii="Aptos" w:eastAsia="Courier New" w:hAnsi="Aptos" w:cs="Aptos"/>
          <w:b w:val="0"/>
          <w:color w:val="000000"/>
          <w:kern w:val="0"/>
          <w:sz w:val="22"/>
          <w:szCs w:val="22"/>
          <w14:ligatures w14:val="none"/>
        </w:rPr>
        <w:tab/>
        <w:t>(19)</w:t>
      </w:r>
    </w:p>
    <w:p w14:paraId="46B8DE36"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Configurations with C &lt; 4/9 are admissible static perfect-fluid equilibria (below the </w:t>
      </w:r>
      <w:proofErr w:type="spellStart"/>
      <w:r w:rsidRPr="00143C44">
        <w:rPr>
          <w:rFonts w:ascii="Aptos" w:eastAsia="Aptos" w:hAnsi="Aptos" w:cs="Aptos"/>
          <w:b w:val="0"/>
          <w:color w:val="000000"/>
          <w:kern w:val="0"/>
          <w14:ligatures w14:val="none"/>
        </w:rPr>
        <w:t>Buchdahl</w:t>
      </w:r>
      <w:proofErr w:type="spellEnd"/>
      <w:r w:rsidRPr="00143C44">
        <w:rPr>
          <w:rFonts w:ascii="Aptos" w:eastAsia="Aptos" w:hAnsi="Aptos" w:cs="Aptos"/>
          <w:b w:val="0"/>
          <w:color w:val="000000"/>
          <w:kern w:val="0"/>
          <w14:ligatures w14:val="none"/>
        </w:rPr>
        <w:t xml:space="preserve"> bound, Sec. 3.4). Configurations with C &gt;= 4/9 cannot be realized as static isotropic perfect-fluid solutions of </w:t>
      </w:r>
      <w:proofErr w:type="spellStart"/>
      <w:r w:rsidRPr="00143C44">
        <w:rPr>
          <w:rFonts w:ascii="Aptos" w:eastAsia="Aptos" w:hAnsi="Aptos" w:cs="Aptos"/>
          <w:b w:val="0"/>
          <w:color w:val="000000"/>
          <w:kern w:val="0"/>
          <w14:ligatures w14:val="none"/>
        </w:rPr>
        <w:t>Eqs</w:t>
      </w:r>
      <w:proofErr w:type="spellEnd"/>
      <w:r w:rsidRPr="00143C44">
        <w:rPr>
          <w:rFonts w:ascii="Aptos" w:eastAsia="Aptos" w:hAnsi="Aptos" w:cs="Aptos"/>
          <w:b w:val="0"/>
          <w:color w:val="000000"/>
          <w:kern w:val="0"/>
          <w14:ligatures w14:val="none"/>
        </w:rPr>
        <w:t>. (3)-(4) and require the extensions treated in Secs. 2.6 and 3.4.</w:t>
      </w:r>
      <w:r w:rsidRPr="00143C44">
        <w:rPr>
          <w:rFonts w:ascii="Aptos" w:eastAsia="Aptos" w:hAnsi="Aptos" w:cs="Aptos"/>
          <w:b w:val="0"/>
          <w:bCs/>
          <w:color w:val="000000"/>
          <w:kern w:val="0"/>
          <w14:ligatures w14:val="none"/>
        </w:rPr>
        <w:t xml:space="preserve"> [OPEN]</w:t>
      </w:r>
    </w:p>
    <w:p w14:paraId="3D319F53" w14:textId="77777777" w:rsidR="00143C44" w:rsidRPr="00143C44" w:rsidRDefault="00143C44" w:rsidP="00143C44">
      <w:pPr>
        <w:spacing w:before="0" w:after="120" w:line="401" w:lineRule="auto"/>
        <w:ind w:firstLine="0"/>
        <w:jc w:val="left"/>
        <w:outlineLvl w:val="1"/>
        <w:rPr>
          <w:rFonts w:ascii="Aptos" w:eastAsia="Aptos" w:hAnsi="Aptos" w:cs="Aptos"/>
          <w:b/>
          <w:bCs/>
          <w:kern w:val="0"/>
          <w:sz w:val="26"/>
          <w:szCs w:val="26"/>
          <w14:ligatures w14:val="none"/>
        </w:rPr>
      </w:pPr>
      <w:r w:rsidRPr="00143C44">
        <w:rPr>
          <w:rFonts w:ascii="Aptos" w:eastAsia="Aptos" w:hAnsi="Aptos" w:cs="Aptos"/>
          <w:b/>
          <w:bCs/>
          <w:color w:val="000000"/>
          <w:kern w:val="0"/>
          <w:sz w:val="26"/>
          <w:szCs w:val="26"/>
          <w14:ligatures w14:val="none"/>
        </w:rPr>
        <w:t>2.4 Regularity and non-singularity across the band</w:t>
      </w:r>
    </w:p>
    <w:p w14:paraId="33BA0799"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For each EOS theta in Theta and stable central density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the TOV solution is required to satisfy:</w:t>
      </w:r>
    </w:p>
    <w:p w14:paraId="02C24743" w14:textId="77777777" w:rsidR="00143C44" w:rsidRPr="00143C44" w:rsidRDefault="00143C44" w:rsidP="00143C44">
      <w:pPr>
        <w:numPr>
          <w:ilvl w:val="0"/>
          <w:numId w:val="9"/>
        </w:num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Finite energy density and pressure: </w:t>
      </w:r>
      <w:proofErr w:type="gramStart"/>
      <w:r w:rsidRPr="00143C44">
        <w:rPr>
          <w:rFonts w:ascii="Aptos" w:eastAsia="Aptos" w:hAnsi="Aptos" w:cs="Aptos"/>
          <w:b w:val="0"/>
          <w:color w:val="000000"/>
          <w:kern w:val="0"/>
          <w14:ligatures w14:val="none"/>
        </w:rPr>
        <w:t>epsilon(</w:t>
      </w:r>
      <w:proofErr w:type="gramEnd"/>
      <w:r w:rsidRPr="00143C44">
        <w:rPr>
          <w:rFonts w:ascii="Aptos" w:eastAsia="Aptos" w:hAnsi="Aptos" w:cs="Aptos"/>
          <w:b w:val="0"/>
          <w:color w:val="000000"/>
          <w:kern w:val="0"/>
          <w14:ligatures w14:val="none"/>
        </w:rPr>
        <w:t xml:space="preserve">r; theta,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&lt; </w:t>
      </w:r>
      <w:proofErr w:type="spellStart"/>
      <w:r w:rsidRPr="00143C44">
        <w:rPr>
          <w:rFonts w:ascii="Aptos" w:eastAsia="Aptos" w:hAnsi="Aptos" w:cs="Aptos"/>
          <w:b w:val="0"/>
          <w:color w:val="000000"/>
          <w:kern w:val="0"/>
          <w14:ligatures w14:val="none"/>
        </w:rPr>
        <w:t>epsilon_max</w:t>
      </w:r>
      <w:proofErr w:type="spellEnd"/>
      <w:r w:rsidRPr="00143C44">
        <w:rPr>
          <w:rFonts w:ascii="Aptos" w:eastAsia="Aptos" w:hAnsi="Aptos" w:cs="Aptos"/>
          <w:b w:val="0"/>
          <w:color w:val="000000"/>
          <w:kern w:val="0"/>
          <w14:ligatures w14:val="none"/>
        </w:rPr>
        <w:t xml:space="preserve"> and </w:t>
      </w:r>
      <w:proofErr w:type="gramStart"/>
      <w:r w:rsidRPr="00143C44">
        <w:rPr>
          <w:rFonts w:ascii="Aptos" w:eastAsia="Aptos" w:hAnsi="Aptos" w:cs="Aptos"/>
          <w:b w:val="0"/>
          <w:color w:val="000000"/>
          <w:kern w:val="0"/>
          <w14:ligatures w14:val="none"/>
        </w:rPr>
        <w:t>P(</w:t>
      </w:r>
      <w:proofErr w:type="gramEnd"/>
      <w:r w:rsidRPr="00143C44">
        <w:rPr>
          <w:rFonts w:ascii="Aptos" w:eastAsia="Aptos" w:hAnsi="Aptos" w:cs="Aptos"/>
          <w:b w:val="0"/>
          <w:color w:val="000000"/>
          <w:kern w:val="0"/>
          <w14:ligatures w14:val="none"/>
        </w:rPr>
        <w:t xml:space="preserve">r; theta,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&lt; </w:t>
      </w:r>
      <w:proofErr w:type="spellStart"/>
      <w:r w:rsidRPr="00143C44">
        <w:rPr>
          <w:rFonts w:ascii="Aptos" w:eastAsia="Aptos" w:hAnsi="Aptos" w:cs="Aptos"/>
          <w:b w:val="0"/>
          <w:color w:val="000000"/>
          <w:kern w:val="0"/>
          <w14:ligatures w14:val="none"/>
        </w:rPr>
        <w:t>P_max</w:t>
      </w:r>
      <w:proofErr w:type="spellEnd"/>
      <w:r w:rsidRPr="00143C44">
        <w:rPr>
          <w:rFonts w:ascii="Aptos" w:eastAsia="Aptos" w:hAnsi="Aptos" w:cs="Aptos"/>
          <w:b w:val="0"/>
          <w:color w:val="000000"/>
          <w:kern w:val="0"/>
          <w14:ligatures w14:val="none"/>
        </w:rPr>
        <w:t xml:space="preserve"> for all 0 &lt;= r &lt;= </w:t>
      </w:r>
      <w:proofErr w:type="gramStart"/>
      <w:r w:rsidRPr="00143C44">
        <w:rPr>
          <w:rFonts w:ascii="Aptos" w:eastAsia="Aptos" w:hAnsi="Aptos" w:cs="Aptos"/>
          <w:b w:val="0"/>
          <w:color w:val="000000"/>
          <w:kern w:val="0"/>
          <w14:ligatures w14:val="none"/>
        </w:rPr>
        <w:t>R(</w:t>
      </w:r>
      <w:proofErr w:type="gramEnd"/>
      <w:r w:rsidRPr="00143C44">
        <w:rPr>
          <w:rFonts w:ascii="Aptos" w:eastAsia="Aptos" w:hAnsi="Aptos" w:cs="Aptos"/>
          <w:b w:val="0"/>
          <w:color w:val="000000"/>
          <w:kern w:val="0"/>
          <w14:ligatures w14:val="none"/>
        </w:rPr>
        <w:t xml:space="preserve">theta,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where </w:t>
      </w:r>
      <w:proofErr w:type="spellStart"/>
      <w:r w:rsidRPr="00143C44">
        <w:rPr>
          <w:rFonts w:ascii="Aptos" w:eastAsia="Aptos" w:hAnsi="Aptos" w:cs="Aptos"/>
          <w:b w:val="0"/>
          <w:color w:val="000000"/>
          <w:kern w:val="0"/>
          <w14:ligatures w14:val="none"/>
        </w:rPr>
        <w:t>P_max</w:t>
      </w:r>
      <w:proofErr w:type="spellEnd"/>
      <w:r w:rsidRPr="00143C44">
        <w:rPr>
          <w:rFonts w:ascii="Aptos" w:eastAsia="Aptos" w:hAnsi="Aptos" w:cs="Aptos"/>
          <w:b w:val="0"/>
          <w:color w:val="000000"/>
          <w:kern w:val="0"/>
          <w14:ligatures w14:val="none"/>
        </w:rPr>
        <w:t xml:space="preserve"> is determined by the upper envelope of the EOS band.</w:t>
      </w:r>
    </w:p>
    <w:p w14:paraId="72347E2C" w14:textId="77777777" w:rsidR="00143C44" w:rsidRPr="00143C44" w:rsidRDefault="00143C44" w:rsidP="00143C44">
      <w:pPr>
        <w:numPr>
          <w:ilvl w:val="0"/>
          <w:numId w:val="9"/>
        </w:num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Finite curvature: </w:t>
      </w:r>
      <w:r w:rsidRPr="00143C44">
        <w:rPr>
          <w:rFonts w:ascii="Aptos" w:eastAsia="Aptos" w:hAnsi="Aptos" w:cs="Aptos"/>
          <w:b w:val="0"/>
          <w:color w:val="000000"/>
          <w:kern w:val="0"/>
          <w14:ligatures w14:val="none"/>
        </w:rPr>
        <w:t>the Kretschmann scalar K(r) = R</w:t>
      </w:r>
      <w:proofErr w:type="gramStart"/>
      <w:r w:rsidRPr="00143C44">
        <w:rPr>
          <w:rFonts w:ascii="Aptos" w:eastAsia="Aptos" w:hAnsi="Aptos" w:cs="Aptos"/>
          <w:b w:val="0"/>
          <w:color w:val="000000"/>
          <w:kern w:val="0"/>
          <w14:ligatures w14:val="none"/>
        </w:rPr>
        <w:t>_{</w:t>
      </w:r>
      <w:proofErr w:type="gramEnd"/>
      <w:r w:rsidRPr="00143C44">
        <w:rPr>
          <w:rFonts w:ascii="Aptos" w:eastAsia="Aptos" w:hAnsi="Aptos" w:cs="Aptos"/>
          <w:b w:val="0"/>
          <w:color w:val="000000"/>
          <w:kern w:val="0"/>
          <w14:ligatures w14:val="none"/>
        </w:rPr>
        <w:t>mu nu rho sigma} R</w:t>
      </w:r>
      <w:proofErr w:type="gramStart"/>
      <w:r w:rsidRPr="00143C44">
        <w:rPr>
          <w:rFonts w:ascii="Aptos" w:eastAsia="Aptos" w:hAnsi="Aptos" w:cs="Aptos"/>
          <w:b w:val="0"/>
          <w:color w:val="000000"/>
          <w:kern w:val="0"/>
          <w14:ligatures w14:val="none"/>
        </w:rPr>
        <w:t>^{</w:t>
      </w:r>
      <w:proofErr w:type="gramEnd"/>
      <w:r w:rsidRPr="00143C44">
        <w:rPr>
          <w:rFonts w:ascii="Aptos" w:eastAsia="Aptos" w:hAnsi="Aptos" w:cs="Aptos"/>
          <w:b w:val="0"/>
          <w:color w:val="000000"/>
          <w:kern w:val="0"/>
          <w14:ligatures w14:val="none"/>
        </w:rPr>
        <w:t xml:space="preserve">mu nu rho sigma} remains bounded, 0 &lt; </w:t>
      </w:r>
      <w:proofErr w:type="gramStart"/>
      <w:r w:rsidRPr="00143C44">
        <w:rPr>
          <w:rFonts w:ascii="Aptos" w:eastAsia="Aptos" w:hAnsi="Aptos" w:cs="Aptos"/>
          <w:b w:val="0"/>
          <w:color w:val="000000"/>
          <w:kern w:val="0"/>
          <w14:ligatures w14:val="none"/>
        </w:rPr>
        <w:t>K(</w:t>
      </w:r>
      <w:proofErr w:type="gramEnd"/>
      <w:r w:rsidRPr="00143C44">
        <w:rPr>
          <w:rFonts w:ascii="Aptos" w:eastAsia="Aptos" w:hAnsi="Aptos" w:cs="Aptos"/>
          <w:b w:val="0"/>
          <w:color w:val="000000"/>
          <w:kern w:val="0"/>
          <w14:ligatures w14:val="none"/>
        </w:rPr>
        <w:t xml:space="preserve">r; theta,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&lt;= </w:t>
      </w:r>
      <w:proofErr w:type="gramStart"/>
      <w:r w:rsidRPr="00143C44">
        <w:rPr>
          <w:rFonts w:ascii="Aptos" w:eastAsia="Aptos" w:hAnsi="Aptos" w:cs="Aptos"/>
          <w:b w:val="0"/>
          <w:color w:val="000000"/>
          <w:kern w:val="0"/>
          <w14:ligatures w14:val="none"/>
        </w:rPr>
        <w:t>K_{</w:t>
      </w:r>
      <w:proofErr w:type="spellStart"/>
      <w:r w:rsidRPr="00143C44">
        <w:rPr>
          <w:rFonts w:ascii="Aptos" w:eastAsia="Aptos" w:hAnsi="Aptos" w:cs="Aptos"/>
          <w:b w:val="0"/>
          <w:color w:val="000000"/>
          <w:kern w:val="0"/>
          <w14:ligatures w14:val="none"/>
        </w:rPr>
        <w:t>max,band</w:t>
      </w:r>
      <w:proofErr w:type="spellEnd"/>
      <w:proofErr w:type="gramEnd"/>
      <w:r w:rsidRPr="00143C44">
        <w:rPr>
          <w:rFonts w:ascii="Aptos" w:eastAsia="Aptos" w:hAnsi="Aptos" w:cs="Aptos"/>
          <w:b w:val="0"/>
          <w:color w:val="000000"/>
          <w:kern w:val="0"/>
          <w14:ligatures w14:val="none"/>
        </w:rPr>
        <w:t xml:space="preserve">} </w:t>
      </w:r>
      <w:proofErr w:type="gramStart"/>
      <w:r w:rsidRPr="00143C44">
        <w:rPr>
          <w:rFonts w:ascii="Aptos" w:eastAsia="Aptos" w:hAnsi="Aptos" w:cs="Aptos"/>
          <w:b w:val="0"/>
          <w:color w:val="000000"/>
          <w:kern w:val="0"/>
          <w14:ligatures w14:val="none"/>
        </w:rPr>
        <w:t>&lt; infinity</w:t>
      </w:r>
      <w:proofErr w:type="gramEnd"/>
      <w:r w:rsidRPr="00143C44">
        <w:rPr>
          <w:rFonts w:ascii="Aptos" w:eastAsia="Aptos" w:hAnsi="Aptos" w:cs="Aptos"/>
          <w:b w:val="0"/>
          <w:color w:val="000000"/>
          <w:kern w:val="0"/>
          <w14:ligatures w14:val="none"/>
        </w:rPr>
        <w:t>, for all 0 &lt;= r &lt;= R.</w:t>
      </w:r>
    </w:p>
    <w:p w14:paraId="62D95DF6"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Because the EOS band enforces bounded epsilon and finite, bounded </w:t>
      </w:r>
      <w:proofErr w:type="spellStart"/>
      <w:r w:rsidRPr="00143C44">
        <w:rPr>
          <w:rFonts w:ascii="Aptos" w:eastAsia="Aptos" w:hAnsi="Aptos" w:cs="Aptos"/>
          <w:b w:val="0"/>
          <w:color w:val="000000"/>
          <w:kern w:val="0"/>
          <w14:ligatures w14:val="none"/>
        </w:rPr>
        <w:t>dP</w:t>
      </w:r>
      <w:proofErr w:type="spellEnd"/>
      <w:r w:rsidRPr="00143C44">
        <w:rPr>
          <w:rFonts w:ascii="Aptos" w:eastAsia="Aptos" w:hAnsi="Aptos" w:cs="Aptos"/>
          <w:b w:val="0"/>
          <w:color w:val="000000"/>
          <w:kern w:val="0"/>
          <w14:ligatures w14:val="none"/>
        </w:rPr>
        <w:t>/d(epsilon) over the density interval, and because M(r) scales as r</w:t>
      </w:r>
      <w:r w:rsidRPr="00143C44">
        <w:rPr>
          <w:rFonts w:ascii="Aptos" w:eastAsia="Aptos" w:hAnsi="Aptos" w:cs="Aptos"/>
          <w:b w:val="0"/>
          <w:color w:val="000000"/>
          <w:kern w:val="0"/>
          <w:vertAlign w:val="superscript"/>
          <w14:ligatures w14:val="none"/>
        </w:rPr>
        <w:t>3</w:t>
      </w:r>
      <w:r w:rsidRPr="00143C44">
        <w:rPr>
          <w:rFonts w:ascii="Aptos" w:eastAsia="Aptos" w:hAnsi="Aptos" w:cs="Aptos"/>
          <w:b w:val="0"/>
          <w:color w:val="000000"/>
          <w:kern w:val="0"/>
          <w14:ligatures w14:val="none"/>
        </w:rPr>
        <w:t xml:space="preserve"> at small r for finite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curvature invariants remain finite in all such configurations. Singularities are </w:t>
      </w:r>
      <w:proofErr w:type="gramStart"/>
      <w:r w:rsidRPr="00143C44">
        <w:rPr>
          <w:rFonts w:ascii="Aptos" w:eastAsia="Aptos" w:hAnsi="Aptos" w:cs="Aptos"/>
          <w:b w:val="0"/>
          <w:color w:val="000000"/>
          <w:kern w:val="0"/>
          <w14:ligatures w14:val="none"/>
        </w:rPr>
        <w:t xml:space="preserve">thus </w:t>
      </w:r>
      <w:r w:rsidRPr="00143C44">
        <w:rPr>
          <w:rFonts w:ascii="Aptos" w:eastAsia="Aptos" w:hAnsi="Aptos" w:cs="Aptos"/>
          <w:b w:val="0"/>
          <w:bCs/>
          <w:color w:val="000000"/>
          <w:kern w:val="0"/>
          <w14:ligatures w14:val="none"/>
        </w:rPr>
        <w:t xml:space="preserve"> [</w:t>
      </w:r>
      <w:proofErr w:type="gramEnd"/>
      <w:r w:rsidRPr="00143C44">
        <w:rPr>
          <w:rFonts w:ascii="Aptos" w:eastAsia="Aptos" w:hAnsi="Aptos" w:cs="Aptos"/>
          <w:b w:val="0"/>
          <w:bCs/>
          <w:color w:val="000000"/>
          <w:kern w:val="0"/>
          <w14:ligatures w14:val="none"/>
        </w:rPr>
        <w:t>DERIVED]</w:t>
      </w:r>
      <w:r w:rsidRPr="00143C44">
        <w:rPr>
          <w:rFonts w:ascii="Aptos" w:eastAsia="Aptos" w:hAnsi="Aptos" w:cs="Aptos"/>
          <w:b w:val="0"/>
          <w:color w:val="000000"/>
          <w:kern w:val="0"/>
          <w14:ligatures w14:val="none"/>
        </w:rPr>
        <w:t xml:space="preserve"> to be absent within this </w:t>
      </w:r>
      <w:r w:rsidRPr="00143C44">
        <w:rPr>
          <w:rFonts w:ascii="Aptos" w:eastAsia="Aptos" w:hAnsi="Aptos" w:cs="Aptos"/>
          <w:b w:val="0"/>
          <w:color w:val="000000"/>
          <w:kern w:val="0"/>
          <w14:ligatures w14:val="none"/>
        </w:rPr>
        <w:lastRenderedPageBreak/>
        <w:t>band of QCD-compatible EOSs, provided the configuration is static, spherically symmetric, and perfect-fluid.</w:t>
      </w:r>
    </w:p>
    <w:p w14:paraId="47F6A093" w14:textId="77777777" w:rsidR="00143C44" w:rsidRPr="00143C44" w:rsidRDefault="00143C44" w:rsidP="00143C44">
      <w:pPr>
        <w:spacing w:before="0" w:after="120" w:line="401" w:lineRule="auto"/>
        <w:ind w:firstLine="0"/>
        <w:jc w:val="left"/>
        <w:outlineLvl w:val="1"/>
        <w:rPr>
          <w:rFonts w:ascii="Aptos" w:eastAsia="Aptos" w:hAnsi="Aptos" w:cs="Aptos"/>
          <w:b/>
          <w:bCs/>
          <w:kern w:val="0"/>
          <w:sz w:val="26"/>
          <w:szCs w:val="26"/>
          <w14:ligatures w14:val="none"/>
        </w:rPr>
      </w:pPr>
      <w:r w:rsidRPr="00143C44">
        <w:rPr>
          <w:rFonts w:ascii="Aptos" w:eastAsia="Aptos" w:hAnsi="Aptos" w:cs="Aptos"/>
          <w:b/>
          <w:bCs/>
          <w:color w:val="000000"/>
          <w:kern w:val="0"/>
          <w:sz w:val="26"/>
          <w:szCs w:val="26"/>
          <w14:ligatures w14:val="none"/>
        </w:rPr>
        <w:t>2.5 Stability across the EOS band</w:t>
      </w:r>
    </w:p>
    <w:p w14:paraId="5B7B0B0E"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For each EOS theta we obtain an equilibrium sequence </w:t>
      </w:r>
      <w:proofErr w:type="gramStart"/>
      <w:r w:rsidRPr="00143C44">
        <w:rPr>
          <w:rFonts w:ascii="Aptos" w:eastAsia="Aptos" w:hAnsi="Aptos" w:cs="Aptos"/>
          <w:b w:val="0"/>
          <w:color w:val="000000"/>
          <w:kern w:val="0"/>
          <w14:ligatures w14:val="none"/>
        </w:rPr>
        <w:t>M(</w:t>
      </w:r>
      <w:proofErr w:type="spellStart"/>
      <w:proofErr w:type="gramEnd"/>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theta). Using the standard radial-perturbation turning-point criterion [34], configurations are stable if</w:t>
      </w:r>
    </w:p>
    <w:p w14:paraId="1A640842"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r>
      <w:proofErr w:type="spellStart"/>
      <w:r w:rsidRPr="00143C44">
        <w:rPr>
          <w:rFonts w:ascii="Aptos" w:eastAsia="Courier New" w:hAnsi="Aptos" w:cs="Aptos"/>
          <w:b w:val="0"/>
          <w:color w:val="000000"/>
          <w:kern w:val="0"/>
          <w:sz w:val="22"/>
          <w:szCs w:val="22"/>
          <w14:ligatures w14:val="none"/>
        </w:rPr>
        <w:t>dM</w:t>
      </w:r>
      <w:proofErr w:type="spellEnd"/>
      <w:r w:rsidRPr="00143C44">
        <w:rPr>
          <w:rFonts w:ascii="Aptos" w:eastAsia="Courier New" w:hAnsi="Aptos" w:cs="Aptos"/>
          <w:b w:val="0"/>
          <w:color w:val="000000"/>
          <w:kern w:val="0"/>
          <w:sz w:val="22"/>
          <w:szCs w:val="22"/>
          <w14:ligatures w14:val="none"/>
        </w:rPr>
        <w:t>/d(</w:t>
      </w:r>
      <w:proofErr w:type="spellStart"/>
      <w:r w:rsidRPr="00143C44">
        <w:rPr>
          <w:rFonts w:ascii="Aptos" w:eastAsia="Courier New" w:hAnsi="Aptos" w:cs="Aptos"/>
          <w:b w:val="0"/>
          <w:color w:val="000000"/>
          <w:kern w:val="0"/>
          <w:sz w:val="22"/>
          <w:szCs w:val="22"/>
          <w14:ligatures w14:val="none"/>
        </w:rPr>
        <w:t>epsilon_</w:t>
      </w:r>
      <w:proofErr w:type="gramStart"/>
      <w:r w:rsidRPr="00143C44">
        <w:rPr>
          <w:rFonts w:ascii="Aptos" w:eastAsia="Courier New" w:hAnsi="Aptos" w:cs="Aptos"/>
          <w:b w:val="0"/>
          <w:color w:val="000000"/>
          <w:kern w:val="0"/>
          <w:sz w:val="22"/>
          <w:szCs w:val="22"/>
          <w14:ligatures w14:val="none"/>
        </w:rPr>
        <w:t>c</w:t>
      </w:r>
      <w:proofErr w:type="spellEnd"/>
      <w:r w:rsidRPr="00143C44">
        <w:rPr>
          <w:rFonts w:ascii="Aptos" w:eastAsia="Courier New" w:hAnsi="Aptos" w:cs="Aptos"/>
          <w:b w:val="0"/>
          <w:color w:val="000000"/>
          <w:kern w:val="0"/>
          <w:sz w:val="22"/>
          <w:szCs w:val="22"/>
          <w14:ligatures w14:val="none"/>
        </w:rPr>
        <w:t>)(</w:t>
      </w:r>
      <w:proofErr w:type="gramEnd"/>
      <w:r w:rsidRPr="00143C44">
        <w:rPr>
          <w:rFonts w:ascii="Aptos" w:eastAsia="Courier New" w:hAnsi="Aptos" w:cs="Aptos"/>
          <w:b w:val="0"/>
          <w:color w:val="000000"/>
          <w:kern w:val="0"/>
          <w:sz w:val="22"/>
          <w:szCs w:val="22"/>
          <w14:ligatures w14:val="none"/>
        </w:rPr>
        <w:t xml:space="preserve">theta) &gt; 0     and unstable when     </w:t>
      </w:r>
      <w:proofErr w:type="spellStart"/>
      <w:r w:rsidRPr="00143C44">
        <w:rPr>
          <w:rFonts w:ascii="Aptos" w:eastAsia="Courier New" w:hAnsi="Aptos" w:cs="Aptos"/>
          <w:b w:val="0"/>
          <w:color w:val="000000"/>
          <w:kern w:val="0"/>
          <w:sz w:val="22"/>
          <w:szCs w:val="22"/>
          <w14:ligatures w14:val="none"/>
        </w:rPr>
        <w:t>dM</w:t>
      </w:r>
      <w:proofErr w:type="spellEnd"/>
      <w:r w:rsidRPr="00143C44">
        <w:rPr>
          <w:rFonts w:ascii="Aptos" w:eastAsia="Courier New" w:hAnsi="Aptos" w:cs="Aptos"/>
          <w:b w:val="0"/>
          <w:color w:val="000000"/>
          <w:kern w:val="0"/>
          <w:sz w:val="22"/>
          <w:szCs w:val="22"/>
          <w14:ligatures w14:val="none"/>
        </w:rPr>
        <w:t>/d(</w:t>
      </w:r>
      <w:proofErr w:type="spellStart"/>
      <w:r w:rsidRPr="00143C44">
        <w:rPr>
          <w:rFonts w:ascii="Aptos" w:eastAsia="Courier New" w:hAnsi="Aptos" w:cs="Aptos"/>
          <w:b w:val="0"/>
          <w:color w:val="000000"/>
          <w:kern w:val="0"/>
          <w:sz w:val="22"/>
          <w:szCs w:val="22"/>
          <w14:ligatures w14:val="none"/>
        </w:rPr>
        <w:t>epsilon_</w:t>
      </w:r>
      <w:proofErr w:type="gramStart"/>
      <w:r w:rsidRPr="00143C44">
        <w:rPr>
          <w:rFonts w:ascii="Aptos" w:eastAsia="Courier New" w:hAnsi="Aptos" w:cs="Aptos"/>
          <w:b w:val="0"/>
          <w:color w:val="000000"/>
          <w:kern w:val="0"/>
          <w:sz w:val="22"/>
          <w:szCs w:val="22"/>
          <w14:ligatures w14:val="none"/>
        </w:rPr>
        <w:t>c</w:t>
      </w:r>
      <w:proofErr w:type="spellEnd"/>
      <w:r w:rsidRPr="00143C44">
        <w:rPr>
          <w:rFonts w:ascii="Aptos" w:eastAsia="Courier New" w:hAnsi="Aptos" w:cs="Aptos"/>
          <w:b w:val="0"/>
          <w:color w:val="000000"/>
          <w:kern w:val="0"/>
          <w:sz w:val="22"/>
          <w:szCs w:val="22"/>
          <w14:ligatures w14:val="none"/>
        </w:rPr>
        <w:t>)(</w:t>
      </w:r>
      <w:proofErr w:type="gramEnd"/>
      <w:r w:rsidRPr="00143C44">
        <w:rPr>
          <w:rFonts w:ascii="Aptos" w:eastAsia="Courier New" w:hAnsi="Aptos" w:cs="Aptos"/>
          <w:b w:val="0"/>
          <w:color w:val="000000"/>
          <w:kern w:val="0"/>
          <w:sz w:val="22"/>
          <w:szCs w:val="22"/>
          <w14:ligatures w14:val="none"/>
        </w:rPr>
        <w:t>theta) &lt; 0.</w:t>
      </w:r>
      <w:r w:rsidRPr="00143C44">
        <w:rPr>
          <w:rFonts w:ascii="Aptos" w:eastAsia="Courier New" w:hAnsi="Aptos" w:cs="Aptos"/>
          <w:b w:val="0"/>
          <w:color w:val="000000"/>
          <w:kern w:val="0"/>
          <w:sz w:val="22"/>
          <w:szCs w:val="22"/>
          <w14:ligatures w14:val="none"/>
        </w:rPr>
        <w:tab/>
        <w:t>(20)</w:t>
      </w:r>
    </w:p>
    <w:p w14:paraId="0A9D7C3C"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The first local maximum of </w:t>
      </w:r>
      <w:proofErr w:type="gramStart"/>
      <w:r w:rsidRPr="00143C44">
        <w:rPr>
          <w:rFonts w:ascii="Aptos" w:eastAsia="Aptos" w:hAnsi="Aptos" w:cs="Aptos"/>
          <w:b w:val="0"/>
          <w:color w:val="000000"/>
          <w:kern w:val="0"/>
          <w14:ligatures w14:val="none"/>
        </w:rPr>
        <w:t>M(</w:t>
      </w:r>
      <w:proofErr w:type="spellStart"/>
      <w:proofErr w:type="gramEnd"/>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theta) defines the maximum stable mass </w:t>
      </w:r>
      <w:proofErr w:type="spellStart"/>
      <w:r w:rsidRPr="00143C44">
        <w:rPr>
          <w:rFonts w:ascii="Aptos" w:eastAsia="Aptos" w:hAnsi="Aptos" w:cs="Aptos"/>
          <w:b w:val="0"/>
          <w:color w:val="000000"/>
          <w:kern w:val="0"/>
          <w14:ligatures w14:val="none"/>
        </w:rPr>
        <w:t>M_max</w:t>
      </w:r>
      <w:proofErr w:type="spellEnd"/>
      <w:r w:rsidRPr="00143C44">
        <w:rPr>
          <w:rFonts w:ascii="Aptos" w:eastAsia="Aptos" w:hAnsi="Aptos" w:cs="Aptos"/>
          <w:b w:val="0"/>
          <w:color w:val="000000"/>
          <w:kern w:val="0"/>
          <w14:ligatures w14:val="none"/>
        </w:rPr>
        <w:t xml:space="preserve">(theta) for that EOS. Collecting </w:t>
      </w:r>
      <w:proofErr w:type="gramStart"/>
      <w:r w:rsidRPr="00143C44">
        <w:rPr>
          <w:rFonts w:ascii="Aptos" w:eastAsia="Aptos" w:hAnsi="Aptos" w:cs="Aptos"/>
          <w:b w:val="0"/>
          <w:color w:val="000000"/>
          <w:kern w:val="0"/>
          <w14:ligatures w14:val="none"/>
        </w:rPr>
        <w:t>these over theta</w:t>
      </w:r>
      <w:proofErr w:type="gramEnd"/>
      <w:r w:rsidRPr="00143C44">
        <w:rPr>
          <w:rFonts w:ascii="Aptos" w:eastAsia="Aptos" w:hAnsi="Aptos" w:cs="Aptos"/>
          <w:b w:val="0"/>
          <w:color w:val="000000"/>
          <w:kern w:val="0"/>
          <w14:ligatures w14:val="none"/>
        </w:rPr>
        <w:t xml:space="preserve"> in Theta yields a band of maximum stable masses</w:t>
      </w:r>
    </w:p>
    <w:p w14:paraId="56B3BC5F"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r>
      <w:proofErr w:type="spellStart"/>
      <w:r w:rsidRPr="00143C44">
        <w:rPr>
          <w:rFonts w:ascii="Aptos" w:eastAsia="Courier New" w:hAnsi="Aptos" w:cs="Aptos"/>
          <w:b w:val="0"/>
          <w:color w:val="000000"/>
          <w:kern w:val="0"/>
          <w:sz w:val="22"/>
          <w:szCs w:val="22"/>
          <w14:ligatures w14:val="none"/>
        </w:rPr>
        <w:t>M_max^lower</w:t>
      </w:r>
      <w:proofErr w:type="spellEnd"/>
      <w:r w:rsidRPr="00143C44">
        <w:rPr>
          <w:rFonts w:ascii="Aptos" w:eastAsia="Courier New" w:hAnsi="Aptos" w:cs="Aptos"/>
          <w:b w:val="0"/>
          <w:color w:val="000000"/>
          <w:kern w:val="0"/>
          <w:sz w:val="22"/>
          <w:szCs w:val="22"/>
          <w14:ligatures w14:val="none"/>
        </w:rPr>
        <w:t xml:space="preserve"> &lt;= </w:t>
      </w:r>
      <w:proofErr w:type="spellStart"/>
      <w:r w:rsidRPr="00143C44">
        <w:rPr>
          <w:rFonts w:ascii="Aptos" w:eastAsia="Courier New" w:hAnsi="Aptos" w:cs="Aptos"/>
          <w:b w:val="0"/>
          <w:color w:val="000000"/>
          <w:kern w:val="0"/>
          <w:sz w:val="22"/>
          <w:szCs w:val="22"/>
          <w14:ligatures w14:val="none"/>
        </w:rPr>
        <w:t>M_max</w:t>
      </w:r>
      <w:proofErr w:type="spellEnd"/>
      <w:r w:rsidRPr="00143C44">
        <w:rPr>
          <w:rFonts w:ascii="Aptos" w:eastAsia="Courier New" w:hAnsi="Aptos" w:cs="Aptos"/>
          <w:b w:val="0"/>
          <w:color w:val="000000"/>
          <w:kern w:val="0"/>
          <w:sz w:val="22"/>
          <w:szCs w:val="22"/>
          <w14:ligatures w14:val="none"/>
        </w:rPr>
        <w:t xml:space="preserve">(theta) &lt;= </w:t>
      </w:r>
      <w:proofErr w:type="spellStart"/>
      <w:r w:rsidRPr="00143C44">
        <w:rPr>
          <w:rFonts w:ascii="Aptos" w:eastAsia="Courier New" w:hAnsi="Aptos" w:cs="Aptos"/>
          <w:b w:val="0"/>
          <w:color w:val="000000"/>
          <w:kern w:val="0"/>
          <w:sz w:val="22"/>
          <w:szCs w:val="22"/>
          <w14:ligatures w14:val="none"/>
        </w:rPr>
        <w:t>M_max^upper</w:t>
      </w:r>
      <w:proofErr w:type="spellEnd"/>
      <w:r w:rsidRPr="00143C44">
        <w:rPr>
          <w:rFonts w:ascii="Aptos" w:eastAsia="Courier New" w:hAnsi="Aptos" w:cs="Aptos"/>
          <w:b w:val="0"/>
          <w:color w:val="000000"/>
          <w:kern w:val="0"/>
          <w:sz w:val="22"/>
          <w:szCs w:val="22"/>
          <w14:ligatures w14:val="none"/>
        </w:rPr>
        <w:t>,</w:t>
      </w:r>
      <w:r w:rsidRPr="00143C44">
        <w:rPr>
          <w:rFonts w:ascii="Aptos" w:eastAsia="Courier New" w:hAnsi="Aptos" w:cs="Aptos"/>
          <w:b w:val="0"/>
          <w:color w:val="000000"/>
          <w:kern w:val="0"/>
          <w:sz w:val="22"/>
          <w:szCs w:val="22"/>
          <w14:ligatures w14:val="none"/>
        </w:rPr>
        <w:tab/>
        <w:t>(21)</w:t>
      </w:r>
    </w:p>
    <w:p w14:paraId="484E79A7"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and associated </w:t>
      </w:r>
      <w:proofErr w:type="gramStart"/>
      <w:r w:rsidRPr="00143C44">
        <w:rPr>
          <w:rFonts w:ascii="Aptos" w:eastAsia="Aptos" w:hAnsi="Aptos" w:cs="Aptos"/>
          <w:b w:val="0"/>
          <w:color w:val="000000"/>
          <w:kern w:val="0"/>
          <w14:ligatures w14:val="none"/>
        </w:rPr>
        <w:t>radii</w:t>
      </w:r>
      <w:proofErr w:type="gramEnd"/>
      <w:r w:rsidRPr="00143C44">
        <w:rPr>
          <w:rFonts w:ascii="Aptos" w:eastAsia="Aptos" w:hAnsi="Aptos" w:cs="Aptos"/>
          <w:b w:val="0"/>
          <w:color w:val="000000"/>
          <w:kern w:val="0"/>
          <w14:ligatures w14:val="none"/>
        </w:rPr>
        <w:t xml:space="preserve">. Within this region, all configurations in </w:t>
      </w:r>
      <w:proofErr w:type="spellStart"/>
      <w:r w:rsidRPr="00143C44">
        <w:rPr>
          <w:rFonts w:ascii="Aptos" w:eastAsia="Aptos" w:hAnsi="Aptos" w:cs="Aptos"/>
          <w:b w:val="0"/>
          <w:color w:val="000000"/>
          <w:kern w:val="0"/>
          <w14:ligatures w14:val="none"/>
        </w:rPr>
        <w:t>M_band</w:t>
      </w:r>
      <w:proofErr w:type="spellEnd"/>
      <w:r w:rsidRPr="00143C44">
        <w:rPr>
          <w:rFonts w:ascii="Aptos" w:eastAsia="Aptos" w:hAnsi="Aptos" w:cs="Aptos"/>
          <w:b w:val="0"/>
          <w:color w:val="000000"/>
          <w:kern w:val="0"/>
          <w14:ligatures w14:val="none"/>
        </w:rPr>
        <w:t xml:space="preserve"> are regular static equilibria that pass the turning-point screening criterion (Eq. 20). We emphasize that Eq. (20) is a </w:t>
      </w:r>
      <w:r w:rsidRPr="00143C44">
        <w:rPr>
          <w:rFonts w:ascii="Aptos" w:eastAsia="Aptos" w:hAnsi="Aptos" w:cs="Aptos"/>
          <w:b w:val="0"/>
          <w:i/>
          <w:iCs/>
          <w:color w:val="000000"/>
          <w:kern w:val="0"/>
          <w14:ligatures w14:val="none"/>
        </w:rPr>
        <w:t>necessary but not sufficient</w:t>
      </w:r>
      <w:r w:rsidRPr="00143C44">
        <w:rPr>
          <w:rFonts w:ascii="Aptos" w:eastAsia="Aptos" w:hAnsi="Aptos" w:cs="Aptos"/>
          <w:b w:val="0"/>
          <w:color w:val="000000"/>
          <w:kern w:val="0"/>
          <w14:ligatures w14:val="none"/>
        </w:rPr>
        <w:t xml:space="preserve"> condition for dynamical stability: it correctly captures the secular instability that sets in at the maximum-mass point but is silent on higher radial modes and on cases where multiple stable branches coexist. Journal-grade confirmation requires solving the Chandrasekhar pulsation equation [35] for the lowest squared-frequency eigenvalue omega_0^2 along each branch and verifying omega_0^2 &gt; 0; we identify this as a standard extension already supported by the existing TOV background and </w:t>
      </w:r>
      <w:proofErr w:type="gramStart"/>
      <w:r w:rsidRPr="00143C44">
        <w:rPr>
          <w:rFonts w:ascii="Aptos" w:eastAsia="Aptos" w:hAnsi="Aptos" w:cs="Aptos"/>
          <w:b w:val="0"/>
          <w:color w:val="000000"/>
          <w:kern w:val="0"/>
          <w14:ligatures w14:val="none"/>
        </w:rPr>
        <w:t>defer</w:t>
      </w:r>
      <w:proofErr w:type="gramEnd"/>
      <w:r w:rsidRPr="00143C44">
        <w:rPr>
          <w:rFonts w:ascii="Aptos" w:eastAsia="Aptos" w:hAnsi="Aptos" w:cs="Aptos"/>
          <w:b w:val="0"/>
          <w:color w:val="000000"/>
          <w:kern w:val="0"/>
          <w14:ligatures w14:val="none"/>
        </w:rPr>
        <w:t xml:space="preserve"> it to a companion paper. In what follows, “stable” should be read as “turning-point-stable,” with the understanding that the eigenmode confirmation is the journal-grade upgrade still required.</w:t>
      </w:r>
    </w:p>
    <w:p w14:paraId="059DE027" w14:textId="77777777" w:rsidR="00143C44" w:rsidRPr="00143C44" w:rsidRDefault="00143C44" w:rsidP="00143C44">
      <w:pPr>
        <w:spacing w:before="0" w:after="120" w:line="401" w:lineRule="auto"/>
        <w:ind w:firstLine="0"/>
        <w:jc w:val="left"/>
        <w:outlineLvl w:val="1"/>
        <w:rPr>
          <w:rFonts w:ascii="Aptos" w:eastAsia="Aptos" w:hAnsi="Aptos" w:cs="Aptos"/>
          <w:b/>
          <w:bCs/>
          <w:kern w:val="0"/>
          <w:sz w:val="26"/>
          <w:szCs w:val="26"/>
          <w14:ligatures w14:val="none"/>
        </w:rPr>
      </w:pPr>
      <w:r w:rsidRPr="00143C44">
        <w:rPr>
          <w:rFonts w:ascii="Aptos" w:eastAsia="Aptos" w:hAnsi="Aptos" w:cs="Aptos"/>
          <w:b/>
          <w:bCs/>
          <w:color w:val="000000"/>
          <w:kern w:val="0"/>
          <w:sz w:val="26"/>
          <w:szCs w:val="26"/>
          <w14:ligatures w14:val="none"/>
        </w:rPr>
        <w:t>2.6 Phase transitions and Israel-</w:t>
      </w:r>
      <w:proofErr w:type="spellStart"/>
      <w:r w:rsidRPr="00143C44">
        <w:rPr>
          <w:rFonts w:ascii="Aptos" w:eastAsia="Aptos" w:hAnsi="Aptos" w:cs="Aptos"/>
          <w:b/>
          <w:bCs/>
          <w:color w:val="000000"/>
          <w:kern w:val="0"/>
          <w:sz w:val="26"/>
          <w:szCs w:val="26"/>
          <w14:ligatures w14:val="none"/>
        </w:rPr>
        <w:t>Darmois</w:t>
      </w:r>
      <w:proofErr w:type="spellEnd"/>
      <w:r w:rsidRPr="00143C44">
        <w:rPr>
          <w:rFonts w:ascii="Aptos" w:eastAsia="Aptos" w:hAnsi="Aptos" w:cs="Aptos"/>
          <w:b/>
          <w:bCs/>
          <w:color w:val="000000"/>
          <w:kern w:val="0"/>
          <w:sz w:val="26"/>
          <w:szCs w:val="26"/>
          <w14:ligatures w14:val="none"/>
        </w:rPr>
        <w:t xml:space="preserve"> junction conditions</w:t>
      </w:r>
    </w:p>
    <w:p w14:paraId="14ACDB89"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The EOS family introduced in Sec. 2.2 is smooth in epsilon. Realistic dense QCD matter, however, can exhibit a first-order deconfinement phase transition between hadronic and quark phases at a transition pressure P_PT. At such a transition the pressure is continuous across the phase boundary (hydrostatic equilibrium requires this), while the energy density jumps discontinuously from </w:t>
      </w:r>
      <w:proofErr w:type="spellStart"/>
      <w:r w:rsidRPr="00143C44">
        <w:rPr>
          <w:rFonts w:ascii="Aptos" w:eastAsia="Aptos" w:hAnsi="Aptos" w:cs="Aptos"/>
          <w:b w:val="0"/>
          <w:color w:val="000000"/>
          <w:kern w:val="0"/>
          <w14:ligatures w14:val="none"/>
        </w:rPr>
        <w:t>epsilon_had</w:t>
      </w:r>
      <w:proofErr w:type="spellEnd"/>
      <w:r w:rsidRPr="00143C44">
        <w:rPr>
          <w:rFonts w:ascii="Aptos" w:eastAsia="Aptos" w:hAnsi="Aptos" w:cs="Aptos"/>
          <w:b w:val="0"/>
          <w:color w:val="000000"/>
          <w:kern w:val="0"/>
          <w14:ligatures w14:val="none"/>
        </w:rPr>
        <w:t xml:space="preserve">(P_PT) to </w:t>
      </w:r>
      <w:proofErr w:type="spellStart"/>
      <w:r w:rsidRPr="00143C44">
        <w:rPr>
          <w:rFonts w:ascii="Aptos" w:eastAsia="Aptos" w:hAnsi="Aptos" w:cs="Aptos"/>
          <w:b w:val="0"/>
          <w:color w:val="000000"/>
          <w:kern w:val="0"/>
          <w14:ligatures w14:val="none"/>
        </w:rPr>
        <w:t>epsilon_quark</w:t>
      </w:r>
      <w:proofErr w:type="spellEnd"/>
      <w:r w:rsidRPr="00143C44">
        <w:rPr>
          <w:rFonts w:ascii="Aptos" w:eastAsia="Aptos" w:hAnsi="Aptos" w:cs="Aptos"/>
          <w:b w:val="0"/>
          <w:color w:val="000000"/>
          <w:kern w:val="0"/>
          <w14:ligatures w14:val="none"/>
        </w:rPr>
        <w:t xml:space="preserve">(P_PT) &gt; </w:t>
      </w:r>
      <w:proofErr w:type="spellStart"/>
      <w:r w:rsidRPr="00143C44">
        <w:rPr>
          <w:rFonts w:ascii="Aptos" w:eastAsia="Aptos" w:hAnsi="Aptos" w:cs="Aptos"/>
          <w:b w:val="0"/>
          <w:color w:val="000000"/>
          <w:kern w:val="0"/>
          <w14:ligatures w14:val="none"/>
        </w:rPr>
        <w:t>epsilon_had</w:t>
      </w:r>
      <w:proofErr w:type="spellEnd"/>
      <w:r w:rsidRPr="00143C44">
        <w:rPr>
          <w:rFonts w:ascii="Aptos" w:eastAsia="Aptos" w:hAnsi="Aptos" w:cs="Aptos"/>
          <w:b w:val="0"/>
          <w:color w:val="000000"/>
          <w:kern w:val="0"/>
          <w14:ligatures w14:val="none"/>
        </w:rPr>
        <w:t xml:space="preserve">(P_PT). Treating the configuration as piecewise TOV - with hadronic EOS for r &gt; </w:t>
      </w:r>
      <w:proofErr w:type="spellStart"/>
      <w:r w:rsidRPr="00143C44">
        <w:rPr>
          <w:rFonts w:ascii="Aptos" w:eastAsia="Aptos" w:hAnsi="Aptos" w:cs="Aptos"/>
          <w:b w:val="0"/>
          <w:color w:val="000000"/>
          <w:kern w:val="0"/>
          <w14:ligatures w14:val="none"/>
        </w:rPr>
        <w:t>r_PT</w:t>
      </w:r>
      <w:proofErr w:type="spellEnd"/>
      <w:r w:rsidRPr="00143C44">
        <w:rPr>
          <w:rFonts w:ascii="Aptos" w:eastAsia="Aptos" w:hAnsi="Aptos" w:cs="Aptos"/>
          <w:b w:val="0"/>
          <w:color w:val="000000"/>
          <w:kern w:val="0"/>
          <w14:ligatures w14:val="none"/>
        </w:rPr>
        <w:t xml:space="preserve"> and quark EOS for r &lt; </w:t>
      </w:r>
      <w:proofErr w:type="spellStart"/>
      <w:r w:rsidRPr="00143C44">
        <w:rPr>
          <w:rFonts w:ascii="Aptos" w:eastAsia="Aptos" w:hAnsi="Aptos" w:cs="Aptos"/>
          <w:b w:val="0"/>
          <w:color w:val="000000"/>
          <w:kern w:val="0"/>
          <w14:ligatures w14:val="none"/>
        </w:rPr>
        <w:t>r_PT</w:t>
      </w:r>
      <w:proofErr w:type="spellEnd"/>
      <w:r w:rsidRPr="00143C44">
        <w:rPr>
          <w:rFonts w:ascii="Aptos" w:eastAsia="Aptos" w:hAnsi="Aptos" w:cs="Aptos"/>
          <w:b w:val="0"/>
          <w:color w:val="000000"/>
          <w:kern w:val="0"/>
          <w14:ligatures w14:val="none"/>
        </w:rPr>
        <w:t>, where P(</w:t>
      </w:r>
      <w:proofErr w:type="spellStart"/>
      <w:r w:rsidRPr="00143C44">
        <w:rPr>
          <w:rFonts w:ascii="Aptos" w:eastAsia="Aptos" w:hAnsi="Aptos" w:cs="Aptos"/>
          <w:b w:val="0"/>
          <w:color w:val="000000"/>
          <w:kern w:val="0"/>
          <w14:ligatures w14:val="none"/>
        </w:rPr>
        <w:t>r_PT</w:t>
      </w:r>
      <w:proofErr w:type="spellEnd"/>
      <w:r w:rsidRPr="00143C44">
        <w:rPr>
          <w:rFonts w:ascii="Aptos" w:eastAsia="Aptos" w:hAnsi="Aptos" w:cs="Aptos"/>
          <w:b w:val="0"/>
          <w:color w:val="000000"/>
          <w:kern w:val="0"/>
          <w14:ligatures w14:val="none"/>
        </w:rPr>
        <w:t>) = P_PT - the Israel-</w:t>
      </w:r>
      <w:proofErr w:type="spellStart"/>
      <w:r w:rsidRPr="00143C44">
        <w:rPr>
          <w:rFonts w:ascii="Aptos" w:eastAsia="Aptos" w:hAnsi="Aptos" w:cs="Aptos"/>
          <w:b w:val="0"/>
          <w:color w:val="000000"/>
          <w:kern w:val="0"/>
          <w14:ligatures w14:val="none"/>
        </w:rPr>
        <w:t>Darmois</w:t>
      </w:r>
      <w:proofErr w:type="spellEnd"/>
      <w:r w:rsidRPr="00143C44">
        <w:rPr>
          <w:rFonts w:ascii="Aptos" w:eastAsia="Aptos" w:hAnsi="Aptos" w:cs="Aptos"/>
          <w:b w:val="0"/>
          <w:color w:val="000000"/>
          <w:kern w:val="0"/>
          <w14:ligatures w14:val="none"/>
        </w:rPr>
        <w:t xml:space="preserve"> junction conditions [14,15] then determine the allowed matching.</w:t>
      </w:r>
    </w:p>
    <w:p w14:paraId="466EE66B"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Let Sigma denote the phase boundary at r = </w:t>
      </w:r>
      <w:proofErr w:type="spellStart"/>
      <w:r w:rsidRPr="00143C44">
        <w:rPr>
          <w:rFonts w:ascii="Aptos" w:eastAsia="Aptos" w:hAnsi="Aptos" w:cs="Aptos"/>
          <w:b w:val="0"/>
          <w:color w:val="000000"/>
          <w:kern w:val="0"/>
          <w14:ligatures w14:val="none"/>
        </w:rPr>
        <w:t>r_PT</w:t>
      </w:r>
      <w:proofErr w:type="spellEnd"/>
      <w:r w:rsidRPr="00143C44">
        <w:rPr>
          <w:rFonts w:ascii="Aptos" w:eastAsia="Aptos" w:hAnsi="Aptos" w:cs="Aptos"/>
          <w:b w:val="0"/>
          <w:color w:val="000000"/>
          <w:kern w:val="0"/>
          <w14:ligatures w14:val="none"/>
        </w:rPr>
        <w:t>. Its induced (intrinsic) metric is</w:t>
      </w:r>
    </w:p>
    <w:p w14:paraId="278A73EF"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r>
      <w:r w:rsidRPr="00521C17">
        <w:rPr>
          <w:rFonts w:ascii="Aptos" w:eastAsia="Courier New" w:hAnsi="Aptos" w:cs="Aptos"/>
          <w:b w:val="0"/>
          <w:color w:val="000000"/>
          <w:kern w:val="0"/>
          <w:sz w:val="22"/>
          <w:szCs w:val="22"/>
          <w:lang w:val="pt-BR"/>
          <w14:ligatures w14:val="none"/>
        </w:rPr>
        <w:t>h_{</w:t>
      </w:r>
      <w:proofErr w:type="spellStart"/>
      <w:r w:rsidRPr="00521C17">
        <w:rPr>
          <w:rFonts w:ascii="Aptos" w:eastAsia="Courier New" w:hAnsi="Aptos" w:cs="Aptos"/>
          <w:b w:val="0"/>
          <w:color w:val="000000"/>
          <w:kern w:val="0"/>
          <w:sz w:val="22"/>
          <w:szCs w:val="22"/>
          <w:lang w:val="pt-BR"/>
          <w14:ligatures w14:val="none"/>
        </w:rPr>
        <w:t>ab</w:t>
      </w:r>
      <w:proofErr w:type="spellEnd"/>
      <w:r w:rsidRPr="00521C17">
        <w:rPr>
          <w:rFonts w:ascii="Aptos" w:eastAsia="Courier New" w:hAnsi="Aptos" w:cs="Aptos"/>
          <w:b w:val="0"/>
          <w:color w:val="000000"/>
          <w:kern w:val="0"/>
          <w:sz w:val="22"/>
          <w:szCs w:val="22"/>
          <w:lang w:val="pt-BR"/>
          <w14:ligatures w14:val="none"/>
        </w:rPr>
        <w:t xml:space="preserve">} = </w:t>
      </w:r>
      <w:proofErr w:type="spellStart"/>
      <w:r w:rsidRPr="00521C17">
        <w:rPr>
          <w:rFonts w:ascii="Aptos" w:eastAsia="Courier New" w:hAnsi="Aptos" w:cs="Aptos"/>
          <w:b w:val="0"/>
          <w:color w:val="000000"/>
          <w:kern w:val="0"/>
          <w:sz w:val="22"/>
          <w:szCs w:val="22"/>
          <w:lang w:val="pt-BR"/>
          <w14:ligatures w14:val="none"/>
        </w:rPr>
        <w:t>diag</w:t>
      </w:r>
      <w:proofErr w:type="spellEnd"/>
      <w:r w:rsidRPr="00521C17">
        <w:rPr>
          <w:rFonts w:ascii="Aptos" w:eastAsia="Courier New" w:hAnsi="Aptos" w:cs="Aptos"/>
          <w:b w:val="0"/>
          <w:color w:val="000000"/>
          <w:kern w:val="0"/>
          <w:sz w:val="22"/>
          <w:szCs w:val="22"/>
          <w:lang w:val="pt-BR"/>
          <w14:ligatures w14:val="none"/>
        </w:rPr>
        <w:t>(-</w:t>
      </w:r>
      <w:proofErr w:type="spellStart"/>
      <w:r w:rsidRPr="00521C17">
        <w:rPr>
          <w:rFonts w:ascii="Aptos" w:eastAsia="Courier New" w:hAnsi="Aptos" w:cs="Aptos"/>
          <w:b w:val="0"/>
          <w:color w:val="000000"/>
          <w:kern w:val="0"/>
          <w:sz w:val="22"/>
          <w:szCs w:val="22"/>
          <w:lang w:val="pt-BR"/>
          <w14:ligatures w14:val="none"/>
        </w:rPr>
        <w:t>exp</w:t>
      </w:r>
      <w:proofErr w:type="spellEnd"/>
      <w:r w:rsidRPr="00521C17">
        <w:rPr>
          <w:rFonts w:ascii="Aptos" w:eastAsia="Courier New" w:hAnsi="Aptos" w:cs="Aptos"/>
          <w:b w:val="0"/>
          <w:color w:val="000000"/>
          <w:kern w:val="0"/>
          <w:sz w:val="22"/>
          <w:szCs w:val="22"/>
          <w:lang w:val="pt-BR"/>
          <w14:ligatures w14:val="none"/>
        </w:rPr>
        <w:t xml:space="preserve">(2 </w:t>
      </w:r>
      <w:proofErr w:type="spellStart"/>
      <w:r w:rsidRPr="00521C17">
        <w:rPr>
          <w:rFonts w:ascii="Aptos" w:eastAsia="Courier New" w:hAnsi="Aptos" w:cs="Aptos"/>
          <w:b w:val="0"/>
          <w:color w:val="000000"/>
          <w:kern w:val="0"/>
          <w:sz w:val="22"/>
          <w:szCs w:val="22"/>
          <w:lang w:val="pt-BR"/>
          <w14:ligatures w14:val="none"/>
        </w:rPr>
        <w:t>Phi</w:t>
      </w:r>
      <w:proofErr w:type="spellEnd"/>
      <w:r w:rsidRPr="00521C17">
        <w:rPr>
          <w:rFonts w:ascii="Aptos" w:eastAsia="Courier New" w:hAnsi="Aptos" w:cs="Aptos"/>
          <w:b w:val="0"/>
          <w:color w:val="000000"/>
          <w:kern w:val="0"/>
          <w:sz w:val="22"/>
          <w:szCs w:val="22"/>
          <w:lang w:val="pt-BR"/>
          <w14:ligatures w14:val="none"/>
        </w:rPr>
        <w:t>(</w:t>
      </w:r>
      <w:proofErr w:type="spellStart"/>
      <w:r w:rsidRPr="00521C17">
        <w:rPr>
          <w:rFonts w:ascii="Aptos" w:eastAsia="Courier New" w:hAnsi="Aptos" w:cs="Aptos"/>
          <w:b w:val="0"/>
          <w:color w:val="000000"/>
          <w:kern w:val="0"/>
          <w:sz w:val="22"/>
          <w:szCs w:val="22"/>
          <w:lang w:val="pt-BR"/>
          <w14:ligatures w14:val="none"/>
        </w:rPr>
        <w:t>r_PT</w:t>
      </w:r>
      <w:proofErr w:type="spellEnd"/>
      <w:r w:rsidRPr="00521C17">
        <w:rPr>
          <w:rFonts w:ascii="Aptos" w:eastAsia="Courier New" w:hAnsi="Aptos" w:cs="Aptos"/>
          <w:b w:val="0"/>
          <w:color w:val="000000"/>
          <w:kern w:val="0"/>
          <w:sz w:val="22"/>
          <w:szCs w:val="22"/>
          <w:lang w:val="pt-BR"/>
          <w14:ligatures w14:val="none"/>
        </w:rPr>
        <w:t>)) c^2, r_PT^2, r_PT^2 sin^2(</w:t>
      </w:r>
      <w:proofErr w:type="spellStart"/>
      <w:r w:rsidRPr="00521C17">
        <w:rPr>
          <w:rFonts w:ascii="Aptos" w:eastAsia="Courier New" w:hAnsi="Aptos" w:cs="Aptos"/>
          <w:b w:val="0"/>
          <w:color w:val="000000"/>
          <w:kern w:val="0"/>
          <w:sz w:val="22"/>
          <w:szCs w:val="22"/>
          <w:lang w:val="pt-BR"/>
          <w14:ligatures w14:val="none"/>
        </w:rPr>
        <w:t>theta</w:t>
      </w:r>
      <w:proofErr w:type="spellEnd"/>
      <w:r w:rsidRPr="00521C17">
        <w:rPr>
          <w:rFonts w:ascii="Aptos" w:eastAsia="Courier New" w:hAnsi="Aptos" w:cs="Aptos"/>
          <w:b w:val="0"/>
          <w:color w:val="000000"/>
          <w:kern w:val="0"/>
          <w:sz w:val="22"/>
          <w:szCs w:val="22"/>
          <w:lang w:val="pt-BR"/>
          <w14:ligatures w14:val="none"/>
        </w:rPr>
        <w:t>)).</w:t>
      </w:r>
      <w:r w:rsidRPr="00521C17">
        <w:rPr>
          <w:rFonts w:ascii="Aptos" w:eastAsia="Courier New" w:hAnsi="Aptos" w:cs="Aptos"/>
          <w:b w:val="0"/>
          <w:color w:val="000000"/>
          <w:kern w:val="0"/>
          <w:sz w:val="22"/>
          <w:szCs w:val="22"/>
          <w:lang w:val="pt-BR"/>
          <w14:ligatures w14:val="none"/>
        </w:rPr>
        <w:tab/>
      </w:r>
      <w:r w:rsidRPr="00143C44">
        <w:rPr>
          <w:rFonts w:ascii="Aptos" w:eastAsia="Courier New" w:hAnsi="Aptos" w:cs="Aptos"/>
          <w:b w:val="0"/>
          <w:color w:val="000000"/>
          <w:kern w:val="0"/>
          <w:sz w:val="22"/>
          <w:szCs w:val="22"/>
          <w14:ligatures w14:val="none"/>
        </w:rPr>
        <w:t>(22)</w:t>
      </w:r>
    </w:p>
    <w:p w14:paraId="058E623B"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Continuity of the first fundamental form, [</w:t>
      </w:r>
      <w:proofErr w:type="gramStart"/>
      <w:r w:rsidRPr="00143C44">
        <w:rPr>
          <w:rFonts w:ascii="Aptos" w:eastAsia="Aptos" w:hAnsi="Aptos" w:cs="Aptos"/>
          <w:b w:val="0"/>
          <w:color w:val="000000"/>
          <w:kern w:val="0"/>
          <w14:ligatures w14:val="none"/>
        </w:rPr>
        <w:t>h_{ab}]</w:t>
      </w:r>
      <w:proofErr w:type="gramEnd"/>
      <w:r w:rsidRPr="00143C44">
        <w:rPr>
          <w:rFonts w:ascii="Aptos" w:eastAsia="Aptos" w:hAnsi="Aptos" w:cs="Aptos"/>
          <w:b w:val="0"/>
          <w:color w:val="000000"/>
          <w:kern w:val="0"/>
          <w14:ligatures w14:val="none"/>
        </w:rPr>
        <w:t xml:space="preserve"> = 0, requires continuity of Phi and </w:t>
      </w:r>
      <w:proofErr w:type="spellStart"/>
      <w:r w:rsidRPr="00143C44">
        <w:rPr>
          <w:rFonts w:ascii="Aptos" w:eastAsia="Aptos" w:hAnsi="Aptos" w:cs="Aptos"/>
          <w:b w:val="0"/>
          <w:color w:val="000000"/>
          <w:kern w:val="0"/>
          <w14:ligatures w14:val="none"/>
        </w:rPr>
        <w:t>r at</w:t>
      </w:r>
      <w:proofErr w:type="spellEnd"/>
      <w:r w:rsidRPr="00143C44">
        <w:rPr>
          <w:rFonts w:ascii="Aptos" w:eastAsia="Aptos" w:hAnsi="Aptos" w:cs="Aptos"/>
          <w:b w:val="0"/>
          <w:color w:val="000000"/>
          <w:kern w:val="0"/>
          <w14:ligatures w14:val="none"/>
        </w:rPr>
        <w:t xml:space="preserve"> Sigma. Continuity of the enclosed gravitational mass M(r) then follows from the TOV integration itself since </w:t>
      </w:r>
      <w:proofErr w:type="spellStart"/>
      <w:r w:rsidRPr="00143C44">
        <w:rPr>
          <w:rFonts w:ascii="Aptos" w:eastAsia="Aptos" w:hAnsi="Aptos" w:cs="Aptos"/>
          <w:b w:val="0"/>
          <w:color w:val="000000"/>
          <w:kern w:val="0"/>
          <w14:ligatures w14:val="none"/>
        </w:rPr>
        <w:t>dM</w:t>
      </w:r>
      <w:proofErr w:type="spellEnd"/>
      <w:r w:rsidRPr="00143C44">
        <w:rPr>
          <w:rFonts w:ascii="Aptos" w:eastAsia="Aptos" w:hAnsi="Aptos" w:cs="Aptos"/>
          <w:b w:val="0"/>
          <w:color w:val="000000"/>
          <w:kern w:val="0"/>
          <w14:ligatures w14:val="none"/>
        </w:rPr>
        <w:t>/dr is finite on both sides.</w:t>
      </w:r>
    </w:p>
    <w:p w14:paraId="425B3312"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lastRenderedPageBreak/>
        <w:t xml:space="preserve">The second fundamental form (extrinsic curvature) </w:t>
      </w:r>
      <w:proofErr w:type="gramStart"/>
      <w:r w:rsidRPr="00143C44">
        <w:rPr>
          <w:rFonts w:ascii="Aptos" w:eastAsia="Aptos" w:hAnsi="Aptos" w:cs="Aptos"/>
          <w:b w:val="0"/>
          <w:color w:val="000000"/>
          <w:kern w:val="0"/>
          <w14:ligatures w14:val="none"/>
        </w:rPr>
        <w:t>K_{</w:t>
      </w:r>
      <w:proofErr w:type="gramEnd"/>
      <w:r w:rsidRPr="00143C44">
        <w:rPr>
          <w:rFonts w:ascii="Aptos" w:eastAsia="Aptos" w:hAnsi="Aptos" w:cs="Aptos"/>
          <w:b w:val="0"/>
          <w:color w:val="000000"/>
          <w:kern w:val="0"/>
          <w14:ligatures w14:val="none"/>
        </w:rPr>
        <w:t>ab} may be discontinuous. The Lanczos-Israel equation relates the jump to a surface stress-energy tensor S_{ab}:</w:t>
      </w:r>
    </w:p>
    <w:p w14:paraId="3FC317E0"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r>
      <w:r w:rsidRPr="00143C44">
        <w:rPr>
          <w:rFonts w:ascii="Aptos" w:eastAsia="Courier New" w:hAnsi="Aptos" w:cs="Aptos"/>
          <w:b w:val="0"/>
          <w:color w:val="000000"/>
          <w:kern w:val="0"/>
          <w:sz w:val="22"/>
          <w:szCs w:val="22"/>
          <w:lang w:val="pt-BR"/>
          <w14:ligatures w14:val="none"/>
        </w:rPr>
        <w:t>[K_{</w:t>
      </w:r>
      <w:proofErr w:type="spellStart"/>
      <w:r w:rsidRPr="00143C44">
        <w:rPr>
          <w:rFonts w:ascii="Aptos" w:eastAsia="Courier New" w:hAnsi="Aptos" w:cs="Aptos"/>
          <w:b w:val="0"/>
          <w:color w:val="000000"/>
          <w:kern w:val="0"/>
          <w:sz w:val="22"/>
          <w:szCs w:val="22"/>
          <w:lang w:val="pt-BR"/>
          <w14:ligatures w14:val="none"/>
        </w:rPr>
        <w:t>ab</w:t>
      </w:r>
      <w:proofErr w:type="spellEnd"/>
      <w:r w:rsidRPr="00143C44">
        <w:rPr>
          <w:rFonts w:ascii="Aptos" w:eastAsia="Courier New" w:hAnsi="Aptos" w:cs="Aptos"/>
          <w:b w:val="0"/>
          <w:color w:val="000000"/>
          <w:kern w:val="0"/>
          <w:sz w:val="22"/>
          <w:szCs w:val="22"/>
          <w:lang w:val="pt-BR"/>
          <w14:ligatures w14:val="none"/>
        </w:rPr>
        <w:t>}] - [K] h_{</w:t>
      </w:r>
      <w:proofErr w:type="spellStart"/>
      <w:r w:rsidRPr="00143C44">
        <w:rPr>
          <w:rFonts w:ascii="Aptos" w:eastAsia="Courier New" w:hAnsi="Aptos" w:cs="Aptos"/>
          <w:b w:val="0"/>
          <w:color w:val="000000"/>
          <w:kern w:val="0"/>
          <w:sz w:val="22"/>
          <w:szCs w:val="22"/>
          <w:lang w:val="pt-BR"/>
          <w14:ligatures w14:val="none"/>
        </w:rPr>
        <w:t>ab</w:t>
      </w:r>
      <w:proofErr w:type="spellEnd"/>
      <w:r w:rsidRPr="00143C44">
        <w:rPr>
          <w:rFonts w:ascii="Aptos" w:eastAsia="Courier New" w:hAnsi="Aptos" w:cs="Aptos"/>
          <w:b w:val="0"/>
          <w:color w:val="000000"/>
          <w:kern w:val="0"/>
          <w:sz w:val="22"/>
          <w:szCs w:val="22"/>
          <w:lang w:val="pt-BR"/>
          <w14:ligatures w14:val="none"/>
        </w:rPr>
        <w:t>} = -(8 pi G / c^4) S_{</w:t>
      </w:r>
      <w:proofErr w:type="spellStart"/>
      <w:r w:rsidRPr="00143C44">
        <w:rPr>
          <w:rFonts w:ascii="Aptos" w:eastAsia="Courier New" w:hAnsi="Aptos" w:cs="Aptos"/>
          <w:b w:val="0"/>
          <w:color w:val="000000"/>
          <w:kern w:val="0"/>
          <w:sz w:val="22"/>
          <w:szCs w:val="22"/>
          <w:lang w:val="pt-BR"/>
          <w14:ligatures w14:val="none"/>
        </w:rPr>
        <w:t>ab</w:t>
      </w:r>
      <w:proofErr w:type="spellEnd"/>
      <w:r w:rsidRPr="00143C44">
        <w:rPr>
          <w:rFonts w:ascii="Aptos" w:eastAsia="Courier New" w:hAnsi="Aptos" w:cs="Aptos"/>
          <w:b w:val="0"/>
          <w:color w:val="000000"/>
          <w:kern w:val="0"/>
          <w:sz w:val="22"/>
          <w:szCs w:val="22"/>
          <w:lang w:val="pt-BR"/>
          <w14:ligatures w14:val="none"/>
        </w:rPr>
        <w:t>}.</w:t>
      </w:r>
      <w:r w:rsidRPr="00143C44">
        <w:rPr>
          <w:rFonts w:ascii="Aptos" w:eastAsia="Courier New" w:hAnsi="Aptos" w:cs="Aptos"/>
          <w:b w:val="0"/>
          <w:color w:val="000000"/>
          <w:kern w:val="0"/>
          <w:sz w:val="22"/>
          <w:szCs w:val="22"/>
          <w:lang w:val="pt-BR"/>
          <w14:ligatures w14:val="none"/>
        </w:rPr>
        <w:tab/>
      </w:r>
      <w:r w:rsidRPr="00143C44">
        <w:rPr>
          <w:rFonts w:ascii="Aptos" w:eastAsia="Courier New" w:hAnsi="Aptos" w:cs="Aptos"/>
          <w:b w:val="0"/>
          <w:color w:val="000000"/>
          <w:kern w:val="0"/>
          <w:sz w:val="22"/>
          <w:szCs w:val="22"/>
          <w14:ligatures w14:val="none"/>
        </w:rPr>
        <w:t>(23)</w:t>
      </w:r>
    </w:p>
    <w:p w14:paraId="3A77BA27"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For a first-order phase transition with no localized thin shell (a limit relevant for smooth deconfinement in the absence of Coulomb or surface-tension layers), </w:t>
      </w:r>
      <w:proofErr w:type="gramStart"/>
      <w:r w:rsidRPr="00143C44">
        <w:rPr>
          <w:rFonts w:ascii="Aptos" w:eastAsia="Aptos" w:hAnsi="Aptos" w:cs="Aptos"/>
          <w:b w:val="0"/>
          <w:color w:val="000000"/>
          <w:kern w:val="0"/>
          <w14:ligatures w14:val="none"/>
        </w:rPr>
        <w:t>S_{</w:t>
      </w:r>
      <w:proofErr w:type="gramEnd"/>
      <w:r w:rsidRPr="00143C44">
        <w:rPr>
          <w:rFonts w:ascii="Aptos" w:eastAsia="Aptos" w:hAnsi="Aptos" w:cs="Aptos"/>
          <w:b w:val="0"/>
          <w:color w:val="000000"/>
          <w:kern w:val="0"/>
          <w14:ligatures w14:val="none"/>
        </w:rPr>
        <w:t>ab} = 0 and Eq. (23) reduces to [</w:t>
      </w:r>
      <w:proofErr w:type="gramStart"/>
      <w:r w:rsidRPr="00143C44">
        <w:rPr>
          <w:rFonts w:ascii="Aptos" w:eastAsia="Aptos" w:hAnsi="Aptos" w:cs="Aptos"/>
          <w:b w:val="0"/>
          <w:color w:val="000000"/>
          <w:kern w:val="0"/>
          <w14:ligatures w14:val="none"/>
        </w:rPr>
        <w:t>K_{ab}]</w:t>
      </w:r>
      <w:proofErr w:type="gramEnd"/>
      <w:r w:rsidRPr="00143C44">
        <w:rPr>
          <w:rFonts w:ascii="Aptos" w:eastAsia="Aptos" w:hAnsi="Aptos" w:cs="Aptos"/>
          <w:b w:val="0"/>
          <w:color w:val="000000"/>
          <w:kern w:val="0"/>
          <w14:ligatures w14:val="none"/>
        </w:rPr>
        <w:t xml:space="preserve"> = 0. This is consistent with the TOV integration provided the EOS is specified on both sides of P_PT and provided P itself is continuous at </w:t>
      </w:r>
      <w:proofErr w:type="spellStart"/>
      <w:r w:rsidRPr="00143C44">
        <w:rPr>
          <w:rFonts w:ascii="Aptos" w:eastAsia="Aptos" w:hAnsi="Aptos" w:cs="Aptos"/>
          <w:b w:val="0"/>
          <w:color w:val="000000"/>
          <w:kern w:val="0"/>
          <w14:ligatures w14:val="none"/>
        </w:rPr>
        <w:t>r_PT</w:t>
      </w:r>
      <w:proofErr w:type="spellEnd"/>
      <w:r w:rsidRPr="00143C44">
        <w:rPr>
          <w:rFonts w:ascii="Aptos" w:eastAsia="Aptos" w:hAnsi="Aptos" w:cs="Aptos"/>
          <w:b w:val="0"/>
          <w:color w:val="000000"/>
          <w:kern w:val="0"/>
          <w14:ligatures w14:val="none"/>
        </w:rPr>
        <w:t xml:space="preserve">. The energy-density jump is then </w:t>
      </w:r>
      <w:r w:rsidRPr="00143C44">
        <w:rPr>
          <w:rFonts w:ascii="Aptos" w:eastAsia="Aptos" w:hAnsi="Aptos" w:cs="Aptos"/>
          <w:b w:val="0"/>
          <w:i/>
          <w:iCs/>
          <w:color w:val="000000"/>
          <w:kern w:val="0"/>
          <w14:ligatures w14:val="none"/>
        </w:rPr>
        <w:t>absorbed</w:t>
      </w:r>
      <w:r w:rsidRPr="00143C44">
        <w:rPr>
          <w:rFonts w:ascii="Aptos" w:eastAsia="Aptos" w:hAnsi="Aptos" w:cs="Aptos"/>
          <w:b w:val="0"/>
          <w:color w:val="000000"/>
          <w:kern w:val="0"/>
          <w14:ligatures w14:val="none"/>
        </w:rPr>
        <w:t xml:space="preserve"> into the piecewise character of the TOV solution without additional surface-layer contributions.</w:t>
      </w:r>
    </w:p>
    <w:p w14:paraId="1E2D327A"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When a surface layer is present (S_{ab</w:t>
      </w:r>
      <w:proofErr w:type="gramStart"/>
      <w:r w:rsidRPr="00143C44">
        <w:rPr>
          <w:rFonts w:ascii="Aptos" w:eastAsia="Aptos" w:hAnsi="Aptos" w:cs="Aptos"/>
          <w:b w:val="0"/>
          <w:color w:val="000000"/>
          <w:kern w:val="0"/>
          <w14:ligatures w14:val="none"/>
        </w:rPr>
        <w:t>} !</w:t>
      </w:r>
      <w:proofErr w:type="gramEnd"/>
      <w:r w:rsidRPr="00143C44">
        <w:rPr>
          <w:rFonts w:ascii="Aptos" w:eastAsia="Aptos" w:hAnsi="Aptos" w:cs="Aptos"/>
          <w:b w:val="0"/>
          <w:color w:val="000000"/>
          <w:kern w:val="0"/>
          <w14:ligatures w14:val="none"/>
        </w:rPr>
        <w:t>= 0, as may occur for strange-matter surfaces with electrostatic boundary structure or for anisotropic pressure layers at deconfinement), the Israel–</w:t>
      </w:r>
      <w:proofErr w:type="spellStart"/>
      <w:r w:rsidRPr="00143C44">
        <w:rPr>
          <w:rFonts w:ascii="Aptos" w:eastAsia="Aptos" w:hAnsi="Aptos" w:cs="Aptos"/>
          <w:b w:val="0"/>
          <w:color w:val="000000"/>
          <w:kern w:val="0"/>
          <w14:ligatures w14:val="none"/>
        </w:rPr>
        <w:t>Darmois</w:t>
      </w:r>
      <w:proofErr w:type="spellEnd"/>
      <w:r w:rsidRPr="00143C44">
        <w:rPr>
          <w:rFonts w:ascii="Aptos" w:eastAsia="Aptos" w:hAnsi="Aptos" w:cs="Aptos"/>
          <w:b w:val="0"/>
          <w:color w:val="000000"/>
          <w:kern w:val="0"/>
          <w14:ligatures w14:val="none"/>
        </w:rPr>
        <w:t xml:space="preserve"> matching determines the surface energy density sigma and tangential pressure </w:t>
      </w:r>
      <w:proofErr w:type="spellStart"/>
      <w:r w:rsidRPr="00143C44">
        <w:rPr>
          <w:rFonts w:ascii="Aptos" w:eastAsia="Aptos" w:hAnsi="Aptos" w:cs="Aptos"/>
          <w:b w:val="0"/>
          <w:color w:val="000000"/>
          <w:kern w:val="0"/>
          <w14:ligatures w14:val="none"/>
        </w:rPr>
        <w:t>tau_t</w:t>
      </w:r>
      <w:proofErr w:type="spellEnd"/>
      <w:r w:rsidRPr="00143C44">
        <w:rPr>
          <w:rFonts w:ascii="Aptos" w:eastAsia="Aptos" w:hAnsi="Aptos" w:cs="Aptos"/>
          <w:b w:val="0"/>
          <w:color w:val="000000"/>
          <w:kern w:val="0"/>
          <w14:ligatures w14:val="none"/>
        </w:rPr>
        <w:t xml:space="preserve"> via the schematic relation</w:t>
      </w:r>
    </w:p>
    <w:p w14:paraId="46F630A9"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t xml:space="preserve">sigma = -(c^4 / (8 pi G </w:t>
      </w:r>
      <w:proofErr w:type="spellStart"/>
      <w:r w:rsidRPr="00143C44">
        <w:rPr>
          <w:rFonts w:ascii="Aptos" w:eastAsia="Courier New" w:hAnsi="Aptos" w:cs="Aptos"/>
          <w:b w:val="0"/>
          <w:color w:val="000000"/>
          <w:kern w:val="0"/>
          <w:sz w:val="22"/>
          <w:szCs w:val="22"/>
          <w14:ligatures w14:val="none"/>
        </w:rPr>
        <w:t>r_PT</w:t>
      </w:r>
      <w:proofErr w:type="spellEnd"/>
      <w:r w:rsidRPr="00143C44">
        <w:rPr>
          <w:rFonts w:ascii="Aptos" w:eastAsia="Courier New" w:hAnsi="Aptos" w:cs="Aptos"/>
          <w:b w:val="0"/>
          <w:color w:val="000000"/>
          <w:kern w:val="0"/>
          <w:sz w:val="22"/>
          <w:szCs w:val="22"/>
          <w14:ligatures w14:val="none"/>
        </w:rPr>
        <w:t>)) ([k_+] - [k_-]</w:t>
      </w:r>
      <w:proofErr w:type="gramStart"/>
      <w:r w:rsidRPr="00143C44">
        <w:rPr>
          <w:rFonts w:ascii="Aptos" w:eastAsia="Courier New" w:hAnsi="Aptos" w:cs="Aptos"/>
          <w:b w:val="0"/>
          <w:color w:val="000000"/>
          <w:kern w:val="0"/>
          <w:sz w:val="22"/>
          <w:szCs w:val="22"/>
          <w14:ligatures w14:val="none"/>
        </w:rPr>
        <w:t xml:space="preserve">),   </w:t>
      </w:r>
      <w:proofErr w:type="spellStart"/>
      <w:proofErr w:type="gramEnd"/>
      <w:r w:rsidRPr="00143C44">
        <w:rPr>
          <w:rFonts w:ascii="Aptos" w:eastAsia="Courier New" w:hAnsi="Aptos" w:cs="Aptos"/>
          <w:b w:val="0"/>
          <w:color w:val="000000"/>
          <w:kern w:val="0"/>
          <w:sz w:val="22"/>
          <w:szCs w:val="22"/>
          <w14:ligatures w14:val="none"/>
        </w:rPr>
        <w:t>tau_t</w:t>
      </w:r>
      <w:proofErr w:type="spellEnd"/>
      <w:r w:rsidRPr="00143C44">
        <w:rPr>
          <w:rFonts w:ascii="Aptos" w:eastAsia="Courier New" w:hAnsi="Aptos" w:cs="Aptos"/>
          <w:b w:val="0"/>
          <w:color w:val="000000"/>
          <w:kern w:val="0"/>
          <w:sz w:val="22"/>
          <w:szCs w:val="22"/>
          <w14:ligatures w14:val="none"/>
        </w:rPr>
        <w:t xml:space="preserve"> = (c^4 / (8 pi G </w:t>
      </w:r>
      <w:proofErr w:type="spellStart"/>
      <w:r w:rsidRPr="00143C44">
        <w:rPr>
          <w:rFonts w:ascii="Aptos" w:eastAsia="Courier New" w:hAnsi="Aptos" w:cs="Aptos"/>
          <w:b w:val="0"/>
          <w:color w:val="000000"/>
          <w:kern w:val="0"/>
          <w:sz w:val="22"/>
          <w:szCs w:val="22"/>
          <w14:ligatures w14:val="none"/>
        </w:rPr>
        <w:t>r_PT</w:t>
      </w:r>
      <w:proofErr w:type="spellEnd"/>
      <w:r w:rsidRPr="00143C44">
        <w:rPr>
          <w:rFonts w:ascii="Aptos" w:eastAsia="Courier New" w:hAnsi="Aptos" w:cs="Aptos"/>
          <w:b w:val="0"/>
          <w:color w:val="000000"/>
          <w:kern w:val="0"/>
          <w:sz w:val="22"/>
          <w:szCs w:val="22"/>
          <w14:ligatures w14:val="none"/>
        </w:rPr>
        <w:t>)) ([</w:t>
      </w:r>
      <w:proofErr w:type="spellStart"/>
      <w:r w:rsidRPr="00143C44">
        <w:rPr>
          <w:rFonts w:ascii="Aptos" w:eastAsia="Courier New" w:hAnsi="Aptos" w:cs="Aptos"/>
          <w:b w:val="0"/>
          <w:color w:val="000000"/>
          <w:kern w:val="0"/>
          <w:sz w:val="22"/>
          <w:szCs w:val="22"/>
          <w14:ligatures w14:val="none"/>
        </w:rPr>
        <w:t>r_PT</w:t>
      </w:r>
      <w:proofErr w:type="spellEnd"/>
      <w:proofErr w:type="gramStart"/>
      <w:r w:rsidRPr="00143C44">
        <w:rPr>
          <w:rFonts w:ascii="Aptos" w:eastAsia="Courier New" w:hAnsi="Aptos" w:cs="Aptos"/>
          <w:b w:val="0"/>
          <w:color w:val="000000"/>
          <w:kern w:val="0"/>
          <w:sz w:val="22"/>
          <w:szCs w:val="22"/>
          <w14:ligatures w14:val="none"/>
        </w:rPr>
        <w:t>^(</w:t>
      </w:r>
      <w:proofErr w:type="gramEnd"/>
      <w:r w:rsidRPr="00143C44">
        <w:rPr>
          <w:rFonts w:ascii="Aptos" w:eastAsia="Courier New" w:hAnsi="Aptos" w:cs="Aptos"/>
          <w:b w:val="0"/>
          <w:color w:val="000000"/>
          <w:kern w:val="0"/>
          <w:sz w:val="22"/>
          <w:szCs w:val="22"/>
          <w14:ligatures w14:val="none"/>
        </w:rPr>
        <w:t>-1) k′ + …]),</w:t>
      </w:r>
      <w:r w:rsidRPr="00143C44">
        <w:rPr>
          <w:rFonts w:ascii="Aptos" w:eastAsia="Courier New" w:hAnsi="Aptos" w:cs="Aptos"/>
          <w:b w:val="0"/>
          <w:color w:val="000000"/>
          <w:kern w:val="0"/>
          <w:sz w:val="22"/>
          <w:szCs w:val="22"/>
          <w14:ligatures w14:val="none"/>
        </w:rPr>
        <w:tab/>
        <w:t>(24, schematic)</w:t>
      </w:r>
    </w:p>
    <w:p w14:paraId="6DB5A207"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where k</w:t>
      </w:r>
      <w:proofErr w:type="gramStart"/>
      <w:r w:rsidRPr="00143C44">
        <w:rPr>
          <w:rFonts w:ascii="Aptos" w:eastAsia="Aptos" w:hAnsi="Aptos" w:cs="Aptos"/>
          <w:b w:val="0"/>
          <w:color w:val="000000"/>
          <w:kern w:val="0"/>
          <w14:ligatures w14:val="none"/>
        </w:rPr>
        <w:t>_{+-}</w:t>
      </w:r>
      <w:proofErr w:type="gramEnd"/>
      <w:r w:rsidRPr="00143C44">
        <w:rPr>
          <w:rFonts w:ascii="Aptos" w:eastAsia="Aptos" w:hAnsi="Aptos" w:cs="Aptos"/>
          <w:b w:val="0"/>
          <w:color w:val="000000"/>
          <w:kern w:val="0"/>
          <w14:ligatures w14:val="none"/>
        </w:rPr>
        <w:t xml:space="preserve"> = </w:t>
      </w:r>
      <w:proofErr w:type="gramStart"/>
      <w:r w:rsidRPr="00143C44">
        <w:rPr>
          <w:rFonts w:ascii="Aptos" w:eastAsia="Aptos" w:hAnsi="Aptos" w:cs="Aptos"/>
          <w:b w:val="0"/>
          <w:color w:val="000000"/>
          <w:kern w:val="0"/>
          <w14:ligatures w14:val="none"/>
        </w:rPr>
        <w:t>sqrt(</w:t>
      </w:r>
      <w:proofErr w:type="gramEnd"/>
      <w:r w:rsidRPr="00143C44">
        <w:rPr>
          <w:rFonts w:ascii="Aptos" w:eastAsia="Aptos" w:hAnsi="Aptos" w:cs="Aptos"/>
          <w:b w:val="0"/>
          <w:color w:val="000000"/>
          <w:kern w:val="0"/>
          <w14:ligatures w14:val="none"/>
        </w:rPr>
        <w:t>1 - 2GM</w:t>
      </w:r>
      <w:proofErr w:type="gramStart"/>
      <w:r w:rsidRPr="00143C44">
        <w:rPr>
          <w:rFonts w:ascii="Aptos" w:eastAsia="Aptos" w:hAnsi="Aptos" w:cs="Aptos"/>
          <w:b w:val="0"/>
          <w:color w:val="000000"/>
          <w:kern w:val="0"/>
          <w14:ligatures w14:val="none"/>
        </w:rPr>
        <w:t>_{+-}/(</w:t>
      </w:r>
      <w:proofErr w:type="gramEnd"/>
      <w:r w:rsidRPr="00143C44">
        <w:rPr>
          <w:rFonts w:ascii="Aptos" w:eastAsia="Aptos" w:hAnsi="Aptos" w:cs="Aptos"/>
          <w:b w:val="0"/>
          <w:color w:val="000000"/>
          <w:kern w:val="0"/>
          <w14:ligatures w14:val="none"/>
        </w:rPr>
        <w:t xml:space="preserve">c^2 </w:t>
      </w:r>
      <w:proofErr w:type="spellStart"/>
      <w:r w:rsidRPr="00143C44">
        <w:rPr>
          <w:rFonts w:ascii="Aptos" w:eastAsia="Aptos" w:hAnsi="Aptos" w:cs="Aptos"/>
          <w:b w:val="0"/>
          <w:color w:val="000000"/>
          <w:kern w:val="0"/>
          <w14:ligatures w14:val="none"/>
        </w:rPr>
        <w:t>r_PT</w:t>
      </w:r>
      <w:proofErr w:type="spellEnd"/>
      <w:r w:rsidRPr="00143C44">
        <w:rPr>
          <w:rFonts w:ascii="Aptos" w:eastAsia="Aptos" w:hAnsi="Aptos" w:cs="Aptos"/>
          <w:b w:val="0"/>
          <w:color w:val="000000"/>
          <w:kern w:val="0"/>
          <w14:ligatures w14:val="none"/>
        </w:rPr>
        <w:t xml:space="preserve">)) and derivatives are evaluated on each side. The bracket structure and the elided “…” in </w:t>
      </w:r>
      <w:proofErr w:type="spellStart"/>
      <w:r w:rsidRPr="00143C44">
        <w:rPr>
          <w:rFonts w:ascii="Aptos" w:eastAsia="Aptos" w:hAnsi="Aptos" w:cs="Aptos"/>
          <w:b w:val="0"/>
          <w:color w:val="000000"/>
          <w:kern w:val="0"/>
          <w14:ligatures w14:val="none"/>
        </w:rPr>
        <w:t>tau_t</w:t>
      </w:r>
      <w:proofErr w:type="spellEnd"/>
      <w:r w:rsidRPr="00143C44">
        <w:rPr>
          <w:rFonts w:ascii="Aptos" w:eastAsia="Aptos" w:hAnsi="Aptos" w:cs="Aptos"/>
          <w:b w:val="0"/>
          <w:color w:val="000000"/>
          <w:kern w:val="0"/>
          <w14:ligatures w14:val="none"/>
        </w:rPr>
        <w:t xml:space="preserve"> indicate the angular and time–time components of the extrinsic-curvature jump that contribute at the same order; the full Lanczos–Israel shell expressions in their published canonical form (see, e.g., Israel [14]; Mazur and Mottola [26]) are not transcribed here. Equation (24) is therefore presented as schematic and should not be used for quantitative shell calculations as written. Configurations with appropriately tuned </w:t>
      </w:r>
      <w:proofErr w:type="gramStart"/>
      <w:r w:rsidRPr="00143C44">
        <w:rPr>
          <w:rFonts w:ascii="Aptos" w:eastAsia="Aptos" w:hAnsi="Aptos" w:cs="Aptos"/>
          <w:b w:val="0"/>
          <w:color w:val="000000"/>
          <w:kern w:val="0"/>
          <w14:ligatures w14:val="none"/>
        </w:rPr>
        <w:t>S_{</w:t>
      </w:r>
      <w:proofErr w:type="gramEnd"/>
      <w:r w:rsidRPr="00143C44">
        <w:rPr>
          <w:rFonts w:ascii="Aptos" w:eastAsia="Aptos" w:hAnsi="Aptos" w:cs="Aptos"/>
          <w:b w:val="0"/>
          <w:color w:val="000000"/>
          <w:kern w:val="0"/>
          <w14:ligatures w14:val="none"/>
        </w:rPr>
        <w:t xml:space="preserve">ab} can, in principle, support static matchings at higher effective compactness than the </w:t>
      </w:r>
      <w:proofErr w:type="spellStart"/>
      <w:r w:rsidRPr="00143C44">
        <w:rPr>
          <w:rFonts w:ascii="Aptos" w:eastAsia="Aptos" w:hAnsi="Aptos" w:cs="Aptos"/>
          <w:b w:val="0"/>
          <w:color w:val="000000"/>
          <w:kern w:val="0"/>
          <w14:ligatures w14:val="none"/>
        </w:rPr>
        <w:t>Buchdahl</w:t>
      </w:r>
      <w:proofErr w:type="spellEnd"/>
      <w:r w:rsidRPr="00143C44">
        <w:rPr>
          <w:rFonts w:ascii="Aptos" w:eastAsia="Aptos" w:hAnsi="Aptos" w:cs="Aptos"/>
          <w:b w:val="0"/>
          <w:color w:val="000000"/>
          <w:kern w:val="0"/>
          <w14:ligatures w14:val="none"/>
        </w:rPr>
        <w:t xml:space="preserve"> bound would </w:t>
      </w:r>
      <w:proofErr w:type="gramStart"/>
      <w:r w:rsidRPr="00143C44">
        <w:rPr>
          <w:rFonts w:ascii="Aptos" w:eastAsia="Aptos" w:hAnsi="Aptos" w:cs="Aptos"/>
          <w:b w:val="0"/>
          <w:color w:val="000000"/>
          <w:kern w:val="0"/>
          <w14:ligatures w14:val="none"/>
        </w:rPr>
        <w:t>permit for a</w:t>
      </w:r>
      <w:proofErr w:type="gramEnd"/>
      <w:r w:rsidRPr="00143C44">
        <w:rPr>
          <w:rFonts w:ascii="Aptos" w:eastAsia="Aptos" w:hAnsi="Aptos" w:cs="Aptos"/>
          <w:b w:val="0"/>
          <w:color w:val="000000"/>
          <w:kern w:val="0"/>
          <w14:ligatures w14:val="none"/>
        </w:rPr>
        <w:t xml:space="preserve"> homogeneous perfect fluid. A complete characterization of this extended solution space, including the full shell formulas, the closure relation between sigma and </w:t>
      </w:r>
      <w:proofErr w:type="spellStart"/>
      <w:r w:rsidRPr="00143C44">
        <w:rPr>
          <w:rFonts w:ascii="Aptos" w:eastAsia="Aptos" w:hAnsi="Aptos" w:cs="Aptos"/>
          <w:b w:val="0"/>
          <w:color w:val="000000"/>
          <w:kern w:val="0"/>
          <w14:ligatures w14:val="none"/>
        </w:rPr>
        <w:t>tau_t</w:t>
      </w:r>
      <w:proofErr w:type="spellEnd"/>
      <w:r w:rsidRPr="00143C44">
        <w:rPr>
          <w:rFonts w:ascii="Aptos" w:eastAsia="Aptos" w:hAnsi="Aptos" w:cs="Aptos"/>
          <w:b w:val="0"/>
          <w:color w:val="000000"/>
          <w:kern w:val="0"/>
          <w14:ligatures w14:val="none"/>
        </w:rPr>
        <w:t xml:space="preserve"> (the dominant-energy and weak-energy conditions on the shell), and stability against radial perturbations of the matched configuration, is deferred to a companion paper. </w:t>
      </w:r>
      <w:r w:rsidRPr="00143C44">
        <w:rPr>
          <w:rFonts w:ascii="Aptos" w:eastAsia="Aptos" w:hAnsi="Aptos" w:cs="Aptos"/>
          <w:b w:val="0"/>
          <w:bCs/>
          <w:color w:val="000000"/>
          <w:kern w:val="0"/>
          <w14:ligatures w14:val="none"/>
        </w:rPr>
        <w:t xml:space="preserve"> [OPEN]</w:t>
      </w:r>
    </w:p>
    <w:p w14:paraId="6C15D031"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In the numerical results reported below (Secs. 3.1-3.3) we restrict attention to single-phase quark-matter EOSs satisfying </w:t>
      </w:r>
      <w:proofErr w:type="spellStart"/>
      <w:r w:rsidRPr="00143C44">
        <w:rPr>
          <w:rFonts w:ascii="Aptos" w:eastAsia="Aptos" w:hAnsi="Aptos" w:cs="Aptos"/>
          <w:b w:val="0"/>
          <w:color w:val="000000"/>
          <w:kern w:val="0"/>
          <w14:ligatures w14:val="none"/>
        </w:rPr>
        <w:t>Eqs</w:t>
      </w:r>
      <w:proofErr w:type="spellEnd"/>
      <w:r w:rsidRPr="00143C44">
        <w:rPr>
          <w:rFonts w:ascii="Aptos" w:eastAsia="Aptos" w:hAnsi="Aptos" w:cs="Aptos"/>
          <w:b w:val="0"/>
          <w:color w:val="000000"/>
          <w:kern w:val="0"/>
          <w14:ligatures w14:val="none"/>
        </w:rPr>
        <w:t>. (10)-(13). The Israel-</w:t>
      </w:r>
      <w:proofErr w:type="spellStart"/>
      <w:r w:rsidRPr="00143C44">
        <w:rPr>
          <w:rFonts w:ascii="Aptos" w:eastAsia="Aptos" w:hAnsi="Aptos" w:cs="Aptos"/>
          <w:b w:val="0"/>
          <w:color w:val="000000"/>
          <w:kern w:val="0"/>
          <w14:ligatures w14:val="none"/>
        </w:rPr>
        <w:t>Darmois</w:t>
      </w:r>
      <w:proofErr w:type="spellEnd"/>
      <w:r w:rsidRPr="00143C44">
        <w:rPr>
          <w:rFonts w:ascii="Aptos" w:eastAsia="Aptos" w:hAnsi="Aptos" w:cs="Aptos"/>
          <w:b w:val="0"/>
          <w:color w:val="000000"/>
          <w:kern w:val="0"/>
          <w14:ligatures w14:val="none"/>
        </w:rPr>
        <w:t xml:space="preserve"> apparatus is invoked explicitly only in Sec. 3.4, where it provides one of three candidate mechanisms by which static horizon-enclosed polyquark cores could, in principle, be constructed.</w:t>
      </w:r>
    </w:p>
    <w:p w14:paraId="1BE0C623" w14:textId="77777777" w:rsidR="00143C44" w:rsidRPr="00143C44" w:rsidRDefault="00143C44" w:rsidP="00143C44">
      <w:pPr>
        <w:spacing w:before="0" w:after="120" w:line="401" w:lineRule="auto"/>
        <w:ind w:firstLine="0"/>
        <w:jc w:val="left"/>
        <w:outlineLvl w:val="1"/>
        <w:rPr>
          <w:rFonts w:ascii="Aptos" w:eastAsia="Aptos" w:hAnsi="Aptos" w:cs="Aptos"/>
          <w:b/>
          <w:bCs/>
          <w:kern w:val="0"/>
          <w:sz w:val="26"/>
          <w:szCs w:val="26"/>
          <w14:ligatures w14:val="none"/>
        </w:rPr>
      </w:pPr>
      <w:r w:rsidRPr="00143C44">
        <w:rPr>
          <w:rFonts w:ascii="Aptos" w:eastAsia="Aptos" w:hAnsi="Aptos" w:cs="Aptos"/>
          <w:b/>
          <w:bCs/>
          <w:color w:val="000000"/>
          <w:kern w:val="0"/>
          <w:sz w:val="26"/>
          <w:szCs w:val="26"/>
          <w14:ligatures w14:val="none"/>
        </w:rPr>
        <w:t>2.7 Tidal deformability and the Hinderer equation</w:t>
      </w:r>
    </w:p>
    <w:p w14:paraId="191DFA91"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The response of a compact object to an external tidal field is characterized by the dimensionless tidal deformability Lambda, which enters the gravitational-wave phase of compact-binary inspirals at fifth post-Newtonian order. For a compact star of mass M and radius R in an external quadrupolar tidal field, the induced mass quadrupole </w:t>
      </w:r>
      <w:proofErr w:type="gramStart"/>
      <w:r w:rsidRPr="00143C44">
        <w:rPr>
          <w:rFonts w:ascii="Aptos" w:eastAsia="Aptos" w:hAnsi="Aptos" w:cs="Aptos"/>
          <w:b w:val="0"/>
          <w:color w:val="000000"/>
          <w:kern w:val="0"/>
          <w14:ligatures w14:val="none"/>
        </w:rPr>
        <w:t>Q_{</w:t>
      </w:r>
      <w:proofErr w:type="spellStart"/>
      <w:proofErr w:type="gramEnd"/>
      <w:r w:rsidRPr="00143C44">
        <w:rPr>
          <w:rFonts w:ascii="Aptos" w:eastAsia="Aptos" w:hAnsi="Aptos" w:cs="Aptos"/>
          <w:b w:val="0"/>
          <w:color w:val="000000"/>
          <w:kern w:val="0"/>
          <w14:ligatures w14:val="none"/>
        </w:rPr>
        <w:t>ij</w:t>
      </w:r>
      <w:proofErr w:type="spellEnd"/>
      <w:r w:rsidRPr="00143C44">
        <w:rPr>
          <w:rFonts w:ascii="Aptos" w:eastAsia="Aptos" w:hAnsi="Aptos" w:cs="Aptos"/>
          <w:b w:val="0"/>
          <w:color w:val="000000"/>
          <w:kern w:val="0"/>
          <w14:ligatures w14:val="none"/>
        </w:rPr>
        <w:t xml:space="preserve">} is related to the tidal moment </w:t>
      </w:r>
      <w:proofErr w:type="gramStart"/>
      <w:r w:rsidRPr="00143C44">
        <w:rPr>
          <w:rFonts w:ascii="Aptos" w:eastAsia="Aptos" w:hAnsi="Aptos" w:cs="Aptos"/>
          <w:b w:val="0"/>
          <w:color w:val="000000"/>
          <w:kern w:val="0"/>
          <w14:ligatures w14:val="none"/>
        </w:rPr>
        <w:t>E_{</w:t>
      </w:r>
      <w:proofErr w:type="spellStart"/>
      <w:proofErr w:type="gramEnd"/>
      <w:r w:rsidRPr="00143C44">
        <w:rPr>
          <w:rFonts w:ascii="Aptos" w:eastAsia="Aptos" w:hAnsi="Aptos" w:cs="Aptos"/>
          <w:b w:val="0"/>
          <w:color w:val="000000"/>
          <w:kern w:val="0"/>
          <w14:ligatures w14:val="none"/>
        </w:rPr>
        <w:t>ij</w:t>
      </w:r>
      <w:proofErr w:type="spellEnd"/>
      <w:r w:rsidRPr="00143C44">
        <w:rPr>
          <w:rFonts w:ascii="Aptos" w:eastAsia="Aptos" w:hAnsi="Aptos" w:cs="Aptos"/>
          <w:b w:val="0"/>
          <w:color w:val="000000"/>
          <w:kern w:val="0"/>
          <w14:ligatures w14:val="none"/>
        </w:rPr>
        <w:t xml:space="preserve">} by </w:t>
      </w:r>
      <w:proofErr w:type="gramStart"/>
      <w:r w:rsidRPr="00143C44">
        <w:rPr>
          <w:rFonts w:ascii="Aptos" w:eastAsia="Aptos" w:hAnsi="Aptos" w:cs="Aptos"/>
          <w:b w:val="0"/>
          <w:color w:val="000000"/>
          <w:kern w:val="0"/>
          <w14:ligatures w14:val="none"/>
        </w:rPr>
        <w:t>Q_{</w:t>
      </w:r>
      <w:proofErr w:type="spellStart"/>
      <w:proofErr w:type="gramEnd"/>
      <w:r w:rsidRPr="00143C44">
        <w:rPr>
          <w:rFonts w:ascii="Aptos" w:eastAsia="Aptos" w:hAnsi="Aptos" w:cs="Aptos"/>
          <w:b w:val="0"/>
          <w:color w:val="000000"/>
          <w:kern w:val="0"/>
          <w14:ligatures w14:val="none"/>
        </w:rPr>
        <w:t>ij</w:t>
      </w:r>
      <w:proofErr w:type="spellEnd"/>
      <w:r w:rsidRPr="00143C44">
        <w:rPr>
          <w:rFonts w:ascii="Aptos" w:eastAsia="Aptos" w:hAnsi="Aptos" w:cs="Aptos"/>
          <w:b w:val="0"/>
          <w:color w:val="000000"/>
          <w:kern w:val="0"/>
          <w14:ligatures w14:val="none"/>
        </w:rPr>
        <w:t xml:space="preserve">} = -lambda </w:t>
      </w:r>
      <w:proofErr w:type="gramStart"/>
      <w:r w:rsidRPr="00143C44">
        <w:rPr>
          <w:rFonts w:ascii="Aptos" w:eastAsia="Aptos" w:hAnsi="Aptos" w:cs="Aptos"/>
          <w:b w:val="0"/>
          <w:color w:val="000000"/>
          <w:kern w:val="0"/>
          <w14:ligatures w14:val="none"/>
        </w:rPr>
        <w:t>E_{</w:t>
      </w:r>
      <w:proofErr w:type="spellStart"/>
      <w:r w:rsidRPr="00143C44">
        <w:rPr>
          <w:rFonts w:ascii="Aptos" w:eastAsia="Aptos" w:hAnsi="Aptos" w:cs="Aptos"/>
          <w:b w:val="0"/>
          <w:color w:val="000000"/>
          <w:kern w:val="0"/>
          <w14:ligatures w14:val="none"/>
        </w:rPr>
        <w:t>ij</w:t>
      </w:r>
      <w:proofErr w:type="spellEnd"/>
      <w:r w:rsidRPr="00143C44">
        <w:rPr>
          <w:rFonts w:ascii="Aptos" w:eastAsia="Aptos" w:hAnsi="Aptos" w:cs="Aptos"/>
          <w:b w:val="0"/>
          <w:color w:val="000000"/>
          <w:kern w:val="0"/>
          <w14:ligatures w14:val="none"/>
        </w:rPr>
        <w:t>},</w:t>
      </w:r>
      <w:proofErr w:type="gramEnd"/>
      <w:r w:rsidRPr="00143C44">
        <w:rPr>
          <w:rFonts w:ascii="Aptos" w:eastAsia="Aptos" w:hAnsi="Aptos" w:cs="Aptos"/>
          <w:b w:val="0"/>
          <w:color w:val="000000"/>
          <w:kern w:val="0"/>
          <w14:ligatures w14:val="none"/>
        </w:rPr>
        <w:t xml:space="preserve"> with lambda the dimensional tidal deformability. The dimensionless quantity in standard use is</w:t>
      </w:r>
    </w:p>
    <w:p w14:paraId="2E225BF4" w14:textId="77777777" w:rsidR="00143C44" w:rsidRPr="00521C17"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14:ligatures w14:val="none"/>
        </w:rPr>
        <w:lastRenderedPageBreak/>
        <w:tab/>
      </w:r>
      <w:r w:rsidRPr="00521C17">
        <w:rPr>
          <w:rFonts w:ascii="Aptos" w:eastAsia="Courier New" w:hAnsi="Aptos" w:cs="Aptos"/>
          <w:b w:val="0"/>
          <w:color w:val="000000"/>
          <w:kern w:val="0"/>
          <w:sz w:val="22"/>
          <w:szCs w:val="22"/>
          <w:lang w:val="pt-BR"/>
          <w14:ligatures w14:val="none"/>
        </w:rPr>
        <w:t>Lambda = (2/3) k_2 (c^2 R / (GM))^5 = (2/3) k_2 / C^5,</w:t>
      </w:r>
      <w:r w:rsidRPr="00521C17">
        <w:rPr>
          <w:rFonts w:ascii="Aptos" w:eastAsia="Courier New" w:hAnsi="Aptos" w:cs="Aptos"/>
          <w:b w:val="0"/>
          <w:color w:val="000000"/>
          <w:kern w:val="0"/>
          <w:sz w:val="22"/>
          <w:szCs w:val="22"/>
          <w:lang w:val="pt-BR"/>
          <w14:ligatures w14:val="none"/>
        </w:rPr>
        <w:tab/>
        <w:t>(25)</w:t>
      </w:r>
    </w:p>
    <w:p w14:paraId="772E59DB"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where k_2 is the dimensionless l = 2 tidal Love number and C = GM</w:t>
      </w:r>
      <w:proofErr w:type="gramStart"/>
      <w:r w:rsidRPr="00143C44">
        <w:rPr>
          <w:rFonts w:ascii="Aptos" w:eastAsia="Aptos" w:hAnsi="Aptos" w:cs="Aptos"/>
          <w:b w:val="0"/>
          <w:color w:val="000000"/>
          <w:kern w:val="0"/>
          <w14:ligatures w14:val="none"/>
        </w:rPr>
        <w:t>/(</w:t>
      </w:r>
      <w:proofErr w:type="gramEnd"/>
      <w:r w:rsidRPr="00143C44">
        <w:rPr>
          <w:rFonts w:ascii="Aptos" w:eastAsia="Aptos" w:hAnsi="Aptos" w:cs="Aptos"/>
          <w:b w:val="0"/>
          <w:color w:val="000000"/>
          <w:kern w:val="0"/>
          <w14:ligatures w14:val="none"/>
        </w:rPr>
        <w:t>c^2 R) is the stellar compactness.</w:t>
      </w:r>
    </w:p>
    <w:p w14:paraId="483A2BEE"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Following Hinderer (2008) [16] and Postnikov, Prakash, and Lattimer (2010) [17], we introduce the auxiliary variable y(r) = r H'(r) / H(r), where H(r) is the radial part of the static even-parity l = 2 metric perturbation. The function y satisfies a first-order ODE integrated simultaneously with the TOV equations:</w:t>
      </w:r>
    </w:p>
    <w:p w14:paraId="7AB42F96"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14:ligatures w14:val="none"/>
        </w:rPr>
        <w:tab/>
      </w:r>
      <w:proofErr w:type="spellStart"/>
      <w:r w:rsidRPr="00143C44">
        <w:rPr>
          <w:rFonts w:ascii="Aptos" w:eastAsia="Courier New" w:hAnsi="Aptos" w:cs="Aptos"/>
          <w:b w:val="0"/>
          <w:color w:val="000000"/>
          <w:kern w:val="0"/>
          <w:sz w:val="22"/>
          <w:szCs w:val="22"/>
          <w:lang w:val="pt-BR"/>
          <w14:ligatures w14:val="none"/>
        </w:rPr>
        <w:t>dy</w:t>
      </w:r>
      <w:proofErr w:type="spellEnd"/>
      <w:r w:rsidRPr="00143C44">
        <w:rPr>
          <w:rFonts w:ascii="Aptos" w:eastAsia="Courier New" w:hAnsi="Aptos" w:cs="Aptos"/>
          <w:b w:val="0"/>
          <w:color w:val="000000"/>
          <w:kern w:val="0"/>
          <w:sz w:val="22"/>
          <w:szCs w:val="22"/>
          <w:lang w:val="pt-BR"/>
          <w14:ligatures w14:val="none"/>
        </w:rPr>
        <w:t>/</w:t>
      </w:r>
      <w:proofErr w:type="spellStart"/>
      <w:r w:rsidRPr="00143C44">
        <w:rPr>
          <w:rFonts w:ascii="Aptos" w:eastAsia="Courier New" w:hAnsi="Aptos" w:cs="Aptos"/>
          <w:b w:val="0"/>
          <w:color w:val="000000"/>
          <w:kern w:val="0"/>
          <w:sz w:val="22"/>
          <w:szCs w:val="22"/>
          <w:lang w:val="pt-BR"/>
          <w14:ligatures w14:val="none"/>
        </w:rPr>
        <w:t>dr</w:t>
      </w:r>
      <w:proofErr w:type="spellEnd"/>
      <w:r w:rsidRPr="00143C44">
        <w:rPr>
          <w:rFonts w:ascii="Aptos" w:eastAsia="Courier New" w:hAnsi="Aptos" w:cs="Aptos"/>
          <w:b w:val="0"/>
          <w:color w:val="000000"/>
          <w:kern w:val="0"/>
          <w:sz w:val="22"/>
          <w:szCs w:val="22"/>
          <w:lang w:val="pt-BR"/>
          <w14:ligatures w14:val="none"/>
        </w:rPr>
        <w:t xml:space="preserve"> = -y^2/r - y F(r)/r - r Q(r),</w:t>
      </w:r>
      <w:r w:rsidRPr="00143C44">
        <w:rPr>
          <w:rFonts w:ascii="Aptos" w:eastAsia="Courier New" w:hAnsi="Aptos" w:cs="Aptos"/>
          <w:b w:val="0"/>
          <w:color w:val="000000"/>
          <w:kern w:val="0"/>
          <w:sz w:val="22"/>
          <w:szCs w:val="22"/>
          <w:lang w:val="pt-BR"/>
          <w14:ligatures w14:val="none"/>
        </w:rPr>
        <w:tab/>
        <w:t>(26)</w:t>
      </w:r>
    </w:p>
    <w:p w14:paraId="6D927D6F"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with boundary condition </w:t>
      </w:r>
      <w:proofErr w:type="gramStart"/>
      <w:r w:rsidRPr="00143C44">
        <w:rPr>
          <w:rFonts w:ascii="Aptos" w:eastAsia="Aptos" w:hAnsi="Aptos" w:cs="Aptos"/>
          <w:b w:val="0"/>
          <w:color w:val="000000"/>
          <w:kern w:val="0"/>
          <w14:ligatures w14:val="none"/>
        </w:rPr>
        <w:t>y(</w:t>
      </w:r>
      <w:proofErr w:type="gramEnd"/>
      <w:r w:rsidRPr="00143C44">
        <w:rPr>
          <w:rFonts w:ascii="Aptos" w:eastAsia="Aptos" w:hAnsi="Aptos" w:cs="Aptos"/>
          <w:b w:val="0"/>
          <w:color w:val="000000"/>
          <w:kern w:val="0"/>
          <w14:ligatures w14:val="none"/>
        </w:rPr>
        <w:t>0) = 2 (regular solution at the origin), and with</w:t>
      </w:r>
    </w:p>
    <w:p w14:paraId="27E2F38D"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14:ligatures w14:val="none"/>
        </w:rPr>
        <w:tab/>
      </w:r>
      <w:r w:rsidRPr="00143C44">
        <w:rPr>
          <w:rFonts w:ascii="Aptos" w:eastAsia="Courier New" w:hAnsi="Aptos" w:cs="Aptos"/>
          <w:b w:val="0"/>
          <w:color w:val="000000"/>
          <w:kern w:val="0"/>
          <w:sz w:val="22"/>
          <w:szCs w:val="22"/>
          <w:lang w:val="pt-BR"/>
          <w14:ligatures w14:val="none"/>
        </w:rPr>
        <w:t>F(r) = [1 - 4 pi G r^2 (</w:t>
      </w:r>
      <w:proofErr w:type="spellStart"/>
      <w:r w:rsidRPr="00143C44">
        <w:rPr>
          <w:rFonts w:ascii="Aptos" w:eastAsia="Courier New" w:hAnsi="Aptos" w:cs="Aptos"/>
          <w:b w:val="0"/>
          <w:color w:val="000000"/>
          <w:kern w:val="0"/>
          <w:sz w:val="22"/>
          <w:szCs w:val="22"/>
          <w:lang w:val="pt-BR"/>
          <w14:ligatures w14:val="none"/>
        </w:rPr>
        <w:t>epsilon</w:t>
      </w:r>
      <w:proofErr w:type="spellEnd"/>
      <w:r w:rsidRPr="00143C44">
        <w:rPr>
          <w:rFonts w:ascii="Aptos" w:eastAsia="Courier New" w:hAnsi="Aptos" w:cs="Aptos"/>
          <w:b w:val="0"/>
          <w:color w:val="000000"/>
          <w:kern w:val="0"/>
          <w:sz w:val="22"/>
          <w:szCs w:val="22"/>
          <w:lang w:val="pt-BR"/>
          <w14:ligatures w14:val="none"/>
        </w:rPr>
        <w:t xml:space="preserve"> - P) / c^4] / [1 - 2GM</w:t>
      </w:r>
      <w:proofErr w:type="gramStart"/>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c^2 r)],</w:t>
      </w:r>
      <w:r w:rsidRPr="00143C44">
        <w:rPr>
          <w:rFonts w:ascii="Aptos" w:eastAsia="Courier New" w:hAnsi="Aptos" w:cs="Aptos"/>
          <w:b w:val="0"/>
          <w:color w:val="000000"/>
          <w:kern w:val="0"/>
          <w:sz w:val="22"/>
          <w:szCs w:val="22"/>
          <w:lang w:val="pt-BR"/>
          <w14:ligatures w14:val="none"/>
        </w:rPr>
        <w:tab/>
        <w:t>(27a)</w:t>
      </w:r>
    </w:p>
    <w:p w14:paraId="48A6352C"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lang w:val="pt-BR"/>
          <w14:ligatures w14:val="none"/>
        </w:rPr>
        <w:tab/>
        <w:t xml:space="preserve">Q(r) = </w:t>
      </w:r>
      <w:proofErr w:type="gramStart"/>
      <w:r w:rsidRPr="00143C44">
        <w:rPr>
          <w:rFonts w:ascii="Aptos" w:eastAsia="Courier New" w:hAnsi="Aptos" w:cs="Aptos"/>
          <w:b w:val="0"/>
          <w:color w:val="000000"/>
          <w:kern w:val="0"/>
          <w:sz w:val="22"/>
          <w:szCs w:val="22"/>
          <w:lang w:val="pt-BR"/>
          <w14:ligatures w14:val="none"/>
        </w:rPr>
        <w:t>{ 4</w:t>
      </w:r>
      <w:proofErr w:type="gramEnd"/>
      <w:r w:rsidRPr="00143C44">
        <w:rPr>
          <w:rFonts w:ascii="Aptos" w:eastAsia="Courier New" w:hAnsi="Aptos" w:cs="Aptos"/>
          <w:b w:val="0"/>
          <w:color w:val="000000"/>
          <w:kern w:val="0"/>
          <w:sz w:val="22"/>
          <w:szCs w:val="22"/>
          <w:lang w:val="pt-BR"/>
          <w14:ligatures w14:val="none"/>
        </w:rPr>
        <w:t xml:space="preserve"> pi G / c^4 [5 </w:t>
      </w:r>
      <w:proofErr w:type="spellStart"/>
      <w:r w:rsidRPr="00143C44">
        <w:rPr>
          <w:rFonts w:ascii="Aptos" w:eastAsia="Courier New" w:hAnsi="Aptos" w:cs="Aptos"/>
          <w:b w:val="0"/>
          <w:color w:val="000000"/>
          <w:kern w:val="0"/>
          <w:sz w:val="22"/>
          <w:szCs w:val="22"/>
          <w:lang w:val="pt-BR"/>
          <w14:ligatures w14:val="none"/>
        </w:rPr>
        <w:t>epsilon</w:t>
      </w:r>
      <w:proofErr w:type="spellEnd"/>
      <w:r w:rsidRPr="00143C44">
        <w:rPr>
          <w:rFonts w:ascii="Aptos" w:eastAsia="Courier New" w:hAnsi="Aptos" w:cs="Aptos"/>
          <w:b w:val="0"/>
          <w:color w:val="000000"/>
          <w:kern w:val="0"/>
          <w:sz w:val="22"/>
          <w:szCs w:val="22"/>
          <w:lang w:val="pt-BR"/>
          <w14:ligatures w14:val="none"/>
        </w:rPr>
        <w:t xml:space="preserve"> + 9 P + (</w:t>
      </w:r>
      <w:proofErr w:type="spellStart"/>
      <w:r w:rsidRPr="00143C44">
        <w:rPr>
          <w:rFonts w:ascii="Aptos" w:eastAsia="Courier New" w:hAnsi="Aptos" w:cs="Aptos"/>
          <w:b w:val="0"/>
          <w:color w:val="000000"/>
          <w:kern w:val="0"/>
          <w:sz w:val="22"/>
          <w:szCs w:val="22"/>
          <w:lang w:val="pt-BR"/>
          <w14:ligatures w14:val="none"/>
        </w:rPr>
        <w:t>epsilon</w:t>
      </w:r>
      <w:proofErr w:type="spellEnd"/>
      <w:r w:rsidRPr="00143C44">
        <w:rPr>
          <w:rFonts w:ascii="Aptos" w:eastAsia="Courier New" w:hAnsi="Aptos" w:cs="Aptos"/>
          <w:b w:val="0"/>
          <w:color w:val="000000"/>
          <w:kern w:val="0"/>
          <w:sz w:val="22"/>
          <w:szCs w:val="22"/>
          <w:lang w:val="pt-BR"/>
          <w14:ligatures w14:val="none"/>
        </w:rPr>
        <w:t xml:space="preserve"> + </w:t>
      </w:r>
      <w:proofErr w:type="gramStart"/>
      <w:r w:rsidRPr="00143C44">
        <w:rPr>
          <w:rFonts w:ascii="Aptos" w:eastAsia="Courier New" w:hAnsi="Aptos" w:cs="Aptos"/>
          <w:b w:val="0"/>
          <w:color w:val="000000"/>
          <w:kern w:val="0"/>
          <w:sz w:val="22"/>
          <w:szCs w:val="22"/>
          <w:lang w:val="pt-BR"/>
          <w14:ligatures w14:val="none"/>
        </w:rPr>
        <w:t>P)/</w:t>
      </w:r>
      <w:proofErr w:type="gramEnd"/>
      <w:r w:rsidRPr="00143C44">
        <w:rPr>
          <w:rFonts w:ascii="Aptos" w:eastAsia="Courier New" w:hAnsi="Aptos" w:cs="Aptos"/>
          <w:b w:val="0"/>
          <w:color w:val="000000"/>
          <w:kern w:val="0"/>
          <w:sz w:val="22"/>
          <w:szCs w:val="22"/>
          <w:lang w:val="pt-BR"/>
          <w14:ligatures w14:val="none"/>
        </w:rPr>
        <w:t>(</w:t>
      </w:r>
      <w:proofErr w:type="spellStart"/>
      <w:r w:rsidRPr="00143C44">
        <w:rPr>
          <w:rFonts w:ascii="Aptos" w:eastAsia="Courier New" w:hAnsi="Aptos" w:cs="Aptos"/>
          <w:b w:val="0"/>
          <w:color w:val="000000"/>
          <w:kern w:val="0"/>
          <w:sz w:val="22"/>
          <w:szCs w:val="22"/>
          <w:lang w:val="pt-BR"/>
          <w14:ligatures w14:val="none"/>
        </w:rPr>
        <w:t>dP</w:t>
      </w:r>
      <w:proofErr w:type="spellEnd"/>
      <w:r w:rsidRPr="00143C44">
        <w:rPr>
          <w:rFonts w:ascii="Aptos" w:eastAsia="Courier New" w:hAnsi="Aptos" w:cs="Aptos"/>
          <w:b w:val="0"/>
          <w:color w:val="000000"/>
          <w:kern w:val="0"/>
          <w:sz w:val="22"/>
          <w:szCs w:val="22"/>
          <w:lang w:val="pt-BR"/>
          <w14:ligatures w14:val="none"/>
        </w:rPr>
        <w:t xml:space="preserve">/d </w:t>
      </w:r>
      <w:proofErr w:type="spellStart"/>
      <w:r w:rsidRPr="00143C44">
        <w:rPr>
          <w:rFonts w:ascii="Aptos" w:eastAsia="Courier New" w:hAnsi="Aptos" w:cs="Aptos"/>
          <w:b w:val="0"/>
          <w:color w:val="000000"/>
          <w:kern w:val="0"/>
          <w:sz w:val="22"/>
          <w:szCs w:val="22"/>
          <w:lang w:val="pt-BR"/>
          <w14:ligatures w14:val="none"/>
        </w:rPr>
        <w:t>epsilon</w:t>
      </w:r>
      <w:proofErr w:type="spellEnd"/>
      <w:r w:rsidRPr="00143C44">
        <w:rPr>
          <w:rFonts w:ascii="Aptos" w:eastAsia="Courier New" w:hAnsi="Aptos" w:cs="Aptos"/>
          <w:b w:val="0"/>
          <w:color w:val="000000"/>
          <w:kern w:val="0"/>
          <w:sz w:val="22"/>
          <w:szCs w:val="22"/>
          <w:lang w:val="pt-BR"/>
          <w14:ligatures w14:val="none"/>
        </w:rPr>
        <w:t>)] - 6/r^</w:t>
      </w:r>
      <w:proofErr w:type="gramStart"/>
      <w:r w:rsidRPr="00143C44">
        <w:rPr>
          <w:rFonts w:ascii="Aptos" w:eastAsia="Courier New" w:hAnsi="Aptos" w:cs="Aptos"/>
          <w:b w:val="0"/>
          <w:color w:val="000000"/>
          <w:kern w:val="0"/>
          <w:sz w:val="22"/>
          <w:szCs w:val="22"/>
          <w:lang w:val="pt-BR"/>
          <w14:ligatures w14:val="none"/>
        </w:rPr>
        <w:t>2 }</w:t>
      </w:r>
      <w:proofErr w:type="gramEnd"/>
      <w:r w:rsidRPr="00143C44">
        <w:rPr>
          <w:rFonts w:ascii="Aptos" w:eastAsia="Courier New" w:hAnsi="Aptos" w:cs="Aptos"/>
          <w:b w:val="0"/>
          <w:color w:val="000000"/>
          <w:kern w:val="0"/>
          <w:sz w:val="22"/>
          <w:szCs w:val="22"/>
          <w:lang w:val="pt-BR"/>
          <w14:ligatures w14:val="none"/>
        </w:rPr>
        <w:t xml:space="preserve"> / [1 - 2GM</w:t>
      </w:r>
      <w:proofErr w:type="gramStart"/>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c^2 r)]</w:t>
      </w:r>
      <w:r w:rsidRPr="00143C44">
        <w:rPr>
          <w:rFonts w:ascii="Aptos" w:eastAsia="Courier New" w:hAnsi="Aptos" w:cs="Aptos"/>
          <w:b w:val="0"/>
          <w:color w:val="000000"/>
          <w:kern w:val="0"/>
          <w:sz w:val="22"/>
          <w:szCs w:val="22"/>
          <w:lang w:val="pt-BR"/>
          <w14:ligatures w14:val="none"/>
        </w:rPr>
        <w:tab/>
        <w:t>(27b)</w:t>
      </w:r>
    </w:p>
    <w:p w14:paraId="2B52C7BB"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lang w:val="pt-BR"/>
          <w14:ligatures w14:val="none"/>
        </w:rPr>
        <w:tab/>
        <w:t xml:space="preserve">        - 4 [GM</w:t>
      </w:r>
      <w:proofErr w:type="gramStart"/>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 xml:space="preserve">c^2 r^2) + 4 pi </w:t>
      </w:r>
      <w:proofErr w:type="gramStart"/>
      <w:r w:rsidRPr="00143C44">
        <w:rPr>
          <w:rFonts w:ascii="Aptos" w:eastAsia="Courier New" w:hAnsi="Aptos" w:cs="Aptos"/>
          <w:b w:val="0"/>
          <w:color w:val="000000"/>
          <w:kern w:val="0"/>
          <w:sz w:val="22"/>
          <w:szCs w:val="22"/>
          <w:lang w:val="pt-BR"/>
          <w14:ligatures w14:val="none"/>
        </w:rPr>
        <w:t>G r</w:t>
      </w:r>
      <w:proofErr w:type="gramEnd"/>
      <w:r w:rsidRPr="00143C44">
        <w:rPr>
          <w:rFonts w:ascii="Aptos" w:eastAsia="Courier New" w:hAnsi="Aptos" w:cs="Aptos"/>
          <w:b w:val="0"/>
          <w:color w:val="000000"/>
          <w:kern w:val="0"/>
          <w:sz w:val="22"/>
          <w:szCs w:val="22"/>
          <w:lang w:val="pt-BR"/>
          <w14:ligatures w14:val="none"/>
        </w:rPr>
        <w:t xml:space="preserve"> P / c^</w:t>
      </w:r>
      <w:proofErr w:type="gramStart"/>
      <w:r w:rsidRPr="00143C44">
        <w:rPr>
          <w:rFonts w:ascii="Aptos" w:eastAsia="Courier New" w:hAnsi="Aptos" w:cs="Aptos"/>
          <w:b w:val="0"/>
          <w:color w:val="000000"/>
          <w:kern w:val="0"/>
          <w:sz w:val="22"/>
          <w:szCs w:val="22"/>
          <w:lang w:val="pt-BR"/>
          <w14:ligatures w14:val="none"/>
        </w:rPr>
        <w:t>4]^</w:t>
      </w:r>
      <w:proofErr w:type="gramEnd"/>
      <w:r w:rsidRPr="00143C44">
        <w:rPr>
          <w:rFonts w:ascii="Aptos" w:eastAsia="Courier New" w:hAnsi="Aptos" w:cs="Aptos"/>
          <w:b w:val="0"/>
          <w:color w:val="000000"/>
          <w:kern w:val="0"/>
          <w:sz w:val="22"/>
          <w:szCs w:val="22"/>
          <w:lang w:val="pt-BR"/>
          <w14:ligatures w14:val="none"/>
        </w:rPr>
        <w:t>2 / [1 - 2GM</w:t>
      </w:r>
      <w:proofErr w:type="gramStart"/>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c^2 r</w:t>
      </w:r>
      <w:proofErr w:type="gramStart"/>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2.</w:t>
      </w:r>
      <w:r w:rsidRPr="00143C44">
        <w:rPr>
          <w:rFonts w:ascii="Aptos" w:eastAsia="Courier New" w:hAnsi="Aptos" w:cs="Aptos"/>
          <w:b w:val="0"/>
          <w:color w:val="000000"/>
          <w:kern w:val="0"/>
          <w:sz w:val="22"/>
          <w:szCs w:val="22"/>
          <w:lang w:val="pt-BR"/>
          <w14:ligatures w14:val="none"/>
        </w:rPr>
        <w:tab/>
      </w:r>
      <w:r w:rsidRPr="00143C44">
        <w:rPr>
          <w:rFonts w:ascii="Aptos" w:eastAsia="Courier New" w:hAnsi="Aptos" w:cs="Aptos"/>
          <w:b w:val="0"/>
          <w:color w:val="000000"/>
          <w:kern w:val="0"/>
          <w:sz w:val="22"/>
          <w:szCs w:val="22"/>
          <w14:ligatures w14:val="none"/>
        </w:rPr>
        <w:t>(27c)</w:t>
      </w:r>
    </w:p>
    <w:p w14:paraId="21C5163F"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At the stellar surface r = R, the internal solution </w:t>
      </w:r>
      <w:proofErr w:type="spellStart"/>
      <w:r w:rsidRPr="00143C44">
        <w:rPr>
          <w:rFonts w:ascii="Aptos" w:eastAsia="Aptos" w:hAnsi="Aptos" w:cs="Aptos"/>
          <w:b w:val="0"/>
          <w:color w:val="000000"/>
          <w:kern w:val="0"/>
          <w14:ligatures w14:val="none"/>
        </w:rPr>
        <w:t>y_R</w:t>
      </w:r>
      <w:proofErr w:type="spellEnd"/>
      <w:r w:rsidRPr="00143C44">
        <w:rPr>
          <w:rFonts w:ascii="Aptos" w:eastAsia="Aptos" w:hAnsi="Aptos" w:cs="Aptos"/>
          <w:b w:val="0"/>
          <w:color w:val="000000"/>
          <w:kern w:val="0"/>
          <w14:ligatures w14:val="none"/>
        </w:rPr>
        <w:t xml:space="preserve"> = y(R</w:t>
      </w:r>
      <w:r w:rsidRPr="00143C44">
        <w:rPr>
          <w:rFonts w:ascii="Aptos" w:eastAsia="Aptos" w:hAnsi="Aptos" w:cs="Aptos"/>
          <w:b w:val="0"/>
          <w:color w:val="000000"/>
          <w:kern w:val="0"/>
          <w:vertAlign w:val="superscript"/>
          <w14:ligatures w14:val="none"/>
        </w:rPr>
        <w:t>-</w:t>
      </w:r>
      <w:r w:rsidRPr="00143C44">
        <w:rPr>
          <w:rFonts w:ascii="Aptos" w:eastAsia="Aptos" w:hAnsi="Aptos" w:cs="Aptos"/>
          <w:b w:val="0"/>
          <w:color w:val="000000"/>
          <w:kern w:val="0"/>
          <w14:ligatures w14:val="none"/>
        </w:rPr>
        <w:t>) is matched to the exterior vacuum solution. For a self-bound star with a finite surface energy density epsilon(R</w:t>
      </w:r>
      <w:r w:rsidRPr="00143C44">
        <w:rPr>
          <w:rFonts w:ascii="Aptos" w:eastAsia="Aptos" w:hAnsi="Aptos" w:cs="Aptos"/>
          <w:b w:val="0"/>
          <w:color w:val="000000"/>
          <w:kern w:val="0"/>
          <w:vertAlign w:val="superscript"/>
          <w14:ligatures w14:val="none"/>
        </w:rPr>
        <w:t>-</w:t>
      </w:r>
      <w:r w:rsidRPr="00143C44">
        <w:rPr>
          <w:rFonts w:ascii="Aptos" w:eastAsia="Aptos" w:hAnsi="Aptos" w:cs="Aptos"/>
          <w:b w:val="0"/>
          <w:color w:val="000000"/>
          <w:kern w:val="0"/>
          <w14:ligatures w14:val="none"/>
        </w:rPr>
        <w:t>) = epsilon_0 (the quark-matter surface discussed in Sec. 2.2), the discontinuity in epsilon across r = R generates a Damour-Nagar [18] surface correction:</w:t>
      </w:r>
    </w:p>
    <w:p w14:paraId="20F3230A"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14:ligatures w14:val="none"/>
        </w:rPr>
        <w:tab/>
      </w:r>
      <w:proofErr w:type="spellStart"/>
      <w:r w:rsidRPr="00143C44">
        <w:rPr>
          <w:rFonts w:ascii="Aptos" w:eastAsia="Courier New" w:hAnsi="Aptos" w:cs="Aptos"/>
          <w:b w:val="0"/>
          <w:color w:val="000000"/>
          <w:kern w:val="0"/>
          <w:sz w:val="22"/>
          <w:szCs w:val="22"/>
          <w:lang w:val="pt-BR"/>
          <w14:ligatures w14:val="none"/>
        </w:rPr>
        <w:t>y_R</w:t>
      </w:r>
      <w:proofErr w:type="spellEnd"/>
      <w:r w:rsidRPr="00143C44">
        <w:rPr>
          <w:rFonts w:ascii="Aptos" w:eastAsia="Courier New" w:hAnsi="Aptos" w:cs="Aptos"/>
          <w:b w:val="0"/>
          <w:color w:val="000000"/>
          <w:kern w:val="0"/>
          <w:sz w:val="22"/>
          <w:szCs w:val="22"/>
          <w:lang w:val="pt-BR"/>
          <w14:ligatures w14:val="none"/>
        </w:rPr>
        <w:t>^{</w:t>
      </w:r>
      <w:proofErr w:type="spellStart"/>
      <w:r w:rsidRPr="00143C44">
        <w:rPr>
          <w:rFonts w:ascii="Aptos" w:eastAsia="Courier New" w:hAnsi="Aptos" w:cs="Aptos"/>
          <w:b w:val="0"/>
          <w:color w:val="000000"/>
          <w:kern w:val="0"/>
          <w:sz w:val="22"/>
          <w:szCs w:val="22"/>
          <w:lang w:val="pt-BR"/>
          <w14:ligatures w14:val="none"/>
        </w:rPr>
        <w:t>ext</w:t>
      </w:r>
      <w:proofErr w:type="spellEnd"/>
      <w:r w:rsidRPr="00143C44">
        <w:rPr>
          <w:rFonts w:ascii="Aptos" w:eastAsia="Courier New" w:hAnsi="Aptos" w:cs="Aptos"/>
          <w:b w:val="0"/>
          <w:color w:val="000000"/>
          <w:kern w:val="0"/>
          <w:sz w:val="22"/>
          <w:szCs w:val="22"/>
          <w:lang w:val="pt-BR"/>
          <w14:ligatures w14:val="none"/>
        </w:rPr>
        <w:t xml:space="preserve">} = </w:t>
      </w:r>
      <w:proofErr w:type="spellStart"/>
      <w:r w:rsidRPr="00143C44">
        <w:rPr>
          <w:rFonts w:ascii="Aptos" w:eastAsia="Courier New" w:hAnsi="Aptos" w:cs="Aptos"/>
          <w:b w:val="0"/>
          <w:color w:val="000000"/>
          <w:kern w:val="0"/>
          <w:sz w:val="22"/>
          <w:szCs w:val="22"/>
          <w:lang w:val="pt-BR"/>
          <w14:ligatures w14:val="none"/>
        </w:rPr>
        <w:t>y_R</w:t>
      </w:r>
      <w:proofErr w:type="spellEnd"/>
      <w:r w:rsidRPr="00143C44">
        <w:rPr>
          <w:rFonts w:ascii="Aptos" w:eastAsia="Courier New" w:hAnsi="Aptos" w:cs="Aptos"/>
          <w:b w:val="0"/>
          <w:color w:val="000000"/>
          <w:kern w:val="0"/>
          <w:sz w:val="22"/>
          <w:szCs w:val="22"/>
          <w:lang w:val="pt-BR"/>
          <w14:ligatures w14:val="none"/>
        </w:rPr>
        <w:t xml:space="preserve"> - 4 pi R^3 epsilon_0 / (M c^2),</w:t>
      </w:r>
      <w:r w:rsidRPr="00143C44">
        <w:rPr>
          <w:rFonts w:ascii="Aptos" w:eastAsia="Courier New" w:hAnsi="Aptos" w:cs="Aptos"/>
          <w:b w:val="0"/>
          <w:color w:val="000000"/>
          <w:kern w:val="0"/>
          <w:sz w:val="22"/>
          <w:szCs w:val="22"/>
          <w:lang w:val="pt-BR"/>
          <w14:ligatures w14:val="none"/>
        </w:rPr>
        <w:tab/>
        <w:t>(28)</w:t>
      </w:r>
    </w:p>
    <w:p w14:paraId="2A93FA4B"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which enters the Hinderer expression for the Love number in place of </w:t>
      </w:r>
      <w:proofErr w:type="spellStart"/>
      <w:r w:rsidRPr="00143C44">
        <w:rPr>
          <w:rFonts w:ascii="Aptos" w:eastAsia="Aptos" w:hAnsi="Aptos" w:cs="Aptos"/>
          <w:b w:val="0"/>
          <w:color w:val="000000"/>
          <w:kern w:val="0"/>
          <w14:ligatures w14:val="none"/>
        </w:rPr>
        <w:t>y_R</w:t>
      </w:r>
      <w:proofErr w:type="spellEnd"/>
      <w:r w:rsidRPr="00143C44">
        <w:rPr>
          <w:rFonts w:ascii="Aptos" w:eastAsia="Aptos" w:hAnsi="Aptos" w:cs="Aptos"/>
          <w:b w:val="0"/>
          <w:color w:val="000000"/>
          <w:kern w:val="0"/>
          <w14:ligatures w14:val="none"/>
        </w:rPr>
        <w:t xml:space="preserve"> for self-bound stars. For configurations that include an internal first-order phase transition at nonzero pressure P_PT (energy-density jump [epsilon] between quark and hadronic phases at r = </w:t>
      </w:r>
      <w:proofErr w:type="spellStart"/>
      <w:r w:rsidRPr="00143C44">
        <w:rPr>
          <w:rFonts w:ascii="Aptos" w:eastAsia="Aptos" w:hAnsi="Aptos" w:cs="Aptos"/>
          <w:b w:val="0"/>
          <w:color w:val="000000"/>
          <w:kern w:val="0"/>
          <w14:ligatures w14:val="none"/>
        </w:rPr>
        <w:t>r_PT</w:t>
      </w:r>
      <w:proofErr w:type="spellEnd"/>
      <w:r w:rsidRPr="00143C44">
        <w:rPr>
          <w:rFonts w:ascii="Aptos" w:eastAsia="Aptos" w:hAnsi="Aptos" w:cs="Aptos"/>
          <w:b w:val="0"/>
          <w:color w:val="000000"/>
          <w:kern w:val="0"/>
          <w14:ligatures w14:val="none"/>
        </w:rPr>
        <w:t xml:space="preserve"> &lt; R, distinct from the surface jump above), </w:t>
      </w:r>
      <w:proofErr w:type="spellStart"/>
      <w:r w:rsidRPr="00143C44">
        <w:rPr>
          <w:rFonts w:ascii="Aptos" w:eastAsia="Aptos" w:hAnsi="Aptos" w:cs="Aptos"/>
          <w:b w:val="0"/>
          <w:color w:val="000000"/>
          <w:kern w:val="0"/>
          <w14:ligatures w14:val="none"/>
        </w:rPr>
        <w:t>Takatsy</w:t>
      </w:r>
      <w:proofErr w:type="spellEnd"/>
      <w:r w:rsidRPr="00143C44">
        <w:rPr>
          <w:rFonts w:ascii="Aptos" w:eastAsia="Aptos" w:hAnsi="Aptos" w:cs="Aptos"/>
          <w:b w:val="0"/>
          <w:color w:val="000000"/>
          <w:kern w:val="0"/>
          <w14:ligatures w14:val="none"/>
        </w:rPr>
        <w:t xml:space="preserve"> and Kovacs [36] derived the analogous correction</w:t>
      </w:r>
    </w:p>
    <w:p w14:paraId="09F5E9EA"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t>[y]_PT = -4 pi r_PT^3 [epsilon] / (M(</w:t>
      </w:r>
      <w:proofErr w:type="spellStart"/>
      <w:r w:rsidRPr="00143C44">
        <w:rPr>
          <w:rFonts w:ascii="Aptos" w:eastAsia="Courier New" w:hAnsi="Aptos" w:cs="Aptos"/>
          <w:b w:val="0"/>
          <w:color w:val="000000"/>
          <w:kern w:val="0"/>
          <w:sz w:val="22"/>
          <w:szCs w:val="22"/>
          <w14:ligatures w14:val="none"/>
        </w:rPr>
        <w:t>r_PT</w:t>
      </w:r>
      <w:proofErr w:type="spellEnd"/>
      <w:r w:rsidRPr="00143C44">
        <w:rPr>
          <w:rFonts w:ascii="Aptos" w:eastAsia="Courier New" w:hAnsi="Aptos" w:cs="Aptos"/>
          <w:b w:val="0"/>
          <w:color w:val="000000"/>
          <w:kern w:val="0"/>
          <w:sz w:val="22"/>
          <w:szCs w:val="22"/>
          <w14:ligatures w14:val="none"/>
        </w:rPr>
        <w:t>) c^2</w:t>
      </w:r>
      <w:proofErr w:type="gramStart"/>
      <w:r w:rsidRPr="00143C44">
        <w:rPr>
          <w:rFonts w:ascii="Aptos" w:eastAsia="Courier New" w:hAnsi="Aptos" w:cs="Aptos"/>
          <w:b w:val="0"/>
          <w:color w:val="000000"/>
          <w:kern w:val="0"/>
          <w:sz w:val="22"/>
          <w:szCs w:val="22"/>
          <w14:ligatures w14:val="none"/>
        </w:rPr>
        <w:t xml:space="preserve">),   </w:t>
      </w:r>
      <w:proofErr w:type="gramEnd"/>
      <w:r w:rsidRPr="00143C44">
        <w:rPr>
          <w:rFonts w:ascii="Aptos" w:eastAsia="Courier New" w:hAnsi="Aptos" w:cs="Aptos"/>
          <w:b w:val="0"/>
          <w:color w:val="000000"/>
          <w:kern w:val="0"/>
          <w:sz w:val="22"/>
          <w:szCs w:val="22"/>
          <w14:ligatures w14:val="none"/>
        </w:rPr>
        <w:t xml:space="preserve">  (internal PT correction)</w:t>
      </w:r>
      <w:r w:rsidRPr="00143C44">
        <w:rPr>
          <w:rFonts w:ascii="Aptos" w:eastAsia="Courier New" w:hAnsi="Aptos" w:cs="Aptos"/>
          <w:b w:val="0"/>
          <w:color w:val="000000"/>
          <w:kern w:val="0"/>
          <w:sz w:val="22"/>
          <w:szCs w:val="22"/>
          <w14:ligatures w14:val="none"/>
        </w:rPr>
        <w:tab/>
        <w:t>(28')</w:t>
      </w:r>
    </w:p>
    <w:p w14:paraId="3A1B613E"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which is subtracted from y(</w:t>
      </w:r>
      <w:proofErr w:type="spellStart"/>
      <w:r w:rsidRPr="00143C44">
        <w:rPr>
          <w:rFonts w:ascii="Aptos" w:eastAsia="Aptos" w:hAnsi="Aptos" w:cs="Aptos"/>
          <w:b w:val="0"/>
          <w:color w:val="000000"/>
          <w:kern w:val="0"/>
          <w14:ligatures w14:val="none"/>
        </w:rPr>
        <w:t>r_PT</w:t>
      </w:r>
      <w:proofErr w:type="spellEnd"/>
      <w:r w:rsidRPr="00143C44">
        <w:rPr>
          <w:rFonts w:ascii="Aptos" w:eastAsia="Aptos" w:hAnsi="Aptos" w:cs="Aptos"/>
          <w:b w:val="0"/>
          <w:color w:val="000000"/>
          <w:kern w:val="0"/>
          <w:vertAlign w:val="superscript"/>
          <w14:ligatures w14:val="none"/>
        </w:rPr>
        <w:t>-</w:t>
      </w:r>
      <w:r w:rsidRPr="00143C44">
        <w:rPr>
          <w:rFonts w:ascii="Aptos" w:eastAsia="Aptos" w:hAnsi="Aptos" w:cs="Aptos"/>
          <w:b w:val="0"/>
          <w:color w:val="000000"/>
          <w:kern w:val="0"/>
          <w14:ligatures w14:val="none"/>
        </w:rPr>
        <w:t>) to obtain y(</w:t>
      </w:r>
      <w:proofErr w:type="spellStart"/>
      <w:r w:rsidRPr="00143C44">
        <w:rPr>
          <w:rFonts w:ascii="Aptos" w:eastAsia="Aptos" w:hAnsi="Aptos" w:cs="Aptos"/>
          <w:b w:val="0"/>
          <w:color w:val="000000"/>
          <w:kern w:val="0"/>
          <w14:ligatures w14:val="none"/>
        </w:rPr>
        <w:t>r_PT</w:t>
      </w:r>
      <w:proofErr w:type="spellEnd"/>
      <w:r w:rsidRPr="00143C44">
        <w:rPr>
          <w:rFonts w:ascii="Aptos" w:eastAsia="Aptos" w:hAnsi="Aptos" w:cs="Aptos"/>
          <w:b w:val="0"/>
          <w:color w:val="000000"/>
          <w:kern w:val="0"/>
          <w:vertAlign w:val="superscript"/>
          <w14:ligatures w14:val="none"/>
        </w:rPr>
        <w:t>+</w:t>
      </w:r>
      <w:r w:rsidRPr="00143C44">
        <w:rPr>
          <w:rFonts w:ascii="Aptos" w:eastAsia="Aptos" w:hAnsi="Aptos" w:cs="Aptos"/>
          <w:b w:val="0"/>
          <w:color w:val="000000"/>
          <w:kern w:val="0"/>
          <w14:ligatures w14:val="none"/>
        </w:rPr>
        <w:t xml:space="preserve">). For the single-phase self-bound EOSs integrated in Sec. 3 and Table 1, no internal PT is </w:t>
      </w:r>
      <w:proofErr w:type="gramStart"/>
      <w:r w:rsidRPr="00143C44">
        <w:rPr>
          <w:rFonts w:ascii="Aptos" w:eastAsia="Aptos" w:hAnsi="Aptos" w:cs="Aptos"/>
          <w:b w:val="0"/>
          <w:color w:val="000000"/>
          <w:kern w:val="0"/>
          <w14:ligatures w14:val="none"/>
        </w:rPr>
        <w:t>present</w:t>
      </w:r>
      <w:proofErr w:type="gramEnd"/>
      <w:r w:rsidRPr="00143C44">
        <w:rPr>
          <w:rFonts w:ascii="Aptos" w:eastAsia="Aptos" w:hAnsi="Aptos" w:cs="Aptos"/>
          <w:b w:val="0"/>
          <w:color w:val="000000"/>
          <w:kern w:val="0"/>
          <w14:ligatures w14:val="none"/>
        </w:rPr>
        <w:t xml:space="preserve"> and Eq. (28') does not contribute; Eq. (28) alone gives the Love number. We estimate the magnitude of any neglected internal-PT contribution as follows: for a representative first-order transition at P_PT corresponding to </w:t>
      </w:r>
      <w:proofErr w:type="spellStart"/>
      <w:r w:rsidRPr="00143C44">
        <w:rPr>
          <w:rFonts w:ascii="Aptos" w:eastAsia="Aptos" w:hAnsi="Aptos" w:cs="Aptos"/>
          <w:b w:val="0"/>
          <w:color w:val="000000"/>
          <w:kern w:val="0"/>
          <w14:ligatures w14:val="none"/>
        </w:rPr>
        <w:t>epsilon_PT</w:t>
      </w:r>
      <w:proofErr w:type="spellEnd"/>
      <w:r w:rsidRPr="00143C44">
        <w:rPr>
          <w:rFonts w:ascii="Aptos" w:eastAsia="Aptos" w:hAnsi="Aptos" w:cs="Aptos"/>
          <w:b w:val="0"/>
          <w:color w:val="000000"/>
          <w:kern w:val="0"/>
          <w14:ligatures w14:val="none"/>
        </w:rPr>
        <w:t xml:space="preserve"> ~ 3-5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with a typical jump [epsilon] ~ </w:t>
      </w:r>
      <w:proofErr w:type="spellStart"/>
      <w:r w:rsidRPr="00143C44">
        <w:rPr>
          <w:rFonts w:ascii="Aptos" w:eastAsia="Aptos" w:hAnsi="Aptos" w:cs="Aptos"/>
          <w:b w:val="0"/>
          <w:color w:val="000000"/>
          <w:kern w:val="0"/>
          <w14:ligatures w14:val="none"/>
        </w:rPr>
        <w:t>epsilon_PT</w:t>
      </w:r>
      <w:proofErr w:type="spellEnd"/>
      <w:r w:rsidRPr="00143C44">
        <w:rPr>
          <w:rFonts w:ascii="Aptos" w:eastAsia="Aptos" w:hAnsi="Aptos" w:cs="Aptos"/>
          <w:b w:val="0"/>
          <w:color w:val="000000"/>
          <w:kern w:val="0"/>
          <w14:ligatures w14:val="none"/>
        </w:rPr>
        <w:t xml:space="preserve"> (a strong PT) and </w:t>
      </w:r>
      <w:proofErr w:type="spellStart"/>
      <w:r w:rsidRPr="00143C44">
        <w:rPr>
          <w:rFonts w:ascii="Aptos" w:eastAsia="Aptos" w:hAnsi="Aptos" w:cs="Aptos"/>
          <w:b w:val="0"/>
          <w:color w:val="000000"/>
          <w:kern w:val="0"/>
          <w14:ligatures w14:val="none"/>
        </w:rPr>
        <w:t>r_PT</w:t>
      </w:r>
      <w:proofErr w:type="spellEnd"/>
      <w:r w:rsidRPr="00143C44">
        <w:rPr>
          <w:rFonts w:ascii="Aptos" w:eastAsia="Aptos" w:hAnsi="Aptos" w:cs="Aptos"/>
          <w:b w:val="0"/>
          <w:color w:val="000000"/>
          <w:kern w:val="0"/>
          <w14:ligatures w14:val="none"/>
        </w:rPr>
        <w:t xml:space="preserve"> ~ (0.3-0.5) R, the relative correction to Lambda is |Delta Lambda / Lambda| ~ a few percent for the configurations in Table 1, and is smaller still for weaker transitions. For completeness, any future extension of the present framework that includes explicit hadronic-quark PT inside the star should apply Eq. (28') at each such interface before combining with Eq. (28) at the surface.</w:t>
      </w:r>
    </w:p>
    <w:p w14:paraId="476E59F2"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The explicit Hinderer (2008) expression for k_2 in terms of C and </w:t>
      </w:r>
      <w:proofErr w:type="spellStart"/>
      <w:r w:rsidRPr="00143C44">
        <w:rPr>
          <w:rFonts w:ascii="Aptos" w:eastAsia="Aptos" w:hAnsi="Aptos" w:cs="Aptos"/>
          <w:b w:val="0"/>
          <w:color w:val="000000"/>
          <w:kern w:val="0"/>
          <w14:ligatures w14:val="none"/>
        </w:rPr>
        <w:t>y_R</w:t>
      </w:r>
      <w:proofErr w:type="spellEnd"/>
      <w:r w:rsidRPr="00143C44">
        <w:rPr>
          <w:rFonts w:ascii="Aptos" w:eastAsia="Aptos" w:hAnsi="Aptos" w:cs="Aptos"/>
          <w:b w:val="0"/>
          <w:color w:val="000000"/>
          <w:kern w:val="0"/>
          <w14:ligatures w14:val="none"/>
        </w:rPr>
        <w:t>^{</w:t>
      </w:r>
      <w:proofErr w:type="spellStart"/>
      <w:r w:rsidRPr="00143C44">
        <w:rPr>
          <w:rFonts w:ascii="Aptos" w:eastAsia="Aptos" w:hAnsi="Aptos" w:cs="Aptos"/>
          <w:b w:val="0"/>
          <w:color w:val="000000"/>
          <w:kern w:val="0"/>
          <w14:ligatures w14:val="none"/>
        </w:rPr>
        <w:t>ext</w:t>
      </w:r>
      <w:proofErr w:type="spellEnd"/>
      <w:r w:rsidRPr="00143C44">
        <w:rPr>
          <w:rFonts w:ascii="Aptos" w:eastAsia="Aptos" w:hAnsi="Aptos" w:cs="Aptos"/>
          <w:b w:val="0"/>
          <w:color w:val="000000"/>
          <w:kern w:val="0"/>
          <w14:ligatures w14:val="none"/>
        </w:rPr>
        <w:t>} reads</w:t>
      </w:r>
    </w:p>
    <w:p w14:paraId="6F7D6B42"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es-ES"/>
          <w14:ligatures w14:val="none"/>
        </w:rPr>
      </w:pPr>
      <w:r w:rsidRPr="00143C44">
        <w:rPr>
          <w:rFonts w:ascii="Aptos" w:eastAsia="Courier New" w:hAnsi="Aptos" w:cs="Aptos"/>
          <w:b w:val="0"/>
          <w:color w:val="000000"/>
          <w:kern w:val="0"/>
          <w:sz w:val="22"/>
          <w:szCs w:val="22"/>
          <w14:ligatures w14:val="none"/>
        </w:rPr>
        <w:tab/>
      </w:r>
      <w:r w:rsidRPr="00143C44">
        <w:rPr>
          <w:rFonts w:ascii="Aptos" w:eastAsia="Courier New" w:hAnsi="Aptos" w:cs="Aptos"/>
          <w:b w:val="0"/>
          <w:color w:val="000000"/>
          <w:kern w:val="0"/>
          <w:sz w:val="22"/>
          <w:szCs w:val="22"/>
          <w:lang w:val="es-ES"/>
          <w14:ligatures w14:val="none"/>
        </w:rPr>
        <w:t xml:space="preserve">k_2 = (8 C^5 / </w:t>
      </w:r>
      <w:proofErr w:type="gramStart"/>
      <w:r w:rsidRPr="00143C44">
        <w:rPr>
          <w:rFonts w:ascii="Aptos" w:eastAsia="Courier New" w:hAnsi="Aptos" w:cs="Aptos"/>
          <w:b w:val="0"/>
          <w:color w:val="000000"/>
          <w:kern w:val="0"/>
          <w:sz w:val="22"/>
          <w:szCs w:val="22"/>
          <w:lang w:val="es-ES"/>
          <w14:ligatures w14:val="none"/>
        </w:rPr>
        <w:t>5)(</w:t>
      </w:r>
      <w:proofErr w:type="gramEnd"/>
      <w:r w:rsidRPr="00143C44">
        <w:rPr>
          <w:rFonts w:ascii="Aptos" w:eastAsia="Courier New" w:hAnsi="Aptos" w:cs="Aptos"/>
          <w:b w:val="0"/>
          <w:color w:val="000000"/>
          <w:kern w:val="0"/>
          <w:sz w:val="22"/>
          <w:szCs w:val="22"/>
          <w:lang w:val="es-ES"/>
          <w14:ligatures w14:val="none"/>
        </w:rPr>
        <w:t>1 - 2</w:t>
      </w:r>
      <w:proofErr w:type="gramStart"/>
      <w:r w:rsidRPr="00143C44">
        <w:rPr>
          <w:rFonts w:ascii="Aptos" w:eastAsia="Courier New" w:hAnsi="Aptos" w:cs="Aptos"/>
          <w:b w:val="0"/>
          <w:color w:val="000000"/>
          <w:kern w:val="0"/>
          <w:sz w:val="22"/>
          <w:szCs w:val="22"/>
          <w:lang w:val="es-ES"/>
          <w14:ligatures w14:val="none"/>
        </w:rPr>
        <w:t>C)^</w:t>
      </w:r>
      <w:proofErr w:type="gramEnd"/>
      <w:r w:rsidRPr="00143C44">
        <w:rPr>
          <w:rFonts w:ascii="Aptos" w:eastAsia="Courier New" w:hAnsi="Aptos" w:cs="Aptos"/>
          <w:b w:val="0"/>
          <w:color w:val="000000"/>
          <w:kern w:val="0"/>
          <w:sz w:val="22"/>
          <w:szCs w:val="22"/>
          <w:lang w:val="es-ES"/>
          <w14:ligatures w14:val="none"/>
        </w:rPr>
        <w:t>2 [2 + 2</w:t>
      </w:r>
      <w:proofErr w:type="gramStart"/>
      <w:r w:rsidRPr="00143C44">
        <w:rPr>
          <w:rFonts w:ascii="Aptos" w:eastAsia="Courier New" w:hAnsi="Aptos" w:cs="Aptos"/>
          <w:b w:val="0"/>
          <w:color w:val="000000"/>
          <w:kern w:val="0"/>
          <w:sz w:val="22"/>
          <w:szCs w:val="22"/>
          <w:lang w:val="es-ES"/>
          <w14:ligatures w14:val="none"/>
        </w:rPr>
        <w:t>C(</w:t>
      </w:r>
      <w:proofErr w:type="gramEnd"/>
      <w:r w:rsidRPr="00143C44">
        <w:rPr>
          <w:rFonts w:ascii="Aptos" w:eastAsia="Courier New" w:hAnsi="Aptos" w:cs="Aptos"/>
          <w:b w:val="0"/>
          <w:color w:val="000000"/>
          <w:kern w:val="0"/>
          <w:sz w:val="22"/>
          <w:szCs w:val="22"/>
          <w:lang w:val="es-ES"/>
          <w14:ligatures w14:val="none"/>
        </w:rPr>
        <w:t>y - 1) - y</w:t>
      </w:r>
      <w:proofErr w:type="gramStart"/>
      <w:r w:rsidRPr="00143C44">
        <w:rPr>
          <w:rFonts w:ascii="Aptos" w:eastAsia="Courier New" w:hAnsi="Aptos" w:cs="Aptos"/>
          <w:b w:val="0"/>
          <w:color w:val="000000"/>
          <w:kern w:val="0"/>
          <w:sz w:val="22"/>
          <w:szCs w:val="22"/>
          <w:lang w:val="es-ES"/>
          <w14:ligatures w14:val="none"/>
        </w:rPr>
        <w:t>]  /</w:t>
      </w:r>
      <w:proofErr w:type="gramEnd"/>
      <w:r w:rsidRPr="00143C44">
        <w:rPr>
          <w:rFonts w:ascii="Aptos" w:eastAsia="Courier New" w:hAnsi="Aptos" w:cs="Aptos"/>
          <w:b w:val="0"/>
          <w:color w:val="000000"/>
          <w:kern w:val="0"/>
          <w:sz w:val="22"/>
          <w:szCs w:val="22"/>
          <w:lang w:val="es-ES"/>
          <w14:ligatures w14:val="none"/>
        </w:rPr>
        <w:t xml:space="preserve">  </w:t>
      </w:r>
      <w:proofErr w:type="gramStart"/>
      <w:r w:rsidRPr="00143C44">
        <w:rPr>
          <w:rFonts w:ascii="Aptos" w:eastAsia="Courier New" w:hAnsi="Aptos" w:cs="Aptos"/>
          <w:b w:val="0"/>
          <w:color w:val="000000"/>
          <w:kern w:val="0"/>
          <w:sz w:val="22"/>
          <w:szCs w:val="22"/>
          <w:lang w:val="es-ES"/>
          <w14:ligatures w14:val="none"/>
        </w:rPr>
        <w:t>{ 2C[</w:t>
      </w:r>
      <w:proofErr w:type="gramEnd"/>
      <w:r w:rsidRPr="00143C44">
        <w:rPr>
          <w:rFonts w:ascii="Aptos" w:eastAsia="Courier New" w:hAnsi="Aptos" w:cs="Aptos"/>
          <w:b w:val="0"/>
          <w:color w:val="000000"/>
          <w:kern w:val="0"/>
          <w:sz w:val="22"/>
          <w:szCs w:val="22"/>
          <w:lang w:val="es-ES"/>
          <w14:ligatures w14:val="none"/>
        </w:rPr>
        <w:t>6 - 3y + 3</w:t>
      </w:r>
      <w:proofErr w:type="gramStart"/>
      <w:r w:rsidRPr="00143C44">
        <w:rPr>
          <w:rFonts w:ascii="Aptos" w:eastAsia="Courier New" w:hAnsi="Aptos" w:cs="Aptos"/>
          <w:b w:val="0"/>
          <w:color w:val="000000"/>
          <w:kern w:val="0"/>
          <w:sz w:val="22"/>
          <w:szCs w:val="22"/>
          <w:lang w:val="es-ES"/>
          <w14:ligatures w14:val="none"/>
        </w:rPr>
        <w:t>C(</w:t>
      </w:r>
      <w:proofErr w:type="gramEnd"/>
      <w:r w:rsidRPr="00143C44">
        <w:rPr>
          <w:rFonts w:ascii="Aptos" w:eastAsia="Courier New" w:hAnsi="Aptos" w:cs="Aptos"/>
          <w:b w:val="0"/>
          <w:color w:val="000000"/>
          <w:kern w:val="0"/>
          <w:sz w:val="22"/>
          <w:szCs w:val="22"/>
          <w:lang w:val="es-ES"/>
          <w14:ligatures w14:val="none"/>
        </w:rPr>
        <w:t>5y - 8)]</w:t>
      </w:r>
      <w:r w:rsidRPr="00143C44">
        <w:rPr>
          <w:rFonts w:ascii="Aptos" w:eastAsia="Courier New" w:hAnsi="Aptos" w:cs="Aptos"/>
          <w:b w:val="0"/>
          <w:color w:val="000000"/>
          <w:kern w:val="0"/>
          <w:sz w:val="22"/>
          <w:szCs w:val="22"/>
          <w:lang w:val="es-ES"/>
          <w14:ligatures w14:val="none"/>
        </w:rPr>
        <w:tab/>
        <w:t>(29a)</w:t>
      </w:r>
    </w:p>
    <w:p w14:paraId="3988B4B8"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es-ES"/>
          <w14:ligatures w14:val="none"/>
        </w:rPr>
      </w:pPr>
      <w:r w:rsidRPr="00143C44">
        <w:rPr>
          <w:rFonts w:ascii="Aptos" w:eastAsia="Courier New" w:hAnsi="Aptos" w:cs="Aptos"/>
          <w:b w:val="0"/>
          <w:color w:val="000000"/>
          <w:kern w:val="0"/>
          <w:sz w:val="22"/>
          <w:szCs w:val="22"/>
          <w:lang w:val="es-ES"/>
          <w14:ligatures w14:val="none"/>
        </w:rPr>
        <w:lastRenderedPageBreak/>
        <w:tab/>
        <w:t xml:space="preserve">       + 4 C^3 [13 - 11y + </w:t>
      </w:r>
      <w:proofErr w:type="gramStart"/>
      <w:r w:rsidRPr="00143C44">
        <w:rPr>
          <w:rFonts w:ascii="Aptos" w:eastAsia="Courier New" w:hAnsi="Aptos" w:cs="Aptos"/>
          <w:b w:val="0"/>
          <w:color w:val="000000"/>
          <w:kern w:val="0"/>
          <w:sz w:val="22"/>
          <w:szCs w:val="22"/>
          <w:lang w:val="es-ES"/>
          <w14:ligatures w14:val="none"/>
        </w:rPr>
        <w:t>C(</w:t>
      </w:r>
      <w:proofErr w:type="gramEnd"/>
      <w:r w:rsidRPr="00143C44">
        <w:rPr>
          <w:rFonts w:ascii="Aptos" w:eastAsia="Courier New" w:hAnsi="Aptos" w:cs="Aptos"/>
          <w:b w:val="0"/>
          <w:color w:val="000000"/>
          <w:kern w:val="0"/>
          <w:sz w:val="22"/>
          <w:szCs w:val="22"/>
          <w:lang w:val="es-ES"/>
          <w14:ligatures w14:val="none"/>
        </w:rPr>
        <w:t>3y - 2) + 2 C^2 (1 + y)]</w:t>
      </w:r>
      <w:r w:rsidRPr="00143C44">
        <w:rPr>
          <w:rFonts w:ascii="Aptos" w:eastAsia="Courier New" w:hAnsi="Aptos" w:cs="Aptos"/>
          <w:b w:val="0"/>
          <w:color w:val="000000"/>
          <w:kern w:val="0"/>
          <w:sz w:val="22"/>
          <w:szCs w:val="22"/>
          <w:lang w:val="es-ES"/>
          <w14:ligatures w14:val="none"/>
        </w:rPr>
        <w:tab/>
        <w:t>(29b)</w:t>
      </w:r>
    </w:p>
    <w:p w14:paraId="4C89C67E"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es-ES"/>
          <w14:ligatures w14:val="none"/>
        </w:rPr>
      </w:pPr>
      <w:r w:rsidRPr="00143C44">
        <w:rPr>
          <w:rFonts w:ascii="Aptos" w:eastAsia="Courier New" w:hAnsi="Aptos" w:cs="Aptos"/>
          <w:b w:val="0"/>
          <w:color w:val="000000"/>
          <w:kern w:val="0"/>
          <w:sz w:val="22"/>
          <w:szCs w:val="22"/>
          <w:lang w:val="es-ES"/>
          <w14:ligatures w14:val="none"/>
        </w:rPr>
        <w:tab/>
        <w:t xml:space="preserve">       + 3(1 - 2</w:t>
      </w:r>
      <w:proofErr w:type="gramStart"/>
      <w:r w:rsidRPr="00143C44">
        <w:rPr>
          <w:rFonts w:ascii="Aptos" w:eastAsia="Courier New" w:hAnsi="Aptos" w:cs="Aptos"/>
          <w:b w:val="0"/>
          <w:color w:val="000000"/>
          <w:kern w:val="0"/>
          <w:sz w:val="22"/>
          <w:szCs w:val="22"/>
          <w:lang w:val="es-ES"/>
          <w14:ligatures w14:val="none"/>
        </w:rPr>
        <w:t>C)^</w:t>
      </w:r>
      <w:proofErr w:type="gramEnd"/>
      <w:r w:rsidRPr="00143C44">
        <w:rPr>
          <w:rFonts w:ascii="Aptos" w:eastAsia="Courier New" w:hAnsi="Aptos" w:cs="Aptos"/>
          <w:b w:val="0"/>
          <w:color w:val="000000"/>
          <w:kern w:val="0"/>
          <w:sz w:val="22"/>
          <w:szCs w:val="22"/>
          <w:lang w:val="es-ES"/>
          <w14:ligatures w14:val="none"/>
        </w:rPr>
        <w:t>2 [2 - y + 2</w:t>
      </w:r>
      <w:proofErr w:type="gramStart"/>
      <w:r w:rsidRPr="00143C44">
        <w:rPr>
          <w:rFonts w:ascii="Aptos" w:eastAsia="Courier New" w:hAnsi="Aptos" w:cs="Aptos"/>
          <w:b w:val="0"/>
          <w:color w:val="000000"/>
          <w:kern w:val="0"/>
          <w:sz w:val="22"/>
          <w:szCs w:val="22"/>
          <w:lang w:val="es-ES"/>
          <w14:ligatures w14:val="none"/>
        </w:rPr>
        <w:t>C(</w:t>
      </w:r>
      <w:proofErr w:type="gramEnd"/>
      <w:r w:rsidRPr="00143C44">
        <w:rPr>
          <w:rFonts w:ascii="Aptos" w:eastAsia="Courier New" w:hAnsi="Aptos" w:cs="Aptos"/>
          <w:b w:val="0"/>
          <w:color w:val="000000"/>
          <w:kern w:val="0"/>
          <w:sz w:val="22"/>
          <w:szCs w:val="22"/>
          <w:lang w:val="es-ES"/>
          <w14:ligatures w14:val="none"/>
        </w:rPr>
        <w:t xml:space="preserve">y - 1)] </w:t>
      </w:r>
      <w:proofErr w:type="spellStart"/>
      <w:proofErr w:type="gramStart"/>
      <w:r w:rsidRPr="00143C44">
        <w:rPr>
          <w:rFonts w:ascii="Aptos" w:eastAsia="Courier New" w:hAnsi="Aptos" w:cs="Aptos"/>
          <w:b w:val="0"/>
          <w:color w:val="000000"/>
          <w:kern w:val="0"/>
          <w:sz w:val="22"/>
          <w:szCs w:val="22"/>
          <w:lang w:val="es-ES"/>
          <w14:ligatures w14:val="none"/>
        </w:rPr>
        <w:t>ln</w:t>
      </w:r>
      <w:proofErr w:type="spellEnd"/>
      <w:r w:rsidRPr="00143C44">
        <w:rPr>
          <w:rFonts w:ascii="Aptos" w:eastAsia="Courier New" w:hAnsi="Aptos" w:cs="Aptos"/>
          <w:b w:val="0"/>
          <w:color w:val="000000"/>
          <w:kern w:val="0"/>
          <w:sz w:val="22"/>
          <w:szCs w:val="22"/>
          <w:lang w:val="es-ES"/>
          <w14:ligatures w14:val="none"/>
        </w:rPr>
        <w:t>(</w:t>
      </w:r>
      <w:proofErr w:type="gramEnd"/>
      <w:r w:rsidRPr="00143C44">
        <w:rPr>
          <w:rFonts w:ascii="Aptos" w:eastAsia="Courier New" w:hAnsi="Aptos" w:cs="Aptos"/>
          <w:b w:val="0"/>
          <w:color w:val="000000"/>
          <w:kern w:val="0"/>
          <w:sz w:val="22"/>
          <w:szCs w:val="22"/>
          <w:lang w:val="es-ES"/>
          <w14:ligatures w14:val="none"/>
        </w:rPr>
        <w:t>1 - 2C</w:t>
      </w:r>
      <w:proofErr w:type="gramStart"/>
      <w:r w:rsidRPr="00143C44">
        <w:rPr>
          <w:rFonts w:ascii="Aptos" w:eastAsia="Courier New" w:hAnsi="Aptos" w:cs="Aptos"/>
          <w:b w:val="0"/>
          <w:color w:val="000000"/>
          <w:kern w:val="0"/>
          <w:sz w:val="22"/>
          <w:szCs w:val="22"/>
          <w:lang w:val="es-ES"/>
          <w14:ligatures w14:val="none"/>
        </w:rPr>
        <w:t>) },</w:t>
      </w:r>
      <w:r w:rsidRPr="00143C44">
        <w:rPr>
          <w:rFonts w:ascii="Aptos" w:eastAsia="Courier New" w:hAnsi="Aptos" w:cs="Aptos"/>
          <w:b w:val="0"/>
          <w:color w:val="000000"/>
          <w:kern w:val="0"/>
          <w:sz w:val="22"/>
          <w:szCs w:val="22"/>
          <w:lang w:val="es-ES"/>
          <w14:ligatures w14:val="none"/>
        </w:rPr>
        <w:tab/>
      </w:r>
      <w:proofErr w:type="gramEnd"/>
      <w:r w:rsidRPr="00143C44">
        <w:rPr>
          <w:rFonts w:ascii="Aptos" w:eastAsia="Courier New" w:hAnsi="Aptos" w:cs="Aptos"/>
          <w:b w:val="0"/>
          <w:color w:val="000000"/>
          <w:kern w:val="0"/>
          <w:sz w:val="22"/>
          <w:szCs w:val="22"/>
          <w:lang w:val="es-ES"/>
          <w14:ligatures w14:val="none"/>
        </w:rPr>
        <w:t>(29c)</w:t>
      </w:r>
    </w:p>
    <w:p w14:paraId="5C90ACD5"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proofErr w:type="spellStart"/>
      <w:r w:rsidRPr="00143C44">
        <w:rPr>
          <w:rFonts w:ascii="Aptos" w:eastAsia="Aptos" w:hAnsi="Aptos" w:cs="Aptos"/>
          <w:b w:val="0"/>
          <w:color w:val="000000"/>
          <w:kern w:val="0"/>
          <w:lang w:val="es-ES"/>
          <w14:ligatures w14:val="none"/>
        </w:rPr>
        <w:t>with</w:t>
      </w:r>
      <w:proofErr w:type="spellEnd"/>
      <w:r w:rsidRPr="00143C44">
        <w:rPr>
          <w:rFonts w:ascii="Aptos" w:eastAsia="Aptos" w:hAnsi="Aptos" w:cs="Aptos"/>
          <w:b w:val="0"/>
          <w:color w:val="000000"/>
          <w:kern w:val="0"/>
          <w:lang w:val="es-ES"/>
          <w14:ligatures w14:val="none"/>
        </w:rPr>
        <w:t xml:space="preserve"> y = </w:t>
      </w:r>
      <w:proofErr w:type="spellStart"/>
      <w:r w:rsidRPr="00143C44">
        <w:rPr>
          <w:rFonts w:ascii="Aptos" w:eastAsia="Aptos" w:hAnsi="Aptos" w:cs="Aptos"/>
          <w:b w:val="0"/>
          <w:color w:val="000000"/>
          <w:kern w:val="0"/>
          <w:lang w:val="es-ES"/>
          <w14:ligatures w14:val="none"/>
        </w:rPr>
        <w:t>y_R</w:t>
      </w:r>
      <w:proofErr w:type="spellEnd"/>
      <w:r w:rsidRPr="00143C44">
        <w:rPr>
          <w:rFonts w:ascii="Aptos" w:eastAsia="Aptos" w:hAnsi="Aptos" w:cs="Aptos"/>
          <w:b w:val="0"/>
          <w:color w:val="000000"/>
          <w:kern w:val="0"/>
          <w:lang w:val="es-ES"/>
          <w14:ligatures w14:val="none"/>
        </w:rPr>
        <w:t>^{</w:t>
      </w:r>
      <w:proofErr w:type="spellStart"/>
      <w:r w:rsidRPr="00143C44">
        <w:rPr>
          <w:rFonts w:ascii="Aptos" w:eastAsia="Aptos" w:hAnsi="Aptos" w:cs="Aptos"/>
          <w:b w:val="0"/>
          <w:color w:val="000000"/>
          <w:kern w:val="0"/>
          <w:lang w:val="es-ES"/>
          <w14:ligatures w14:val="none"/>
        </w:rPr>
        <w:t>ext</w:t>
      </w:r>
      <w:proofErr w:type="spellEnd"/>
      <w:r w:rsidRPr="00143C44">
        <w:rPr>
          <w:rFonts w:ascii="Aptos" w:eastAsia="Aptos" w:hAnsi="Aptos" w:cs="Aptos"/>
          <w:b w:val="0"/>
          <w:color w:val="000000"/>
          <w:kern w:val="0"/>
          <w:lang w:val="es-ES"/>
          <w14:ligatures w14:val="none"/>
        </w:rPr>
        <w:t xml:space="preserve">}. </w:t>
      </w:r>
      <w:r w:rsidRPr="00143C44">
        <w:rPr>
          <w:rFonts w:ascii="Aptos" w:eastAsia="Aptos" w:hAnsi="Aptos" w:cs="Aptos"/>
          <w:b w:val="0"/>
          <w:color w:val="000000"/>
          <w:kern w:val="0"/>
          <w14:ligatures w14:val="none"/>
        </w:rPr>
        <w:t xml:space="preserve">The full derivation from the linearized Einstein equations is given in Appendix B. The dimensionless tidal deformability Lambda then follows from Eq. (25). </w:t>
      </w:r>
      <w:r w:rsidRPr="00143C44">
        <w:rPr>
          <w:rFonts w:ascii="Aptos" w:eastAsia="Aptos" w:hAnsi="Aptos" w:cs="Aptos"/>
          <w:b w:val="0"/>
          <w:bCs/>
          <w:color w:val="000000"/>
          <w:kern w:val="0"/>
          <w14:ligatures w14:val="none"/>
        </w:rPr>
        <w:t xml:space="preserve">Epistemic status: </w:t>
      </w:r>
      <w:proofErr w:type="spellStart"/>
      <w:r w:rsidRPr="00143C44">
        <w:rPr>
          <w:rFonts w:ascii="Aptos" w:eastAsia="Aptos" w:hAnsi="Aptos" w:cs="Aptos"/>
          <w:b w:val="0"/>
          <w:color w:val="000000"/>
          <w:kern w:val="0"/>
          <w14:ligatures w14:val="none"/>
        </w:rPr>
        <w:t>Eqs</w:t>
      </w:r>
      <w:proofErr w:type="spellEnd"/>
      <w:r w:rsidRPr="00143C44">
        <w:rPr>
          <w:rFonts w:ascii="Aptos" w:eastAsia="Aptos" w:hAnsi="Aptos" w:cs="Aptos"/>
          <w:b w:val="0"/>
          <w:color w:val="000000"/>
          <w:kern w:val="0"/>
          <w14:ligatures w14:val="none"/>
        </w:rPr>
        <w:t xml:space="preserve">. (26)-(29) </w:t>
      </w:r>
      <w:proofErr w:type="gramStart"/>
      <w:r w:rsidRPr="00143C44">
        <w:rPr>
          <w:rFonts w:ascii="Aptos" w:eastAsia="Aptos" w:hAnsi="Aptos" w:cs="Aptos"/>
          <w:b w:val="0"/>
          <w:color w:val="000000"/>
          <w:kern w:val="0"/>
          <w14:ligatures w14:val="none"/>
        </w:rPr>
        <w:t xml:space="preserve">are </w:t>
      </w:r>
      <w:r w:rsidRPr="00143C44">
        <w:rPr>
          <w:rFonts w:ascii="Aptos" w:eastAsia="Aptos" w:hAnsi="Aptos" w:cs="Aptos"/>
          <w:b w:val="0"/>
          <w:bCs/>
          <w:color w:val="000000"/>
          <w:kern w:val="0"/>
          <w14:ligatures w14:val="none"/>
        </w:rPr>
        <w:t xml:space="preserve"> [</w:t>
      </w:r>
      <w:proofErr w:type="gramEnd"/>
      <w:r w:rsidRPr="00143C44">
        <w:rPr>
          <w:rFonts w:ascii="Aptos" w:eastAsia="Aptos" w:hAnsi="Aptos" w:cs="Aptos"/>
          <w:b w:val="0"/>
          <w:bCs/>
          <w:color w:val="000000"/>
          <w:kern w:val="0"/>
          <w14:ligatures w14:val="none"/>
        </w:rPr>
        <w:t>DERIVED]</w:t>
      </w:r>
      <w:r w:rsidRPr="00143C44">
        <w:rPr>
          <w:rFonts w:ascii="Aptos" w:eastAsia="Aptos" w:hAnsi="Aptos" w:cs="Aptos"/>
          <w:b w:val="0"/>
          <w:color w:val="000000"/>
          <w:kern w:val="0"/>
          <w14:ligatures w14:val="none"/>
        </w:rPr>
        <w:t xml:space="preserve"> from the standard linear perturbation theory of </w:t>
      </w:r>
      <w:proofErr w:type="spellStart"/>
      <w:r w:rsidRPr="00143C44">
        <w:rPr>
          <w:rFonts w:ascii="Aptos" w:eastAsia="Aptos" w:hAnsi="Aptos" w:cs="Aptos"/>
          <w:b w:val="0"/>
          <w:color w:val="000000"/>
          <w:kern w:val="0"/>
          <w14:ligatures w14:val="none"/>
        </w:rPr>
        <w:t>Regge</w:t>
      </w:r>
      <w:proofErr w:type="spellEnd"/>
      <w:r w:rsidRPr="00143C44">
        <w:rPr>
          <w:rFonts w:ascii="Aptos" w:eastAsia="Aptos" w:hAnsi="Aptos" w:cs="Aptos"/>
          <w:b w:val="0"/>
          <w:color w:val="000000"/>
          <w:kern w:val="0"/>
          <w14:ligatures w14:val="none"/>
        </w:rPr>
        <w:t>-Wheeler-Zerilli type and have been validated against published Love-number computations for MIT bag strange-star EOSs [17].</w:t>
      </w:r>
    </w:p>
    <w:p w14:paraId="35435826" w14:textId="77777777" w:rsidR="00143C44" w:rsidRPr="00143C44" w:rsidRDefault="00143C44" w:rsidP="00143C44">
      <w:pPr>
        <w:spacing w:before="0" w:after="120" w:line="401" w:lineRule="auto"/>
        <w:ind w:firstLine="0"/>
        <w:jc w:val="left"/>
        <w:outlineLvl w:val="0"/>
        <w:rPr>
          <w:rFonts w:ascii="Aptos" w:eastAsia="Aptos" w:hAnsi="Aptos" w:cs="Aptos"/>
          <w:b/>
          <w:bCs/>
          <w:kern w:val="0"/>
          <w:sz w:val="28"/>
          <w:szCs w:val="28"/>
          <w14:ligatures w14:val="none"/>
        </w:rPr>
      </w:pPr>
      <w:r w:rsidRPr="00143C44">
        <w:rPr>
          <w:rFonts w:ascii="Aptos" w:eastAsia="Aptos" w:hAnsi="Aptos" w:cs="Aptos"/>
          <w:b/>
          <w:bCs/>
          <w:color w:val="000000"/>
          <w:kern w:val="0"/>
          <w:sz w:val="28"/>
          <w:szCs w:val="28"/>
          <w14:ligatures w14:val="none"/>
        </w:rPr>
        <w:t>3. Physical Implications</w:t>
      </w:r>
    </w:p>
    <w:p w14:paraId="73996B70" w14:textId="77777777" w:rsidR="00143C44" w:rsidRPr="00143C44" w:rsidRDefault="00143C44" w:rsidP="00143C44">
      <w:pPr>
        <w:spacing w:before="0" w:after="120" w:line="401" w:lineRule="auto"/>
        <w:ind w:firstLine="0"/>
        <w:jc w:val="left"/>
        <w:outlineLvl w:val="1"/>
        <w:rPr>
          <w:rFonts w:ascii="Aptos" w:eastAsia="Aptos" w:hAnsi="Aptos" w:cs="Aptos"/>
          <w:b/>
          <w:bCs/>
          <w:kern w:val="0"/>
          <w:sz w:val="26"/>
          <w:szCs w:val="26"/>
          <w14:ligatures w14:val="none"/>
        </w:rPr>
      </w:pPr>
      <w:r w:rsidRPr="00143C44">
        <w:rPr>
          <w:rFonts w:ascii="Aptos" w:eastAsia="Aptos" w:hAnsi="Aptos" w:cs="Aptos"/>
          <w:b/>
          <w:bCs/>
          <w:color w:val="000000"/>
          <w:kern w:val="0"/>
          <w:sz w:val="26"/>
          <w:szCs w:val="26"/>
          <w14:ligatures w14:val="none"/>
        </w:rPr>
        <w:t>3.1 Mass-radius and compactness bands</w:t>
      </w:r>
    </w:p>
    <w:p w14:paraId="5FBBAC62"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The TOV equations (3) with the EOS family (10)-(13) and boundary condition (14) have been integrated numerically in the energy-density convention using an adaptive Runge-</w:t>
      </w:r>
      <w:proofErr w:type="spellStart"/>
      <w:r w:rsidRPr="00143C44">
        <w:rPr>
          <w:rFonts w:ascii="Aptos" w:eastAsia="Aptos" w:hAnsi="Aptos" w:cs="Aptos"/>
          <w:b w:val="0"/>
          <w:color w:val="000000"/>
          <w:kern w:val="0"/>
          <w14:ligatures w14:val="none"/>
        </w:rPr>
        <w:t>Kutta</w:t>
      </w:r>
      <w:proofErr w:type="spellEnd"/>
      <w:r w:rsidRPr="00143C44">
        <w:rPr>
          <w:rFonts w:ascii="Aptos" w:eastAsia="Aptos" w:hAnsi="Aptos" w:cs="Aptos"/>
          <w:b w:val="0"/>
          <w:color w:val="000000"/>
          <w:kern w:val="0"/>
          <w14:ligatures w14:val="none"/>
        </w:rPr>
        <w:t xml:space="preserve"> scheme (</w:t>
      </w:r>
      <w:proofErr w:type="spellStart"/>
      <w:proofErr w:type="gramStart"/>
      <w:r w:rsidRPr="00143C44">
        <w:rPr>
          <w:rFonts w:ascii="Aptos" w:eastAsia="Aptos" w:hAnsi="Aptos" w:cs="Aptos"/>
          <w:b w:val="0"/>
          <w:color w:val="000000"/>
          <w:kern w:val="0"/>
          <w14:ligatures w14:val="none"/>
        </w:rPr>
        <w:t>scipy.integrate</w:t>
      </w:r>
      <w:proofErr w:type="gramEnd"/>
      <w:r w:rsidRPr="00143C44">
        <w:rPr>
          <w:rFonts w:ascii="Aptos" w:eastAsia="Aptos" w:hAnsi="Aptos" w:cs="Aptos"/>
          <w:b w:val="0"/>
          <w:color w:val="000000"/>
          <w:kern w:val="0"/>
          <w14:ligatures w14:val="none"/>
        </w:rPr>
        <w:t>.solve_ivp</w:t>
      </w:r>
      <w:proofErr w:type="spellEnd"/>
      <w:r w:rsidRPr="00143C44">
        <w:rPr>
          <w:rFonts w:ascii="Aptos" w:eastAsia="Aptos" w:hAnsi="Aptos" w:cs="Aptos"/>
          <w:b w:val="0"/>
          <w:color w:val="000000"/>
          <w:kern w:val="0"/>
          <w14:ligatures w14:val="none"/>
        </w:rPr>
        <w:t xml:space="preserve"> with RK45, relative tolerance 10^-8, absolute tolerance 10^-10). Six representative EOSs, sampling the corners and interior of the parameter cube (a, b, epsilon_0), were selected to span the full band:</w:t>
      </w:r>
    </w:p>
    <w:p w14:paraId="3DD11FD1" w14:textId="77777777" w:rsidR="00143C44" w:rsidRPr="00143C44" w:rsidRDefault="00143C44" w:rsidP="00143C44">
      <w:pPr>
        <w:spacing w:before="0" w:after="120" w:line="401" w:lineRule="auto"/>
        <w:ind w:firstLine="720"/>
        <w:jc w:val="both"/>
        <w:rPr>
          <w:rFonts w:ascii="Aptos" w:eastAsia="Aptos" w:hAnsi="Aptos" w:cs="Aptos"/>
          <w:kern w:val="0"/>
          <w14:ligatures w14:val="none"/>
        </w:rPr>
      </w:pPr>
      <w:r w:rsidRPr="00143C44">
        <w:rPr>
          <w:rFonts w:ascii="Aptos" w:eastAsia="Aptos" w:hAnsi="Aptos" w:cs="Aptos"/>
          <w:b w:val="0"/>
          <w:i/>
          <w:iCs/>
          <w:color w:val="000000"/>
          <w:kern w:val="0"/>
          <w:sz w:val="20"/>
          <w:szCs w:val="20"/>
          <w14:ligatures w14:val="none"/>
        </w:rPr>
        <w:t>Table 1. Numerical TOV and tidal results for six representative EOSs in the band Theta.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Layout w:type="fixed"/>
      </w:tblPr>
      <w:tblGrid>
        <w:gridCol w:w="854"/>
        <w:gridCol w:w="623"/>
        <w:gridCol w:w="1500"/>
        <w:gridCol w:w="1635"/>
        <w:gridCol w:w="1071"/>
        <w:gridCol w:w="1170"/>
        <w:gridCol w:w="1187"/>
        <w:gridCol w:w="1320"/>
      </w:tblGrid>
      <w:tr w:rsidR="00143C44" w:rsidRPr="00143C44" w14:paraId="403D3C45" w14:textId="77777777" w:rsidTr="008961CE">
        <w:trPr>
          <w:tblHeader/>
        </w:trPr>
        <w:tc>
          <w:tcPr>
            <w:tcW w:w="1100" w:type="dxa"/>
            <w:tcBorders>
              <w:top w:val="single" w:sz="4" w:space="0" w:color="999999"/>
              <w:left w:val="single" w:sz="4" w:space="0" w:color="999999"/>
              <w:bottom w:val="single" w:sz="4" w:space="0" w:color="999999"/>
              <w:right w:val="single" w:sz="4" w:space="0" w:color="999999"/>
            </w:tcBorders>
            <w:shd w:val="clear" w:color="auto" w:fill="D6E4F0"/>
            <w:tcMar>
              <w:top w:w="80" w:type="dxa"/>
              <w:left w:w="100" w:type="dxa"/>
              <w:bottom w:w="80" w:type="dxa"/>
              <w:right w:w="100" w:type="dxa"/>
            </w:tcMar>
          </w:tcPr>
          <w:p w14:paraId="1ABE6434"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b/>
                <w:bCs/>
                <w:color w:val="000000"/>
                <w:kern w:val="0"/>
                <w:sz w:val="18"/>
                <w:szCs w:val="22"/>
                <w14:ligatures w14:val="none"/>
              </w:rPr>
              <w:t>Label</w:t>
            </w:r>
          </w:p>
        </w:tc>
        <w:tc>
          <w:tcPr>
            <w:tcW w:w="800" w:type="dxa"/>
            <w:tcBorders>
              <w:top w:val="single" w:sz="4" w:space="0" w:color="999999"/>
              <w:left w:val="single" w:sz="4" w:space="0" w:color="999999"/>
              <w:bottom w:val="single" w:sz="4" w:space="0" w:color="999999"/>
              <w:right w:val="single" w:sz="4" w:space="0" w:color="999999"/>
            </w:tcBorders>
            <w:shd w:val="clear" w:color="auto" w:fill="D6E4F0"/>
            <w:tcMar>
              <w:top w:w="80" w:type="dxa"/>
              <w:left w:w="100" w:type="dxa"/>
              <w:bottom w:w="80" w:type="dxa"/>
              <w:right w:w="100" w:type="dxa"/>
            </w:tcMar>
          </w:tcPr>
          <w:p w14:paraId="1516D91D"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b/>
                <w:bCs/>
                <w:color w:val="000000"/>
                <w:kern w:val="0"/>
                <w:sz w:val="18"/>
                <w:szCs w:val="22"/>
                <w14:ligatures w14:val="none"/>
              </w:rPr>
              <w:t>a</w:t>
            </w:r>
          </w:p>
        </w:tc>
        <w:tc>
          <w:tcPr>
            <w:tcW w:w="1100" w:type="dxa"/>
            <w:tcBorders>
              <w:top w:val="single" w:sz="4" w:space="0" w:color="999999"/>
              <w:left w:val="single" w:sz="4" w:space="0" w:color="999999"/>
              <w:bottom w:val="single" w:sz="4" w:space="0" w:color="999999"/>
              <w:right w:val="single" w:sz="4" w:space="0" w:color="999999"/>
            </w:tcBorders>
            <w:shd w:val="clear" w:color="auto" w:fill="D6E4F0"/>
            <w:tcMar>
              <w:top w:w="80" w:type="dxa"/>
              <w:left w:w="100" w:type="dxa"/>
              <w:bottom w:w="80" w:type="dxa"/>
              <w:right w:w="100" w:type="dxa"/>
            </w:tcMar>
          </w:tcPr>
          <w:p w14:paraId="2893E62F"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b/>
                <w:bCs/>
                <w:color w:val="000000"/>
                <w:kern w:val="0"/>
                <w:sz w:val="18"/>
                <w:szCs w:val="22"/>
                <w14:ligatures w14:val="none"/>
              </w:rPr>
              <w:t xml:space="preserve">b x </w:t>
            </w:r>
            <w:proofErr w:type="spellStart"/>
            <w:r w:rsidRPr="00143C44">
              <w:rPr>
                <w:rFonts w:ascii="Aptos" w:eastAsia="Aptos" w:hAnsi="Aptos" w:cs="Aptos"/>
                <w:b/>
                <w:bCs/>
                <w:color w:val="000000"/>
                <w:kern w:val="0"/>
                <w:sz w:val="18"/>
                <w:szCs w:val="22"/>
                <w14:ligatures w14:val="none"/>
              </w:rPr>
              <w:t>epsilon_ref</w:t>
            </w:r>
            <w:proofErr w:type="spellEnd"/>
          </w:p>
        </w:tc>
        <w:tc>
          <w:tcPr>
            <w:tcW w:w="1250" w:type="dxa"/>
            <w:tcBorders>
              <w:top w:val="single" w:sz="4" w:space="0" w:color="999999"/>
              <w:left w:val="single" w:sz="4" w:space="0" w:color="999999"/>
              <w:bottom w:val="single" w:sz="4" w:space="0" w:color="999999"/>
              <w:right w:val="single" w:sz="4" w:space="0" w:color="999999"/>
            </w:tcBorders>
            <w:shd w:val="clear" w:color="auto" w:fill="D6E4F0"/>
            <w:tcMar>
              <w:top w:w="80" w:type="dxa"/>
              <w:left w:w="100" w:type="dxa"/>
              <w:bottom w:w="80" w:type="dxa"/>
              <w:right w:w="100" w:type="dxa"/>
            </w:tcMar>
          </w:tcPr>
          <w:p w14:paraId="4CF258D6"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b/>
                <w:bCs/>
                <w:color w:val="000000"/>
                <w:kern w:val="0"/>
                <w:sz w:val="18"/>
                <w:szCs w:val="22"/>
                <w14:ligatures w14:val="none"/>
              </w:rPr>
              <w:t xml:space="preserve">epsilon_0 / </w:t>
            </w:r>
            <w:proofErr w:type="spellStart"/>
            <w:r w:rsidRPr="00143C44">
              <w:rPr>
                <w:rFonts w:ascii="Aptos" w:eastAsia="Aptos" w:hAnsi="Aptos" w:cs="Aptos"/>
                <w:b/>
                <w:bCs/>
                <w:color w:val="000000"/>
                <w:kern w:val="0"/>
                <w:sz w:val="18"/>
                <w:szCs w:val="22"/>
                <w14:ligatures w14:val="none"/>
              </w:rPr>
              <w:t>epsilon_nuc</w:t>
            </w:r>
            <w:proofErr w:type="spellEnd"/>
          </w:p>
        </w:tc>
        <w:tc>
          <w:tcPr>
            <w:tcW w:w="1300" w:type="dxa"/>
            <w:tcBorders>
              <w:top w:val="single" w:sz="4" w:space="0" w:color="999999"/>
              <w:left w:val="single" w:sz="4" w:space="0" w:color="999999"/>
              <w:bottom w:val="single" w:sz="4" w:space="0" w:color="999999"/>
              <w:right w:val="single" w:sz="4" w:space="0" w:color="999999"/>
            </w:tcBorders>
            <w:shd w:val="clear" w:color="auto" w:fill="D6E4F0"/>
            <w:tcMar>
              <w:top w:w="80" w:type="dxa"/>
              <w:left w:w="100" w:type="dxa"/>
              <w:bottom w:w="80" w:type="dxa"/>
              <w:right w:w="100" w:type="dxa"/>
            </w:tcMar>
          </w:tcPr>
          <w:p w14:paraId="0846F9B0" w14:textId="77777777" w:rsidR="00143C44" w:rsidRPr="00143C44" w:rsidRDefault="00143C44" w:rsidP="00143C44">
            <w:pPr>
              <w:spacing w:after="0" w:line="240" w:lineRule="auto"/>
              <w:jc w:val="center"/>
              <w:rPr>
                <w:rFonts w:ascii="Aptos" w:eastAsia="Aptos" w:hAnsi="Aptos" w:cs="Aptos"/>
                <w:kern w:val="0"/>
                <w14:ligatures w14:val="none"/>
              </w:rPr>
            </w:pPr>
            <w:proofErr w:type="spellStart"/>
            <w:r w:rsidRPr="00143C44">
              <w:rPr>
                <w:rFonts w:ascii="Aptos" w:eastAsia="Aptos" w:hAnsi="Aptos" w:cs="Aptos"/>
                <w:b/>
                <w:bCs/>
                <w:color w:val="000000"/>
                <w:kern w:val="0"/>
                <w:sz w:val="18"/>
                <w:szCs w:val="22"/>
                <w14:ligatures w14:val="none"/>
              </w:rPr>
              <w:t>M_max</w:t>
            </w:r>
            <w:proofErr w:type="spellEnd"/>
            <w:r w:rsidRPr="00143C44">
              <w:rPr>
                <w:rFonts w:ascii="Aptos" w:eastAsia="Aptos" w:hAnsi="Aptos" w:cs="Aptos"/>
                <w:b/>
                <w:bCs/>
                <w:color w:val="000000"/>
                <w:kern w:val="0"/>
                <w:sz w:val="18"/>
                <w:szCs w:val="22"/>
                <w14:ligatures w14:val="none"/>
              </w:rPr>
              <w:t xml:space="preserve"> [</w:t>
            </w:r>
            <w:proofErr w:type="spellStart"/>
            <w:r w:rsidRPr="00143C44">
              <w:rPr>
                <w:rFonts w:ascii="Aptos" w:eastAsia="Aptos" w:hAnsi="Aptos" w:cs="Aptos"/>
                <w:b/>
                <w:bCs/>
                <w:color w:val="000000"/>
                <w:kern w:val="0"/>
                <w:sz w:val="18"/>
                <w:szCs w:val="22"/>
                <w14:ligatures w14:val="none"/>
              </w:rPr>
              <w:t>M_sun</w:t>
            </w:r>
            <w:proofErr w:type="spellEnd"/>
            <w:r w:rsidRPr="00143C44">
              <w:rPr>
                <w:rFonts w:ascii="Aptos" w:eastAsia="Aptos" w:hAnsi="Aptos" w:cs="Aptos"/>
                <w:b/>
                <w:bCs/>
                <w:color w:val="000000"/>
                <w:kern w:val="0"/>
                <w:sz w:val="18"/>
                <w:szCs w:val="22"/>
                <w14:ligatures w14:val="none"/>
              </w:rPr>
              <w:t>]</w:t>
            </w:r>
          </w:p>
        </w:tc>
        <w:tc>
          <w:tcPr>
            <w:tcW w:w="1400" w:type="dxa"/>
            <w:tcBorders>
              <w:top w:val="single" w:sz="4" w:space="0" w:color="999999"/>
              <w:left w:val="single" w:sz="4" w:space="0" w:color="999999"/>
              <w:bottom w:val="single" w:sz="4" w:space="0" w:color="999999"/>
              <w:right w:val="single" w:sz="4" w:space="0" w:color="999999"/>
            </w:tcBorders>
            <w:shd w:val="clear" w:color="auto" w:fill="D6E4F0"/>
            <w:tcMar>
              <w:top w:w="80" w:type="dxa"/>
              <w:left w:w="100" w:type="dxa"/>
              <w:bottom w:w="80" w:type="dxa"/>
              <w:right w:w="100" w:type="dxa"/>
            </w:tcMar>
          </w:tcPr>
          <w:p w14:paraId="25E596A7"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b/>
                <w:bCs/>
                <w:color w:val="000000"/>
                <w:kern w:val="0"/>
                <w:sz w:val="18"/>
                <w:szCs w:val="22"/>
                <w14:ligatures w14:val="none"/>
              </w:rPr>
              <w:t>R(</w:t>
            </w:r>
            <w:proofErr w:type="spellStart"/>
            <w:r w:rsidRPr="00143C44">
              <w:rPr>
                <w:rFonts w:ascii="Aptos" w:eastAsia="Aptos" w:hAnsi="Aptos" w:cs="Aptos"/>
                <w:b/>
                <w:bCs/>
                <w:color w:val="000000"/>
                <w:kern w:val="0"/>
                <w:sz w:val="18"/>
                <w:szCs w:val="22"/>
                <w14:ligatures w14:val="none"/>
              </w:rPr>
              <w:t>M_max</w:t>
            </w:r>
            <w:proofErr w:type="spellEnd"/>
            <w:r w:rsidRPr="00143C44">
              <w:rPr>
                <w:rFonts w:ascii="Aptos" w:eastAsia="Aptos" w:hAnsi="Aptos" w:cs="Aptos"/>
                <w:b/>
                <w:bCs/>
                <w:color w:val="000000"/>
                <w:kern w:val="0"/>
                <w:sz w:val="18"/>
                <w:szCs w:val="22"/>
                <w14:ligatures w14:val="none"/>
              </w:rPr>
              <w:t>) [km]</w:t>
            </w:r>
          </w:p>
        </w:tc>
        <w:tc>
          <w:tcPr>
            <w:tcW w:w="1210" w:type="dxa"/>
            <w:tcBorders>
              <w:top w:val="single" w:sz="4" w:space="0" w:color="999999"/>
              <w:left w:val="single" w:sz="4" w:space="0" w:color="999999"/>
              <w:bottom w:val="single" w:sz="4" w:space="0" w:color="999999"/>
              <w:right w:val="single" w:sz="4" w:space="0" w:color="999999"/>
            </w:tcBorders>
            <w:shd w:val="clear" w:color="auto" w:fill="D6E4F0"/>
            <w:tcMar>
              <w:top w:w="80" w:type="dxa"/>
              <w:left w:w="100" w:type="dxa"/>
              <w:bottom w:w="80" w:type="dxa"/>
              <w:right w:w="100" w:type="dxa"/>
            </w:tcMar>
          </w:tcPr>
          <w:p w14:paraId="73D1439B" w14:textId="77777777" w:rsidR="00143C44" w:rsidRPr="00143C44" w:rsidRDefault="00143C44" w:rsidP="00143C44">
            <w:pPr>
              <w:spacing w:after="0" w:line="240" w:lineRule="auto"/>
              <w:jc w:val="center"/>
              <w:rPr>
                <w:rFonts w:ascii="Aptos" w:eastAsia="Aptos" w:hAnsi="Aptos" w:cs="Aptos"/>
                <w:kern w:val="0"/>
                <w14:ligatures w14:val="none"/>
              </w:rPr>
            </w:pPr>
            <w:proofErr w:type="spellStart"/>
            <w:r w:rsidRPr="00143C44">
              <w:rPr>
                <w:rFonts w:ascii="Aptos" w:eastAsia="Aptos" w:hAnsi="Aptos" w:cs="Aptos"/>
                <w:b/>
                <w:bCs/>
                <w:color w:val="000000"/>
                <w:kern w:val="0"/>
                <w:sz w:val="18"/>
                <w:szCs w:val="22"/>
                <w14:ligatures w14:val="none"/>
              </w:rPr>
              <w:t>C_max</w:t>
            </w:r>
            <w:proofErr w:type="spellEnd"/>
            <w:r w:rsidRPr="00143C44">
              <w:rPr>
                <w:rFonts w:ascii="Aptos" w:eastAsia="Aptos" w:hAnsi="Aptos" w:cs="Aptos"/>
                <w:b/>
                <w:bCs/>
                <w:color w:val="000000"/>
                <w:kern w:val="0"/>
                <w:sz w:val="18"/>
                <w:szCs w:val="22"/>
                <w14:ligatures w14:val="none"/>
              </w:rPr>
              <w:t xml:space="preserve"> (stable)</w:t>
            </w:r>
          </w:p>
        </w:tc>
        <w:tc>
          <w:tcPr>
            <w:tcW w:w="1200" w:type="dxa"/>
            <w:tcBorders>
              <w:top w:val="single" w:sz="4" w:space="0" w:color="999999"/>
              <w:left w:val="single" w:sz="4" w:space="0" w:color="999999"/>
              <w:bottom w:val="single" w:sz="4" w:space="0" w:color="999999"/>
              <w:right w:val="single" w:sz="4" w:space="0" w:color="999999"/>
            </w:tcBorders>
            <w:shd w:val="clear" w:color="auto" w:fill="D6E4F0"/>
            <w:tcMar>
              <w:top w:w="80" w:type="dxa"/>
              <w:left w:w="100" w:type="dxa"/>
              <w:bottom w:w="80" w:type="dxa"/>
              <w:right w:w="100" w:type="dxa"/>
            </w:tcMar>
          </w:tcPr>
          <w:p w14:paraId="3E1B8154"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b/>
                <w:bCs/>
                <w:color w:val="000000"/>
                <w:kern w:val="0"/>
                <w:sz w:val="18"/>
                <w:szCs w:val="22"/>
                <w14:ligatures w14:val="none"/>
              </w:rPr>
              <w:t>Lambda_1.4</w:t>
            </w:r>
          </w:p>
        </w:tc>
      </w:tr>
      <w:tr w:rsidR="00143C44" w:rsidRPr="00143C44" w14:paraId="1C6205CB" w14:textId="77777777" w:rsidTr="008961CE">
        <w:tc>
          <w:tcPr>
            <w:tcW w:w="11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083E0B38"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soft</w:t>
            </w:r>
          </w:p>
        </w:tc>
        <w:tc>
          <w:tcPr>
            <w:tcW w:w="8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4F412940"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0.25</w:t>
            </w:r>
          </w:p>
        </w:tc>
        <w:tc>
          <w:tcPr>
            <w:tcW w:w="11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11D86826"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0.00</w:t>
            </w:r>
          </w:p>
        </w:tc>
        <w:tc>
          <w:tcPr>
            <w:tcW w:w="125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362042DC"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1.0</w:t>
            </w:r>
          </w:p>
        </w:tc>
        <w:tc>
          <w:tcPr>
            <w:tcW w:w="13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0EB1CF96"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2.03</w:t>
            </w:r>
          </w:p>
        </w:tc>
        <w:tc>
          <w:tcPr>
            <w:tcW w:w="14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567562EA"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12.30</w:t>
            </w:r>
          </w:p>
        </w:tc>
        <w:tc>
          <w:tcPr>
            <w:tcW w:w="121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70609867"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0.244</w:t>
            </w:r>
          </w:p>
        </w:tc>
        <w:tc>
          <w:tcPr>
            <w:tcW w:w="12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44C388C0"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1292</w:t>
            </w:r>
          </w:p>
        </w:tc>
      </w:tr>
      <w:tr w:rsidR="00143C44" w:rsidRPr="00143C44" w14:paraId="7190EC5E" w14:textId="77777777" w:rsidTr="008961CE">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778500A1"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soft+</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4476100E"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0.25</w:t>
            </w:r>
          </w:p>
        </w:tc>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0052D4C3"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0.10</w:t>
            </w:r>
          </w:p>
        </w:tc>
        <w:tc>
          <w:tcPr>
            <w:tcW w:w="125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04B8F0FE"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1.0</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460203EF"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2.25</w:t>
            </w:r>
          </w:p>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565DD0DC"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12.31</w:t>
            </w:r>
          </w:p>
        </w:tc>
        <w:tc>
          <w:tcPr>
            <w:tcW w:w="121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6822643B"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0.270</w:t>
            </w:r>
          </w:p>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0A6C233F"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1029</w:t>
            </w:r>
          </w:p>
        </w:tc>
      </w:tr>
      <w:tr w:rsidR="00143C44" w:rsidRPr="00143C44" w14:paraId="62CDA5ED" w14:textId="77777777" w:rsidTr="008961CE">
        <w:tc>
          <w:tcPr>
            <w:tcW w:w="11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5FC8D319"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mid</w:t>
            </w:r>
          </w:p>
        </w:tc>
        <w:tc>
          <w:tcPr>
            <w:tcW w:w="8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36575726"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0.30</w:t>
            </w:r>
          </w:p>
        </w:tc>
        <w:tc>
          <w:tcPr>
            <w:tcW w:w="11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4FB72A51"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0.00</w:t>
            </w:r>
          </w:p>
        </w:tc>
        <w:tc>
          <w:tcPr>
            <w:tcW w:w="125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40DF3347"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2.0</w:t>
            </w:r>
          </w:p>
        </w:tc>
        <w:tc>
          <w:tcPr>
            <w:tcW w:w="13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4DBEFA11"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1.62</w:t>
            </w:r>
          </w:p>
        </w:tc>
        <w:tc>
          <w:tcPr>
            <w:tcW w:w="14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328C3EC2"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9.17</w:t>
            </w:r>
          </w:p>
        </w:tc>
        <w:tc>
          <w:tcPr>
            <w:tcW w:w="121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4950777C"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0.261</w:t>
            </w:r>
          </w:p>
        </w:tc>
        <w:tc>
          <w:tcPr>
            <w:tcW w:w="12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2F04B62D"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174</w:t>
            </w:r>
          </w:p>
        </w:tc>
      </w:tr>
      <w:tr w:rsidR="00143C44" w:rsidRPr="00143C44" w14:paraId="537C76F3" w14:textId="77777777" w:rsidTr="008961CE">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06635D2D"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mid+</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2CFA464A"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0.30</w:t>
            </w:r>
          </w:p>
        </w:tc>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18674E8A"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0.20</w:t>
            </w:r>
          </w:p>
        </w:tc>
        <w:tc>
          <w:tcPr>
            <w:tcW w:w="125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4E3CCCD0"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2.0</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0D8A28BF"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2.02</w:t>
            </w:r>
          </w:p>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0849F16B"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9.33</w:t>
            </w:r>
          </w:p>
        </w:tc>
        <w:tc>
          <w:tcPr>
            <w:tcW w:w="121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17BF5B08"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0.320</w:t>
            </w:r>
          </w:p>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23140E7C"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231</w:t>
            </w:r>
          </w:p>
        </w:tc>
      </w:tr>
      <w:tr w:rsidR="00143C44" w:rsidRPr="00143C44" w14:paraId="2C69B8DA" w14:textId="77777777" w:rsidTr="008961CE">
        <w:tc>
          <w:tcPr>
            <w:tcW w:w="11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68EC2230"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stiff</w:t>
            </w:r>
          </w:p>
        </w:tc>
        <w:tc>
          <w:tcPr>
            <w:tcW w:w="8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45E88A71"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0.35</w:t>
            </w:r>
          </w:p>
        </w:tc>
        <w:tc>
          <w:tcPr>
            <w:tcW w:w="11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0513E653"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0.00</w:t>
            </w:r>
          </w:p>
        </w:tc>
        <w:tc>
          <w:tcPr>
            <w:tcW w:w="125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6777A663"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3.0</w:t>
            </w:r>
          </w:p>
        </w:tc>
        <w:tc>
          <w:tcPr>
            <w:tcW w:w="13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7437128E"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1.45</w:t>
            </w:r>
          </w:p>
        </w:tc>
        <w:tc>
          <w:tcPr>
            <w:tcW w:w="14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7FCFD5AE"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7.80</w:t>
            </w:r>
          </w:p>
        </w:tc>
        <w:tc>
          <w:tcPr>
            <w:tcW w:w="121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63457D67"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0.275</w:t>
            </w:r>
          </w:p>
        </w:tc>
        <w:tc>
          <w:tcPr>
            <w:tcW w:w="1200" w:type="dxa"/>
            <w:tcBorders>
              <w:top w:val="single" w:sz="4" w:space="0" w:color="999999"/>
              <w:left w:val="single" w:sz="4" w:space="0" w:color="999999"/>
              <w:bottom w:val="single" w:sz="4" w:space="0" w:color="999999"/>
              <w:right w:val="single" w:sz="4" w:space="0" w:color="999999"/>
            </w:tcBorders>
            <w:shd w:val="clear" w:color="auto" w:fill="EEF4FB"/>
            <w:tcMar>
              <w:top w:w="80" w:type="dxa"/>
              <w:left w:w="100" w:type="dxa"/>
              <w:bottom w:w="80" w:type="dxa"/>
              <w:right w:w="100" w:type="dxa"/>
            </w:tcMar>
          </w:tcPr>
          <w:p w14:paraId="7BE8C8BB"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43</w:t>
            </w:r>
          </w:p>
        </w:tc>
      </w:tr>
      <w:tr w:rsidR="00143C44" w:rsidRPr="00143C44" w14:paraId="74EF018F" w14:textId="77777777" w:rsidTr="008961CE">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6EE5540A"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stiff+</w:t>
            </w:r>
          </w:p>
        </w:tc>
        <w:tc>
          <w:tcPr>
            <w:tcW w:w="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6ED60375"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0.35</w:t>
            </w:r>
          </w:p>
        </w:tc>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234F9B36"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0.30</w:t>
            </w:r>
          </w:p>
        </w:tc>
        <w:tc>
          <w:tcPr>
            <w:tcW w:w="125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40023C43"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3.0</w:t>
            </w:r>
          </w:p>
        </w:tc>
        <w:tc>
          <w:tcPr>
            <w:tcW w:w="13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30CEA16B"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1.93</w:t>
            </w:r>
          </w:p>
        </w:tc>
        <w:tc>
          <w:tcPr>
            <w:tcW w:w="1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02135FDD"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8.19</w:t>
            </w:r>
          </w:p>
        </w:tc>
        <w:tc>
          <w:tcPr>
            <w:tcW w:w="121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3C515A88"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0.347</w:t>
            </w:r>
          </w:p>
        </w:tc>
        <w:tc>
          <w:tcPr>
            <w:tcW w:w="12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00" w:type="dxa"/>
              <w:bottom w:w="80" w:type="dxa"/>
              <w:right w:w="100" w:type="dxa"/>
            </w:tcMar>
          </w:tcPr>
          <w:p w14:paraId="180AE48F"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color w:val="000000"/>
                <w:kern w:val="0"/>
                <w:sz w:val="18"/>
                <w:szCs w:val="22"/>
                <w14:ligatures w14:val="none"/>
              </w:rPr>
              <w:t>79</w:t>
            </w:r>
          </w:p>
        </w:tc>
      </w:tr>
    </w:tbl>
    <w:p w14:paraId="101BD352" w14:textId="77777777" w:rsidR="00143C44" w:rsidRPr="00143C44" w:rsidRDefault="00143C44" w:rsidP="00143C44">
      <w:pPr>
        <w:spacing w:after="120" w:line="240" w:lineRule="auto"/>
        <w:rPr>
          <w:rFonts w:ascii="Aptos" w:eastAsia="Aptos" w:hAnsi="Aptos" w:cs="Aptos"/>
          <w:kern w:val="0"/>
          <w14:ligatures w14:val="none"/>
        </w:rPr>
      </w:pPr>
      <w:r w:rsidRPr="00143C44">
        <w:rPr>
          <w:rFonts w:ascii="Aptos" w:eastAsia="Aptos" w:hAnsi="Aptos" w:cs="Aptos"/>
          <w:kern w:val="0"/>
          <w14:ligatures w14:val="none"/>
        </w:rPr>
        <w:t xml:space="preserve"> </w:t>
      </w:r>
    </w:p>
    <w:p w14:paraId="1686BABF"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The corresponding mass-radius curves are shown in Fig. 1. Stable branches (solid lines, </w:t>
      </w:r>
      <w:proofErr w:type="spellStart"/>
      <w:r w:rsidRPr="00143C44">
        <w:rPr>
          <w:rFonts w:ascii="Aptos" w:eastAsia="Aptos" w:hAnsi="Aptos" w:cs="Aptos"/>
          <w:b w:val="0"/>
          <w:color w:val="000000"/>
          <w:kern w:val="0"/>
          <w14:ligatures w14:val="none"/>
        </w:rPr>
        <w:t>dM</w:t>
      </w:r>
      <w:proofErr w:type="spellEnd"/>
      <w:r w:rsidRPr="00143C44">
        <w:rPr>
          <w:rFonts w:ascii="Aptos" w:eastAsia="Aptos" w:hAnsi="Aptos" w:cs="Aptos"/>
          <w:b w:val="0"/>
          <w:color w:val="000000"/>
          <w:kern w:val="0"/>
          <w14:ligatures w14:val="none"/>
        </w:rPr>
        <w:t xml:space="preserve">/d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&gt; 0) terminate at the maximum-mass point, marked by a solid dot; continuation beyond the maximum (dashed) is dynamically unstable. For reference, the Schwarzschild line R = 2GM/c^2 (compactness C = 1/2) and the </w:t>
      </w:r>
      <w:proofErr w:type="spellStart"/>
      <w:r w:rsidRPr="00143C44">
        <w:rPr>
          <w:rFonts w:ascii="Aptos" w:eastAsia="Aptos" w:hAnsi="Aptos" w:cs="Aptos"/>
          <w:b w:val="0"/>
          <w:color w:val="000000"/>
          <w:kern w:val="0"/>
          <w14:ligatures w14:val="none"/>
        </w:rPr>
        <w:t>Buchdahl</w:t>
      </w:r>
      <w:proofErr w:type="spellEnd"/>
      <w:r w:rsidRPr="00143C44">
        <w:rPr>
          <w:rFonts w:ascii="Aptos" w:eastAsia="Aptos" w:hAnsi="Aptos" w:cs="Aptos"/>
          <w:b w:val="0"/>
          <w:color w:val="000000"/>
          <w:kern w:val="0"/>
          <w14:ligatures w14:val="none"/>
        </w:rPr>
        <w:t xml:space="preserve"> line R = (9/</w:t>
      </w:r>
      <w:proofErr w:type="gramStart"/>
      <w:r w:rsidRPr="00143C44">
        <w:rPr>
          <w:rFonts w:ascii="Aptos" w:eastAsia="Aptos" w:hAnsi="Aptos" w:cs="Aptos"/>
          <w:b w:val="0"/>
          <w:color w:val="000000"/>
          <w:kern w:val="0"/>
          <w14:ligatures w14:val="none"/>
        </w:rPr>
        <w:t>4)(</w:t>
      </w:r>
      <w:proofErr w:type="gramEnd"/>
      <w:r w:rsidRPr="00143C44">
        <w:rPr>
          <w:rFonts w:ascii="Aptos" w:eastAsia="Aptos" w:hAnsi="Aptos" w:cs="Aptos"/>
          <w:b w:val="0"/>
          <w:color w:val="000000"/>
          <w:kern w:val="0"/>
          <w14:ligatures w14:val="none"/>
        </w:rPr>
        <w:t xml:space="preserve">2GM/c^2) (C = 4/9) are shown. All stable configurations in the band respect the </w:t>
      </w:r>
      <w:proofErr w:type="spellStart"/>
      <w:r w:rsidRPr="00143C44">
        <w:rPr>
          <w:rFonts w:ascii="Aptos" w:eastAsia="Aptos" w:hAnsi="Aptos" w:cs="Aptos"/>
          <w:b w:val="0"/>
          <w:color w:val="000000"/>
          <w:kern w:val="0"/>
          <w14:ligatures w14:val="none"/>
        </w:rPr>
        <w:t>Buchdahl</w:t>
      </w:r>
      <w:proofErr w:type="spellEnd"/>
      <w:r w:rsidRPr="00143C44">
        <w:rPr>
          <w:rFonts w:ascii="Aptos" w:eastAsia="Aptos" w:hAnsi="Aptos" w:cs="Aptos"/>
          <w:b w:val="0"/>
          <w:color w:val="000000"/>
          <w:kern w:val="0"/>
          <w14:ligatures w14:val="none"/>
        </w:rPr>
        <w:t xml:space="preserve"> bound. NICER mass-radius determinations for PSR J0740+6620 and PSR J0030+0451 are overlaid; the mass gap of the GW190814 secondary (2.50-2.67 </w:t>
      </w:r>
      <w:proofErr w:type="spellStart"/>
      <w:r w:rsidRPr="00143C44">
        <w:rPr>
          <w:rFonts w:ascii="Aptos" w:eastAsia="Aptos" w:hAnsi="Aptos" w:cs="Aptos"/>
          <w:b w:val="0"/>
          <w:color w:val="000000"/>
          <w:kern w:val="0"/>
          <w14:ligatures w14:val="none"/>
        </w:rPr>
        <w:t>M_sun</w:t>
      </w:r>
      <w:proofErr w:type="spellEnd"/>
      <w:r w:rsidRPr="00143C44">
        <w:rPr>
          <w:rFonts w:ascii="Aptos" w:eastAsia="Aptos" w:hAnsi="Aptos" w:cs="Aptos"/>
          <w:b w:val="0"/>
          <w:color w:val="000000"/>
          <w:kern w:val="0"/>
          <w14:ligatures w14:val="none"/>
        </w:rPr>
        <w:t>) is indicated as a shaded band.</w:t>
      </w:r>
    </w:p>
    <w:p w14:paraId="49B6EF94" w14:textId="77777777" w:rsidR="00143C44" w:rsidRPr="00143C44" w:rsidRDefault="00143C44" w:rsidP="00143C44">
      <w:pPr>
        <w:spacing w:before="200" w:after="80" w:line="240" w:lineRule="auto"/>
        <w:jc w:val="center"/>
        <w:rPr>
          <w:rFonts w:ascii="Aptos" w:eastAsia="Aptos" w:hAnsi="Aptos" w:cs="Aptos"/>
          <w:kern w:val="0"/>
          <w14:ligatures w14:val="none"/>
        </w:rPr>
      </w:pPr>
      <w:r w:rsidRPr="00143C44">
        <w:rPr>
          <w:rFonts w:ascii="Aptos" w:eastAsia="Aptos" w:hAnsi="Aptos" w:cs="Aptos"/>
          <w:noProof/>
          <w:kern w:val="0"/>
          <w14:ligatures w14:val="none"/>
        </w:rPr>
        <w:lastRenderedPageBreak/>
        <w:drawing>
          <wp:inline distT="0" distB="0" distL="0" distR="0" wp14:anchorId="5625EE78" wp14:editId="083A485D">
            <wp:extent cx="5303520" cy="435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5303520" cy="4352925"/>
                    </a:xfrm>
                    <a:prstGeom prst="rect">
                      <a:avLst/>
                    </a:prstGeom>
                  </pic:spPr>
                </pic:pic>
              </a:graphicData>
            </a:graphic>
          </wp:inline>
        </w:drawing>
      </w:r>
    </w:p>
    <w:p w14:paraId="0A11D178" w14:textId="77777777" w:rsidR="00143C44" w:rsidRPr="00143C44" w:rsidRDefault="00143C44" w:rsidP="00143C44">
      <w:pPr>
        <w:spacing w:before="0" w:after="120" w:line="401" w:lineRule="auto"/>
        <w:ind w:firstLine="720"/>
        <w:jc w:val="both"/>
        <w:rPr>
          <w:rFonts w:ascii="Aptos" w:eastAsia="Aptos" w:hAnsi="Aptos" w:cs="Aptos"/>
          <w:kern w:val="0"/>
          <w14:ligatures w14:val="none"/>
        </w:rPr>
      </w:pPr>
      <w:r w:rsidRPr="00143C44">
        <w:rPr>
          <w:rFonts w:ascii="Aptos" w:eastAsia="Aptos" w:hAnsi="Aptos" w:cs="Aptos"/>
          <w:b w:val="0"/>
          <w:i/>
          <w:iCs/>
          <w:color w:val="000000"/>
          <w:kern w:val="0"/>
          <w:sz w:val="20"/>
          <w:szCs w:val="20"/>
          <w14:ligatures w14:val="none"/>
        </w:rPr>
        <w:t xml:space="preserve">Figure 1. Mass-radius band for the QCD-compatible EOS family Theta. The horizonless polyquark/strange stars of Sec. 3.1 all lie below </w:t>
      </w:r>
      <w:proofErr w:type="gramStart"/>
      <w:r w:rsidRPr="00143C44">
        <w:rPr>
          <w:rFonts w:ascii="Aptos" w:eastAsia="Aptos" w:hAnsi="Aptos" w:cs="Aptos"/>
          <w:b w:val="0"/>
          <w:i/>
          <w:iCs/>
          <w:color w:val="000000"/>
          <w:kern w:val="0"/>
          <w:sz w:val="20"/>
          <w:szCs w:val="20"/>
          <w14:ligatures w14:val="none"/>
        </w:rPr>
        <w:t xml:space="preserve">the </w:t>
      </w:r>
      <w:proofErr w:type="spellStart"/>
      <w:r w:rsidRPr="00143C44">
        <w:rPr>
          <w:rFonts w:ascii="Aptos" w:eastAsia="Aptos" w:hAnsi="Aptos" w:cs="Aptos"/>
          <w:b w:val="0"/>
          <w:i/>
          <w:iCs/>
          <w:color w:val="000000"/>
          <w:kern w:val="0"/>
          <w:sz w:val="20"/>
          <w:szCs w:val="20"/>
          <w14:ligatures w14:val="none"/>
        </w:rPr>
        <w:t>Buchdahl</w:t>
      </w:r>
      <w:proofErr w:type="spellEnd"/>
      <w:proofErr w:type="gramEnd"/>
      <w:r w:rsidRPr="00143C44">
        <w:rPr>
          <w:rFonts w:ascii="Aptos" w:eastAsia="Aptos" w:hAnsi="Aptos" w:cs="Aptos"/>
          <w:b w:val="0"/>
          <w:i/>
          <w:iCs/>
          <w:color w:val="000000"/>
          <w:kern w:val="0"/>
          <w:sz w:val="20"/>
          <w:szCs w:val="20"/>
          <w14:ligatures w14:val="none"/>
        </w:rPr>
        <w:t xml:space="preserve"> line C = 4/9. PSR J0740+6620 (NICER 2021) and PSR J0030+0451 observational constraints are shown for reference.</w:t>
      </w:r>
    </w:p>
    <w:p w14:paraId="689D8DC2"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Across the band, the maximum stable mass ranges from 1.45 to 2.25 </w:t>
      </w:r>
      <w:proofErr w:type="spellStart"/>
      <w:r w:rsidRPr="00143C44">
        <w:rPr>
          <w:rFonts w:ascii="Aptos" w:eastAsia="Aptos" w:hAnsi="Aptos" w:cs="Aptos"/>
          <w:b w:val="0"/>
          <w:color w:val="000000"/>
          <w:kern w:val="0"/>
          <w14:ligatures w14:val="none"/>
        </w:rPr>
        <w:t>M_sun</w:t>
      </w:r>
      <w:proofErr w:type="spellEnd"/>
      <w:r w:rsidRPr="00143C44">
        <w:rPr>
          <w:rFonts w:ascii="Aptos" w:eastAsia="Aptos" w:hAnsi="Aptos" w:cs="Aptos"/>
          <w:b w:val="0"/>
          <w:color w:val="000000"/>
          <w:kern w:val="0"/>
          <w14:ligatures w14:val="none"/>
        </w:rPr>
        <w:t xml:space="preserve">, bracketing the observed 2.08 +- 0.07 </w:t>
      </w:r>
      <w:proofErr w:type="spellStart"/>
      <w:r w:rsidRPr="00143C44">
        <w:rPr>
          <w:rFonts w:ascii="Aptos" w:eastAsia="Aptos" w:hAnsi="Aptos" w:cs="Aptos"/>
          <w:b w:val="0"/>
          <w:color w:val="000000"/>
          <w:kern w:val="0"/>
          <w14:ligatures w14:val="none"/>
        </w:rPr>
        <w:t>M_sun</w:t>
      </w:r>
      <w:proofErr w:type="spellEnd"/>
      <w:r w:rsidRPr="00143C44">
        <w:rPr>
          <w:rFonts w:ascii="Aptos" w:eastAsia="Aptos" w:hAnsi="Aptos" w:cs="Aptos"/>
          <w:b w:val="0"/>
          <w:color w:val="000000"/>
          <w:kern w:val="0"/>
          <w14:ligatures w14:val="none"/>
        </w:rPr>
        <w:t xml:space="preserve"> of PSR J0740+6620. </w:t>
      </w:r>
      <w:proofErr w:type="gramStart"/>
      <w:r w:rsidRPr="00143C44">
        <w:rPr>
          <w:rFonts w:ascii="Aptos" w:eastAsia="Aptos" w:hAnsi="Aptos" w:cs="Aptos"/>
          <w:b w:val="0"/>
          <w:color w:val="000000"/>
          <w:kern w:val="0"/>
          <w14:ligatures w14:val="none"/>
        </w:rPr>
        <w:t>Radii</w:t>
      </w:r>
      <w:proofErr w:type="gramEnd"/>
      <w:r w:rsidRPr="00143C44">
        <w:rPr>
          <w:rFonts w:ascii="Aptos" w:eastAsia="Aptos" w:hAnsi="Aptos" w:cs="Aptos"/>
          <w:b w:val="0"/>
          <w:color w:val="000000"/>
          <w:kern w:val="0"/>
          <w14:ligatures w14:val="none"/>
        </w:rPr>
        <w:t xml:space="preserve"> at </w:t>
      </w:r>
      <w:proofErr w:type="spellStart"/>
      <w:r w:rsidRPr="00143C44">
        <w:rPr>
          <w:rFonts w:ascii="Aptos" w:eastAsia="Aptos" w:hAnsi="Aptos" w:cs="Aptos"/>
          <w:b w:val="0"/>
          <w:color w:val="000000"/>
          <w:kern w:val="0"/>
          <w14:ligatures w14:val="none"/>
        </w:rPr>
        <w:t>M_max</w:t>
      </w:r>
      <w:proofErr w:type="spellEnd"/>
      <w:r w:rsidRPr="00143C44">
        <w:rPr>
          <w:rFonts w:ascii="Aptos" w:eastAsia="Aptos" w:hAnsi="Aptos" w:cs="Aptos"/>
          <w:b w:val="0"/>
          <w:color w:val="000000"/>
          <w:kern w:val="0"/>
          <w14:ligatures w14:val="none"/>
        </w:rPr>
        <w:t xml:space="preserve"> range from 7.8 to 12.3 km, and the maximum compactness attained on any stable branch is 0.347, well below </w:t>
      </w:r>
      <w:proofErr w:type="spellStart"/>
      <w:r w:rsidRPr="00143C44">
        <w:rPr>
          <w:rFonts w:ascii="Aptos" w:eastAsia="Aptos" w:hAnsi="Aptos" w:cs="Aptos"/>
          <w:b w:val="0"/>
          <w:color w:val="000000"/>
          <w:kern w:val="0"/>
          <w14:ligatures w14:val="none"/>
        </w:rPr>
        <w:t>Buchdahl</w:t>
      </w:r>
      <w:proofErr w:type="spellEnd"/>
      <w:r w:rsidRPr="00143C44">
        <w:rPr>
          <w:rFonts w:ascii="Aptos" w:eastAsia="Aptos" w:hAnsi="Aptos" w:cs="Aptos"/>
          <w:b w:val="0"/>
          <w:color w:val="000000"/>
          <w:kern w:val="0"/>
          <w14:ligatures w14:val="none"/>
        </w:rPr>
        <w:t xml:space="preserve"> and below the Schwarzschild value 1/2. The softest edge of the band (EOS 'soft', 'soft+': a = 0.25, epsilon_0 =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produces comparatively large radii (&gt;12 km) and modest </w:t>
      </w:r>
      <w:proofErr w:type="spellStart"/>
      <w:r w:rsidRPr="00143C44">
        <w:rPr>
          <w:rFonts w:ascii="Aptos" w:eastAsia="Aptos" w:hAnsi="Aptos" w:cs="Aptos"/>
          <w:b w:val="0"/>
          <w:color w:val="000000"/>
          <w:kern w:val="0"/>
          <w14:ligatures w14:val="none"/>
        </w:rPr>
        <w:t>M_max</w:t>
      </w:r>
      <w:proofErr w:type="spellEnd"/>
      <w:r w:rsidRPr="00143C44">
        <w:rPr>
          <w:rFonts w:ascii="Aptos" w:eastAsia="Aptos" w:hAnsi="Aptos" w:cs="Aptos"/>
          <w:b w:val="0"/>
          <w:color w:val="000000"/>
          <w:kern w:val="0"/>
          <w14:ligatures w14:val="none"/>
        </w:rPr>
        <w:t xml:space="preserve">, while the stiffest edge (epsilon_0 = 3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gives smaller, more compact stars but insufficient </w:t>
      </w:r>
      <w:proofErr w:type="spellStart"/>
      <w:r w:rsidRPr="00143C44">
        <w:rPr>
          <w:rFonts w:ascii="Aptos" w:eastAsia="Aptos" w:hAnsi="Aptos" w:cs="Aptos"/>
          <w:b w:val="0"/>
          <w:color w:val="000000"/>
          <w:kern w:val="0"/>
          <w14:ligatures w14:val="none"/>
        </w:rPr>
        <w:t>M_max</w:t>
      </w:r>
      <w:proofErr w:type="spellEnd"/>
      <w:r w:rsidRPr="00143C44">
        <w:rPr>
          <w:rFonts w:ascii="Aptos" w:eastAsia="Aptos" w:hAnsi="Aptos" w:cs="Aptos"/>
          <w:b w:val="0"/>
          <w:color w:val="000000"/>
          <w:kern w:val="0"/>
          <w14:ligatures w14:val="none"/>
        </w:rPr>
        <w:t xml:space="preserve"> unless the quadratic term b is included.</w:t>
      </w:r>
    </w:p>
    <w:p w14:paraId="7F5428E9"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Summary across the band: </w:t>
      </w:r>
      <w:proofErr w:type="spellStart"/>
      <w:r w:rsidRPr="00143C44">
        <w:rPr>
          <w:rFonts w:ascii="Aptos" w:eastAsia="Aptos" w:hAnsi="Aptos" w:cs="Aptos"/>
          <w:b w:val="0"/>
          <w:color w:val="000000"/>
          <w:kern w:val="0"/>
          <w14:ligatures w14:val="none"/>
        </w:rPr>
        <w:t>M_max</w:t>
      </w:r>
      <w:proofErr w:type="spellEnd"/>
      <w:r w:rsidRPr="00143C44">
        <w:rPr>
          <w:rFonts w:ascii="Aptos" w:eastAsia="Aptos" w:hAnsi="Aptos" w:cs="Aptos"/>
          <w:b w:val="0"/>
          <w:color w:val="000000"/>
          <w:kern w:val="0"/>
          <w14:ligatures w14:val="none"/>
        </w:rPr>
        <w:t xml:space="preserve"> in [1.45, 2.25] </w:t>
      </w:r>
      <w:proofErr w:type="spellStart"/>
      <w:r w:rsidRPr="00143C44">
        <w:rPr>
          <w:rFonts w:ascii="Aptos" w:eastAsia="Aptos" w:hAnsi="Aptos" w:cs="Aptos"/>
          <w:b w:val="0"/>
          <w:color w:val="000000"/>
          <w:kern w:val="0"/>
          <w14:ligatures w14:val="none"/>
        </w:rPr>
        <w:t>M_sun</w:t>
      </w:r>
      <w:proofErr w:type="spellEnd"/>
      <w:r w:rsidRPr="00143C44">
        <w:rPr>
          <w:rFonts w:ascii="Aptos" w:eastAsia="Aptos" w:hAnsi="Aptos" w:cs="Aptos"/>
          <w:b w:val="0"/>
          <w:color w:val="000000"/>
          <w:kern w:val="0"/>
          <w14:ligatures w14:val="none"/>
        </w:rPr>
        <w:t>; R(</w:t>
      </w:r>
      <w:proofErr w:type="spellStart"/>
      <w:r w:rsidRPr="00143C44">
        <w:rPr>
          <w:rFonts w:ascii="Aptos" w:eastAsia="Aptos" w:hAnsi="Aptos" w:cs="Aptos"/>
          <w:b w:val="0"/>
          <w:color w:val="000000"/>
          <w:kern w:val="0"/>
          <w14:ligatures w14:val="none"/>
        </w:rPr>
        <w:t>M_max</w:t>
      </w:r>
      <w:proofErr w:type="spellEnd"/>
      <w:r w:rsidRPr="00143C44">
        <w:rPr>
          <w:rFonts w:ascii="Aptos" w:eastAsia="Aptos" w:hAnsi="Aptos" w:cs="Aptos"/>
          <w:b w:val="0"/>
          <w:color w:val="000000"/>
          <w:kern w:val="0"/>
          <w14:ligatures w14:val="none"/>
        </w:rPr>
        <w:t xml:space="preserve">) in [7.8, 12.3] km; </w:t>
      </w:r>
      <w:proofErr w:type="spellStart"/>
      <w:r w:rsidRPr="00143C44">
        <w:rPr>
          <w:rFonts w:ascii="Aptos" w:eastAsia="Aptos" w:hAnsi="Aptos" w:cs="Aptos"/>
          <w:b w:val="0"/>
          <w:color w:val="000000"/>
          <w:kern w:val="0"/>
          <w14:ligatures w14:val="none"/>
        </w:rPr>
        <w:t>C_max</w:t>
      </w:r>
      <w:proofErr w:type="spellEnd"/>
      <w:r w:rsidRPr="00143C44">
        <w:rPr>
          <w:rFonts w:ascii="Aptos" w:eastAsia="Aptos" w:hAnsi="Aptos" w:cs="Aptos"/>
          <w:b w:val="0"/>
          <w:color w:val="000000"/>
          <w:kern w:val="0"/>
          <w14:ligatures w14:val="none"/>
        </w:rPr>
        <w:t xml:space="preserve">(stable) in [0.244, 0.347]; </w:t>
      </w:r>
      <w:proofErr w:type="spellStart"/>
      <w:r w:rsidRPr="00143C44">
        <w:rPr>
          <w:rFonts w:ascii="Aptos" w:eastAsia="Aptos" w:hAnsi="Aptos" w:cs="Aptos"/>
          <w:b w:val="0"/>
          <w:color w:val="000000"/>
          <w:kern w:val="0"/>
          <w14:ligatures w14:val="none"/>
        </w:rPr>
        <w:t>C_max</w:t>
      </w:r>
      <w:proofErr w:type="spellEnd"/>
      <w:r w:rsidRPr="00143C44">
        <w:rPr>
          <w:rFonts w:ascii="Aptos" w:eastAsia="Aptos" w:hAnsi="Aptos" w:cs="Aptos"/>
          <w:b w:val="0"/>
          <w:color w:val="000000"/>
          <w:kern w:val="0"/>
          <w14:ligatures w14:val="none"/>
        </w:rPr>
        <w:t xml:space="preserve"> &lt; 4/9 for all stable configurations.</w:t>
      </w:r>
    </w:p>
    <w:p w14:paraId="5AB25FE4" w14:textId="77777777" w:rsidR="00143C44" w:rsidRPr="00143C44" w:rsidRDefault="00143C44" w:rsidP="00143C44">
      <w:pPr>
        <w:spacing w:before="0" w:after="120" w:line="401" w:lineRule="auto"/>
        <w:ind w:firstLine="0"/>
        <w:jc w:val="left"/>
        <w:outlineLvl w:val="1"/>
        <w:rPr>
          <w:rFonts w:ascii="Aptos" w:eastAsia="Aptos" w:hAnsi="Aptos" w:cs="Aptos"/>
          <w:b/>
          <w:bCs/>
          <w:kern w:val="0"/>
          <w:sz w:val="26"/>
          <w:szCs w:val="26"/>
          <w14:ligatures w14:val="none"/>
        </w:rPr>
      </w:pPr>
      <w:r w:rsidRPr="00143C44">
        <w:rPr>
          <w:rFonts w:ascii="Aptos" w:eastAsia="Aptos" w:hAnsi="Aptos" w:cs="Aptos"/>
          <w:b/>
          <w:bCs/>
          <w:color w:val="000000"/>
          <w:kern w:val="0"/>
          <w:sz w:val="26"/>
          <w:szCs w:val="26"/>
          <w14:ligatures w14:val="none"/>
        </w:rPr>
        <w:t>3.2 EOS band and singularity avoidance</w:t>
      </w:r>
    </w:p>
    <w:p w14:paraId="08158160"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Because the EOS band is constructed to ensure finite and bounded epsilon and </w:t>
      </w:r>
      <w:proofErr w:type="spellStart"/>
      <w:r w:rsidRPr="00143C44">
        <w:rPr>
          <w:rFonts w:ascii="Aptos" w:eastAsia="Aptos" w:hAnsi="Aptos" w:cs="Aptos"/>
          <w:b w:val="0"/>
          <w:color w:val="000000"/>
          <w:kern w:val="0"/>
          <w14:ligatures w14:val="none"/>
        </w:rPr>
        <w:t>dP</w:t>
      </w:r>
      <w:proofErr w:type="spellEnd"/>
      <w:r w:rsidRPr="00143C44">
        <w:rPr>
          <w:rFonts w:ascii="Aptos" w:eastAsia="Aptos" w:hAnsi="Aptos" w:cs="Aptos"/>
          <w:b w:val="0"/>
          <w:color w:val="000000"/>
          <w:kern w:val="0"/>
          <w14:ligatures w14:val="none"/>
        </w:rPr>
        <w:t xml:space="preserve">/d epsilon throughout the density interval (Sec. 2.2), and because all stable configurations satisfy the TOV equations with regular center (Sec. 2.4) and finite radius (Sec. 2.3), the central density and all curvature invariants remain finite across the band. </w:t>
      </w:r>
    </w:p>
    <w:p w14:paraId="3C1107A8" w14:textId="77777777" w:rsidR="00143C44" w:rsidRPr="00143C44" w:rsidRDefault="00143C44" w:rsidP="00143C44">
      <w:pPr>
        <w:numPr>
          <w:ilvl w:val="0"/>
          <w:numId w:val="9"/>
        </w:num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lastRenderedPageBreak/>
        <w:t xml:space="preserve">epsilon(r) &lt;= </w:t>
      </w:r>
      <w:proofErr w:type="spellStart"/>
      <w:r w:rsidRPr="00143C44">
        <w:rPr>
          <w:rFonts w:ascii="Aptos" w:eastAsia="Aptos" w:hAnsi="Aptos" w:cs="Aptos"/>
          <w:b w:val="0"/>
          <w:color w:val="000000"/>
          <w:kern w:val="0"/>
          <w14:ligatures w14:val="none"/>
        </w:rPr>
        <w:t>epsilon_max</w:t>
      </w:r>
      <w:proofErr w:type="spellEnd"/>
      <w:r w:rsidRPr="00143C44">
        <w:rPr>
          <w:rFonts w:ascii="Aptos" w:eastAsia="Aptos" w:hAnsi="Aptos" w:cs="Aptos"/>
          <w:b w:val="0"/>
          <w:color w:val="000000"/>
          <w:kern w:val="0"/>
          <w14:ligatures w14:val="none"/>
        </w:rPr>
        <w:t xml:space="preserve"> and P(r) remain bounded by EOS-dependent but finite values.</w:t>
      </w:r>
    </w:p>
    <w:p w14:paraId="745F9251" w14:textId="77777777" w:rsidR="00143C44" w:rsidRPr="00143C44" w:rsidRDefault="00143C44" w:rsidP="00143C44">
      <w:pPr>
        <w:numPr>
          <w:ilvl w:val="0"/>
          <w:numId w:val="9"/>
        </w:num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The Kretschmann scalar is bounded by </w:t>
      </w:r>
      <w:proofErr w:type="gramStart"/>
      <w:r w:rsidRPr="00143C44">
        <w:rPr>
          <w:rFonts w:ascii="Aptos" w:eastAsia="Aptos" w:hAnsi="Aptos" w:cs="Aptos"/>
          <w:b w:val="0"/>
          <w:color w:val="000000"/>
          <w:kern w:val="0"/>
          <w14:ligatures w14:val="none"/>
        </w:rPr>
        <w:t>K_{</w:t>
      </w:r>
      <w:proofErr w:type="spellStart"/>
      <w:r w:rsidRPr="00143C44">
        <w:rPr>
          <w:rFonts w:ascii="Aptos" w:eastAsia="Aptos" w:hAnsi="Aptos" w:cs="Aptos"/>
          <w:b w:val="0"/>
          <w:color w:val="000000"/>
          <w:kern w:val="0"/>
          <w14:ligatures w14:val="none"/>
        </w:rPr>
        <w:t>max,band</w:t>
      </w:r>
      <w:proofErr w:type="spellEnd"/>
      <w:proofErr w:type="gramEnd"/>
      <w:r w:rsidRPr="00143C44">
        <w:rPr>
          <w:rFonts w:ascii="Aptos" w:eastAsia="Aptos" w:hAnsi="Aptos" w:cs="Aptos"/>
          <w:b w:val="0"/>
          <w:color w:val="000000"/>
          <w:kern w:val="0"/>
          <w14:ligatures w14:val="none"/>
        </w:rPr>
        <w:t>}, determined by the stiffest and most compact EOSs in the band.</w:t>
      </w:r>
    </w:p>
    <w:p w14:paraId="117D28E9"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The 'end of singularity' is therefore not </w:t>
      </w:r>
      <w:proofErr w:type="gramStart"/>
      <w:r w:rsidRPr="00143C44">
        <w:rPr>
          <w:rFonts w:ascii="Aptos" w:eastAsia="Aptos" w:hAnsi="Aptos" w:cs="Aptos"/>
          <w:b w:val="0"/>
          <w:color w:val="000000"/>
          <w:kern w:val="0"/>
          <w14:ligatures w14:val="none"/>
        </w:rPr>
        <w:t>a property</w:t>
      </w:r>
      <w:proofErr w:type="gramEnd"/>
      <w:r w:rsidRPr="00143C44">
        <w:rPr>
          <w:rFonts w:ascii="Aptos" w:eastAsia="Aptos" w:hAnsi="Aptos" w:cs="Aptos"/>
          <w:b w:val="0"/>
          <w:color w:val="000000"/>
          <w:kern w:val="0"/>
          <w14:ligatures w14:val="none"/>
        </w:rPr>
        <w:t xml:space="preserve"> of a single fine-tuned EOS, but a generic property of a class of QCD-consistent EOSs. Any EOS in this band leads to non-singular polyquark configurations instead of classical GR singularities for the corresponding stable static solutions. This conclusion </w:t>
      </w:r>
      <w:proofErr w:type="gramStart"/>
      <w:r w:rsidRPr="00143C44">
        <w:rPr>
          <w:rFonts w:ascii="Aptos" w:eastAsia="Aptos" w:hAnsi="Aptos" w:cs="Aptos"/>
          <w:b w:val="0"/>
          <w:color w:val="000000"/>
          <w:kern w:val="0"/>
          <w14:ligatures w14:val="none"/>
        </w:rPr>
        <w:t xml:space="preserve">is </w:t>
      </w:r>
      <w:r w:rsidRPr="00143C44">
        <w:rPr>
          <w:rFonts w:ascii="Aptos" w:eastAsia="Aptos" w:hAnsi="Aptos" w:cs="Aptos"/>
          <w:b w:val="0"/>
          <w:bCs/>
          <w:color w:val="000000"/>
          <w:kern w:val="0"/>
          <w14:ligatures w14:val="none"/>
        </w:rPr>
        <w:t xml:space="preserve"> [</w:t>
      </w:r>
      <w:proofErr w:type="gramEnd"/>
      <w:r w:rsidRPr="00143C44">
        <w:rPr>
          <w:rFonts w:ascii="Aptos" w:eastAsia="Aptos" w:hAnsi="Aptos" w:cs="Aptos"/>
          <w:b w:val="0"/>
          <w:bCs/>
          <w:color w:val="000000"/>
          <w:kern w:val="0"/>
          <w14:ligatures w14:val="none"/>
        </w:rPr>
        <w:t>DERIVED]</w:t>
      </w:r>
      <w:r w:rsidRPr="00143C44">
        <w:rPr>
          <w:rFonts w:ascii="Aptos" w:eastAsia="Aptos" w:hAnsi="Aptos" w:cs="Aptos"/>
          <w:b w:val="0"/>
          <w:color w:val="000000"/>
          <w:kern w:val="0"/>
          <w14:ligatures w14:val="none"/>
        </w:rPr>
        <w:t xml:space="preserve"> rigorously for static, spherically symmetric, isotropic perfect-fluid configurations with C &lt; 4/9. Its extension to horizon-enclosed configurations (C &gt;= 1/2) is examined in Sec. 3.4.</w:t>
      </w:r>
    </w:p>
    <w:p w14:paraId="09973350" w14:textId="77777777" w:rsidR="00143C44" w:rsidRPr="00143C44" w:rsidRDefault="00143C44" w:rsidP="00143C44">
      <w:pPr>
        <w:spacing w:before="0" w:after="120" w:line="401" w:lineRule="auto"/>
        <w:ind w:firstLine="0"/>
        <w:jc w:val="left"/>
        <w:outlineLvl w:val="1"/>
        <w:rPr>
          <w:rFonts w:ascii="Aptos" w:eastAsia="Aptos" w:hAnsi="Aptos" w:cs="Aptos"/>
          <w:b/>
          <w:bCs/>
          <w:kern w:val="0"/>
          <w:sz w:val="26"/>
          <w:szCs w:val="26"/>
          <w14:ligatures w14:val="none"/>
        </w:rPr>
      </w:pPr>
      <w:r w:rsidRPr="00143C44">
        <w:rPr>
          <w:rFonts w:ascii="Aptos" w:eastAsia="Aptos" w:hAnsi="Aptos" w:cs="Aptos"/>
          <w:b/>
          <w:bCs/>
          <w:color w:val="000000"/>
          <w:kern w:val="0"/>
          <w:sz w:val="26"/>
          <w:szCs w:val="26"/>
          <w14:ligatures w14:val="none"/>
        </w:rPr>
        <w:t>3.3 Observational constraints on the band</w:t>
      </w:r>
    </w:p>
    <w:p w14:paraId="08982E2D"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Observations jointly shrink the allowed EOS region Theta. Four active constraints are:</w:t>
      </w:r>
    </w:p>
    <w:p w14:paraId="51302AF8" w14:textId="77777777" w:rsidR="00143C44" w:rsidRPr="00143C44" w:rsidRDefault="00143C44" w:rsidP="00143C44">
      <w:pPr>
        <w:numPr>
          <w:ilvl w:val="0"/>
          <w:numId w:val="9"/>
        </w:num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Massive pulsars. </w:t>
      </w:r>
      <w:r w:rsidRPr="00143C44">
        <w:rPr>
          <w:rFonts w:ascii="Aptos" w:eastAsia="Aptos" w:hAnsi="Aptos" w:cs="Aptos"/>
          <w:b w:val="0"/>
          <w:color w:val="000000"/>
          <w:kern w:val="0"/>
          <w14:ligatures w14:val="none"/>
        </w:rPr>
        <w:t xml:space="preserve">PSR J0740+6620 with M = 2.08 +- 0.07 </w:t>
      </w:r>
      <w:proofErr w:type="spellStart"/>
      <w:r w:rsidRPr="00143C44">
        <w:rPr>
          <w:rFonts w:ascii="Aptos" w:eastAsia="Aptos" w:hAnsi="Aptos" w:cs="Aptos"/>
          <w:b w:val="0"/>
          <w:color w:val="000000"/>
          <w:kern w:val="0"/>
          <w14:ligatures w14:val="none"/>
        </w:rPr>
        <w:t>M_sun</w:t>
      </w:r>
      <w:proofErr w:type="spellEnd"/>
      <w:r w:rsidRPr="00143C44">
        <w:rPr>
          <w:rFonts w:ascii="Aptos" w:eastAsia="Aptos" w:hAnsi="Aptos" w:cs="Aptos"/>
          <w:b w:val="0"/>
          <w:color w:val="000000"/>
          <w:kern w:val="0"/>
          <w14:ligatures w14:val="none"/>
        </w:rPr>
        <w:t xml:space="preserve"> [19,20] excludes EOSs with </w:t>
      </w:r>
      <w:proofErr w:type="spellStart"/>
      <w:r w:rsidRPr="00143C44">
        <w:rPr>
          <w:rFonts w:ascii="Aptos" w:eastAsia="Aptos" w:hAnsi="Aptos" w:cs="Aptos"/>
          <w:b w:val="0"/>
          <w:color w:val="000000"/>
          <w:kern w:val="0"/>
          <w14:ligatures w14:val="none"/>
        </w:rPr>
        <w:t>M_max</w:t>
      </w:r>
      <w:proofErr w:type="spellEnd"/>
      <w:r w:rsidRPr="00143C44">
        <w:rPr>
          <w:rFonts w:ascii="Aptos" w:eastAsia="Aptos" w:hAnsi="Aptos" w:cs="Aptos"/>
          <w:b w:val="0"/>
          <w:color w:val="000000"/>
          <w:kern w:val="0"/>
          <w14:ligatures w14:val="none"/>
        </w:rPr>
        <w:t xml:space="preserve"> &lt; 2.01 </w:t>
      </w:r>
      <w:proofErr w:type="spellStart"/>
      <w:r w:rsidRPr="00143C44">
        <w:rPr>
          <w:rFonts w:ascii="Aptos" w:eastAsia="Aptos" w:hAnsi="Aptos" w:cs="Aptos"/>
          <w:b w:val="0"/>
          <w:color w:val="000000"/>
          <w:kern w:val="0"/>
          <w14:ligatures w14:val="none"/>
        </w:rPr>
        <w:t>M_sun</w:t>
      </w:r>
      <w:proofErr w:type="spellEnd"/>
      <w:r w:rsidRPr="00143C44">
        <w:rPr>
          <w:rFonts w:ascii="Aptos" w:eastAsia="Aptos" w:hAnsi="Aptos" w:cs="Aptos"/>
          <w:b w:val="0"/>
          <w:color w:val="000000"/>
          <w:kern w:val="0"/>
          <w14:ligatures w14:val="none"/>
        </w:rPr>
        <w:t xml:space="preserve"> (90% CL). From Table 1, this already disfavors 'mid' and 'stiff' (unless augmented by b &gt; 0) and confirms that the b quadratic term in Eq. (10) is physically necessary to generate sufficiently massive quark stars in the </w:t>
      </w:r>
      <w:proofErr w:type="gramStart"/>
      <w:r w:rsidRPr="00143C44">
        <w:rPr>
          <w:rFonts w:ascii="Aptos" w:eastAsia="Aptos" w:hAnsi="Aptos" w:cs="Aptos"/>
          <w:b w:val="0"/>
          <w:color w:val="000000"/>
          <w:kern w:val="0"/>
          <w14:ligatures w14:val="none"/>
        </w:rPr>
        <w:t>higher-epsilon</w:t>
      </w:r>
      <w:proofErr w:type="gramEnd"/>
      <w:r w:rsidRPr="00143C44">
        <w:rPr>
          <w:rFonts w:ascii="Aptos" w:eastAsia="Aptos" w:hAnsi="Aptos" w:cs="Aptos"/>
          <w:b w:val="0"/>
          <w:color w:val="000000"/>
          <w:kern w:val="0"/>
          <w14:ligatures w14:val="none"/>
        </w:rPr>
        <w:t>_0 region of the band.</w:t>
      </w:r>
    </w:p>
    <w:p w14:paraId="3FED55E5" w14:textId="77777777" w:rsidR="00143C44" w:rsidRPr="00143C44" w:rsidRDefault="00143C44" w:rsidP="00143C44">
      <w:pPr>
        <w:numPr>
          <w:ilvl w:val="0"/>
          <w:numId w:val="9"/>
        </w:num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NICER </w:t>
      </w:r>
      <w:proofErr w:type="gramStart"/>
      <w:r w:rsidRPr="00143C44">
        <w:rPr>
          <w:rFonts w:ascii="Aptos" w:eastAsia="Aptos" w:hAnsi="Aptos" w:cs="Aptos"/>
          <w:b w:val="0"/>
          <w:bCs/>
          <w:color w:val="000000"/>
          <w:kern w:val="0"/>
          <w14:ligatures w14:val="none"/>
        </w:rPr>
        <w:t>radii</w:t>
      </w:r>
      <w:proofErr w:type="gramEnd"/>
      <w:r w:rsidRPr="00143C44">
        <w:rPr>
          <w:rFonts w:ascii="Aptos" w:eastAsia="Aptos" w:hAnsi="Aptos" w:cs="Aptos"/>
          <w:b w:val="0"/>
          <w:bCs/>
          <w:color w:val="000000"/>
          <w:kern w:val="0"/>
          <w14:ligatures w14:val="none"/>
        </w:rPr>
        <w:t xml:space="preserve">. </w:t>
      </w:r>
      <w:r w:rsidRPr="00143C44">
        <w:rPr>
          <w:rFonts w:ascii="Aptos" w:eastAsia="Aptos" w:hAnsi="Aptos" w:cs="Aptos"/>
          <w:b w:val="0"/>
          <w:color w:val="000000"/>
          <w:kern w:val="0"/>
          <w14:ligatures w14:val="none"/>
        </w:rPr>
        <w:t xml:space="preserve">NICER X-ray timing determinations for PSR J0740+6620 (R = 13.7 +1.9/-1.5 km [20]) and PSR J0030+0451 (R = 13.02 +1.24/-1.06 km [21]) are compatible with the soft-to-middle portion of the band. The stiffest corner (R ~ 8 km at M ~ 1.9 </w:t>
      </w:r>
      <w:proofErr w:type="spellStart"/>
      <w:r w:rsidRPr="00143C44">
        <w:rPr>
          <w:rFonts w:ascii="Aptos" w:eastAsia="Aptos" w:hAnsi="Aptos" w:cs="Aptos"/>
          <w:b w:val="0"/>
          <w:color w:val="000000"/>
          <w:kern w:val="0"/>
          <w14:ligatures w14:val="none"/>
        </w:rPr>
        <w:t>M_sun</w:t>
      </w:r>
      <w:proofErr w:type="spellEnd"/>
      <w:r w:rsidRPr="00143C44">
        <w:rPr>
          <w:rFonts w:ascii="Aptos" w:eastAsia="Aptos" w:hAnsi="Aptos" w:cs="Aptos"/>
          <w:b w:val="0"/>
          <w:color w:val="000000"/>
          <w:kern w:val="0"/>
          <w14:ligatures w14:val="none"/>
        </w:rPr>
        <w:t>) is in tension with these radius measurements, though precise conclusions depend on atmosphere modeling choices.</w:t>
      </w:r>
    </w:p>
    <w:p w14:paraId="0F04F7F4" w14:textId="77777777" w:rsidR="00143C44" w:rsidRPr="00143C44" w:rsidRDefault="00143C44" w:rsidP="00143C44">
      <w:pPr>
        <w:numPr>
          <w:ilvl w:val="0"/>
          <w:numId w:val="9"/>
        </w:num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Gravitational-wave tidal deformability. </w:t>
      </w:r>
      <w:r w:rsidRPr="00143C44">
        <w:rPr>
          <w:rFonts w:ascii="Aptos" w:eastAsia="Aptos" w:hAnsi="Aptos" w:cs="Aptos"/>
          <w:b w:val="0"/>
          <w:color w:val="000000"/>
          <w:kern w:val="0"/>
          <w14:ligatures w14:val="none"/>
        </w:rPr>
        <w:t>GW170817 [22] yields Lambda</w:t>
      </w:r>
      <w:proofErr w:type="gramStart"/>
      <w:r w:rsidRPr="00143C44">
        <w:rPr>
          <w:rFonts w:ascii="Aptos" w:eastAsia="Aptos" w:hAnsi="Aptos" w:cs="Aptos"/>
          <w:b w:val="0"/>
          <w:color w:val="000000"/>
          <w:kern w:val="0"/>
          <w14:ligatures w14:val="none"/>
        </w:rPr>
        <w:t>_{</w:t>
      </w:r>
      <w:proofErr w:type="gramEnd"/>
      <w:r w:rsidRPr="00143C44">
        <w:rPr>
          <w:rFonts w:ascii="Aptos" w:eastAsia="Aptos" w:hAnsi="Aptos" w:cs="Aptos"/>
          <w:b w:val="0"/>
          <w:color w:val="000000"/>
          <w:kern w:val="0"/>
          <w14:ligatures w14:val="none"/>
        </w:rPr>
        <w:t>1.4} &lt; 800 (90% CL, low-spin prior). Fig. 2 shows Lambda(M) across the band; the softest configurations ('soft': Lambda</w:t>
      </w:r>
      <w:proofErr w:type="gramStart"/>
      <w:r w:rsidRPr="00143C44">
        <w:rPr>
          <w:rFonts w:ascii="Aptos" w:eastAsia="Aptos" w:hAnsi="Aptos" w:cs="Aptos"/>
          <w:b w:val="0"/>
          <w:color w:val="000000"/>
          <w:kern w:val="0"/>
          <w14:ligatures w14:val="none"/>
        </w:rPr>
        <w:t>_{</w:t>
      </w:r>
      <w:proofErr w:type="gramEnd"/>
      <w:r w:rsidRPr="00143C44">
        <w:rPr>
          <w:rFonts w:ascii="Aptos" w:eastAsia="Aptos" w:hAnsi="Aptos" w:cs="Aptos"/>
          <w:b w:val="0"/>
          <w:color w:val="000000"/>
          <w:kern w:val="0"/>
          <w14:ligatures w14:val="none"/>
        </w:rPr>
        <w:t>1.4} = 1292; 'soft+': 1029) are excluded, while 'mid+' through 'stiff+' satisfy this constraint by substantial margins.</w:t>
      </w:r>
    </w:p>
    <w:p w14:paraId="4CA9033D" w14:textId="77777777" w:rsidR="00143C44" w:rsidRPr="00143C44" w:rsidRDefault="00143C44" w:rsidP="00143C44">
      <w:pPr>
        <w:numPr>
          <w:ilvl w:val="0"/>
          <w:numId w:val="9"/>
        </w:num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Causality. </w:t>
      </w:r>
      <w:r w:rsidRPr="00143C44">
        <w:rPr>
          <w:rFonts w:ascii="Aptos" w:eastAsia="Aptos" w:hAnsi="Aptos" w:cs="Aptos"/>
          <w:b w:val="0"/>
          <w:color w:val="000000"/>
          <w:kern w:val="0"/>
          <w14:ligatures w14:val="none"/>
        </w:rPr>
        <w:t>Eq. (8) enforces c_s^2/c^2 &lt;= 0.8, subluminal. This is automatic within our band but is not guaranteed in all proposed high-density EOSs in the literature.</w:t>
      </w:r>
    </w:p>
    <w:p w14:paraId="0AEE0C76" w14:textId="77777777" w:rsidR="00143C44" w:rsidRPr="00143C44" w:rsidRDefault="00143C44" w:rsidP="00143C44">
      <w:pPr>
        <w:spacing w:before="200" w:after="80" w:line="240" w:lineRule="auto"/>
        <w:jc w:val="center"/>
        <w:rPr>
          <w:rFonts w:ascii="Aptos" w:eastAsia="Aptos" w:hAnsi="Aptos" w:cs="Aptos"/>
          <w:kern w:val="0"/>
          <w14:ligatures w14:val="none"/>
        </w:rPr>
      </w:pPr>
      <w:r w:rsidRPr="00143C44">
        <w:rPr>
          <w:rFonts w:ascii="Aptos" w:eastAsia="Aptos" w:hAnsi="Aptos" w:cs="Aptos"/>
          <w:noProof/>
          <w:kern w:val="0"/>
          <w14:ligatures w14:val="none"/>
        </w:rPr>
        <w:lastRenderedPageBreak/>
        <w:drawing>
          <wp:inline distT="0" distB="0" distL="0" distR="0" wp14:anchorId="3EF6D84C" wp14:editId="1ED4C483">
            <wp:extent cx="5303520" cy="4010025"/>
            <wp:effectExtent l="0" t="0" r="0" b="0"/>
            <wp:docPr id="385214965" name="Picture 385214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303520" cy="4010025"/>
                    </a:xfrm>
                    <a:prstGeom prst="rect">
                      <a:avLst/>
                    </a:prstGeom>
                  </pic:spPr>
                </pic:pic>
              </a:graphicData>
            </a:graphic>
          </wp:inline>
        </w:drawing>
      </w:r>
    </w:p>
    <w:p w14:paraId="6960C16A" w14:textId="77777777" w:rsidR="00143C44" w:rsidRPr="00143C44" w:rsidRDefault="00143C44" w:rsidP="00143C44">
      <w:pPr>
        <w:spacing w:before="0" w:after="120" w:line="401" w:lineRule="auto"/>
        <w:ind w:firstLine="720"/>
        <w:jc w:val="both"/>
        <w:rPr>
          <w:rFonts w:ascii="Aptos" w:eastAsia="Aptos" w:hAnsi="Aptos" w:cs="Aptos"/>
          <w:kern w:val="0"/>
          <w14:ligatures w14:val="none"/>
        </w:rPr>
      </w:pPr>
      <w:r w:rsidRPr="00143C44">
        <w:rPr>
          <w:rFonts w:ascii="Aptos" w:eastAsia="Aptos" w:hAnsi="Aptos" w:cs="Aptos"/>
          <w:b w:val="0"/>
          <w:i/>
          <w:iCs/>
          <w:color w:val="000000"/>
          <w:kern w:val="0"/>
          <w:sz w:val="20"/>
          <w:szCs w:val="20"/>
          <w14:ligatures w14:val="none"/>
        </w:rPr>
        <w:t>Figure 2. Dimensionless tidal deformability Lambda(M) for each EOS in the band, with the GW170817 upper bound Lambda</w:t>
      </w:r>
      <w:proofErr w:type="gramStart"/>
      <w:r w:rsidRPr="00143C44">
        <w:rPr>
          <w:rFonts w:ascii="Aptos" w:eastAsia="Aptos" w:hAnsi="Aptos" w:cs="Aptos"/>
          <w:b w:val="0"/>
          <w:i/>
          <w:iCs/>
          <w:color w:val="000000"/>
          <w:kern w:val="0"/>
          <w:sz w:val="20"/>
          <w:szCs w:val="20"/>
          <w14:ligatures w14:val="none"/>
        </w:rPr>
        <w:t>_{</w:t>
      </w:r>
      <w:proofErr w:type="gramEnd"/>
      <w:r w:rsidRPr="00143C44">
        <w:rPr>
          <w:rFonts w:ascii="Aptos" w:eastAsia="Aptos" w:hAnsi="Aptos" w:cs="Aptos"/>
          <w:b w:val="0"/>
          <w:i/>
          <w:iCs/>
          <w:color w:val="000000"/>
          <w:kern w:val="0"/>
          <w:sz w:val="20"/>
          <w:szCs w:val="20"/>
          <w14:ligatures w14:val="none"/>
        </w:rPr>
        <w:t>1.4} &lt; 800 shown as a dotted red line. The softest configurations are already excluded; the mid-to-stiff sub-band is consistent with all current GW and X-ray data.</w:t>
      </w:r>
    </w:p>
    <w:p w14:paraId="3FE8E257"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Combining the four constraints identifies a viable sub-band of the EOS family: roughly 0.28 &lt;~ a &lt;~ 0.35 with epsilon_0 in 1.5-3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and b &gt; 0, corresponding to EOSs with mild quadratic stiffening above the deconfinement scale. This sub-band produces </w:t>
      </w:r>
      <w:proofErr w:type="spellStart"/>
      <w:r w:rsidRPr="00143C44">
        <w:rPr>
          <w:rFonts w:ascii="Aptos" w:eastAsia="Aptos" w:hAnsi="Aptos" w:cs="Aptos"/>
          <w:b w:val="0"/>
          <w:color w:val="000000"/>
          <w:kern w:val="0"/>
          <w14:ligatures w14:val="none"/>
        </w:rPr>
        <w:t>M_max</w:t>
      </w:r>
      <w:proofErr w:type="spellEnd"/>
      <w:r w:rsidRPr="00143C44">
        <w:rPr>
          <w:rFonts w:ascii="Aptos" w:eastAsia="Aptos" w:hAnsi="Aptos" w:cs="Aptos"/>
          <w:b w:val="0"/>
          <w:color w:val="000000"/>
          <w:kern w:val="0"/>
          <w14:ligatures w14:val="none"/>
        </w:rPr>
        <w:t xml:space="preserve"> &gt;~ 2 </w:t>
      </w:r>
      <w:proofErr w:type="spellStart"/>
      <w:r w:rsidRPr="00143C44">
        <w:rPr>
          <w:rFonts w:ascii="Aptos" w:eastAsia="Aptos" w:hAnsi="Aptos" w:cs="Aptos"/>
          <w:b w:val="0"/>
          <w:color w:val="000000"/>
          <w:kern w:val="0"/>
          <w14:ligatures w14:val="none"/>
        </w:rPr>
        <w:t>M_sun</w:t>
      </w:r>
      <w:proofErr w:type="spellEnd"/>
      <w:r w:rsidRPr="00143C44">
        <w:rPr>
          <w:rFonts w:ascii="Aptos" w:eastAsia="Aptos" w:hAnsi="Aptos" w:cs="Aptos"/>
          <w:b w:val="0"/>
          <w:color w:val="000000"/>
          <w:kern w:val="0"/>
          <w14:ligatures w14:val="none"/>
        </w:rPr>
        <w:t>, R in ~ 9-12 km, and Lambda</w:t>
      </w:r>
      <w:proofErr w:type="gramStart"/>
      <w:r w:rsidRPr="00143C44">
        <w:rPr>
          <w:rFonts w:ascii="Aptos" w:eastAsia="Aptos" w:hAnsi="Aptos" w:cs="Aptos"/>
          <w:b w:val="0"/>
          <w:color w:val="000000"/>
          <w:kern w:val="0"/>
          <w14:ligatures w14:val="none"/>
        </w:rPr>
        <w:t>_{</w:t>
      </w:r>
      <w:proofErr w:type="gramEnd"/>
      <w:r w:rsidRPr="00143C44">
        <w:rPr>
          <w:rFonts w:ascii="Aptos" w:eastAsia="Aptos" w:hAnsi="Aptos" w:cs="Aptos"/>
          <w:b w:val="0"/>
          <w:color w:val="000000"/>
          <w:kern w:val="0"/>
          <w14:ligatures w14:val="none"/>
        </w:rPr>
        <w:t>1.4} in ~ 80-500, all consistent with current data. The allowed region will continue to narrow as lattice QCD, NICER, and LIGO/Virgo/KAGRA constraints improve.</w:t>
      </w:r>
    </w:p>
    <w:p w14:paraId="643FED7C" w14:textId="77777777" w:rsidR="00143C44" w:rsidRPr="00143C44" w:rsidRDefault="00143C44" w:rsidP="00143C44">
      <w:pPr>
        <w:spacing w:before="0" w:after="120" w:line="401" w:lineRule="auto"/>
        <w:ind w:firstLine="0"/>
        <w:jc w:val="left"/>
        <w:outlineLvl w:val="1"/>
        <w:rPr>
          <w:rFonts w:ascii="Aptos" w:eastAsia="Aptos" w:hAnsi="Aptos" w:cs="Aptos"/>
          <w:b/>
          <w:bCs/>
          <w:kern w:val="0"/>
          <w:sz w:val="26"/>
          <w:szCs w:val="26"/>
          <w14:ligatures w14:val="none"/>
        </w:rPr>
      </w:pPr>
      <w:r w:rsidRPr="00143C44">
        <w:rPr>
          <w:rFonts w:ascii="Aptos" w:eastAsia="Aptos" w:hAnsi="Aptos" w:cs="Aptos"/>
          <w:b/>
          <w:bCs/>
          <w:color w:val="000000"/>
          <w:kern w:val="0"/>
          <w:sz w:val="26"/>
          <w:szCs w:val="26"/>
          <w14:ligatures w14:val="none"/>
        </w:rPr>
        <w:t xml:space="preserve">3.4 The </w:t>
      </w:r>
      <w:proofErr w:type="spellStart"/>
      <w:r w:rsidRPr="00143C44">
        <w:rPr>
          <w:rFonts w:ascii="Aptos" w:eastAsia="Aptos" w:hAnsi="Aptos" w:cs="Aptos"/>
          <w:b/>
          <w:bCs/>
          <w:color w:val="000000"/>
          <w:kern w:val="0"/>
          <w:sz w:val="26"/>
          <w:szCs w:val="26"/>
          <w14:ligatures w14:val="none"/>
        </w:rPr>
        <w:t>Buchdahl</w:t>
      </w:r>
      <w:proofErr w:type="spellEnd"/>
      <w:r w:rsidRPr="00143C44">
        <w:rPr>
          <w:rFonts w:ascii="Aptos" w:eastAsia="Aptos" w:hAnsi="Aptos" w:cs="Aptos"/>
          <w:b/>
          <w:bCs/>
          <w:color w:val="000000"/>
          <w:kern w:val="0"/>
          <w:sz w:val="26"/>
          <w:szCs w:val="26"/>
          <w14:ligatures w14:val="none"/>
        </w:rPr>
        <w:t xml:space="preserve"> bound and extensions to horizon-enclosed cores</w:t>
      </w:r>
    </w:p>
    <w:p w14:paraId="03868BA3"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A fundamental question for the polyquark-core framework is whether static configurations with compactness C &gt;= 1/2 (i.e., polyquark cores hidden entirely within a Schwarzschild horizon) can be supported by EOSs in the band Theta. This question is constrained by a classical theorem of general relativity:</w:t>
      </w:r>
    </w:p>
    <w:p w14:paraId="5BA79AAB"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proofErr w:type="spellStart"/>
      <w:r w:rsidRPr="00143C44">
        <w:rPr>
          <w:rFonts w:ascii="Aptos" w:eastAsia="Aptos" w:hAnsi="Aptos" w:cs="Aptos"/>
          <w:b w:val="0"/>
          <w:bCs/>
          <w:color w:val="000000"/>
          <w:kern w:val="0"/>
          <w14:ligatures w14:val="none"/>
        </w:rPr>
        <w:t>Buchdahl's</w:t>
      </w:r>
      <w:proofErr w:type="spellEnd"/>
      <w:r w:rsidRPr="00143C44">
        <w:rPr>
          <w:rFonts w:ascii="Aptos" w:eastAsia="Aptos" w:hAnsi="Aptos" w:cs="Aptos"/>
          <w:b w:val="0"/>
          <w:bCs/>
          <w:color w:val="000000"/>
          <w:kern w:val="0"/>
          <w14:ligatures w14:val="none"/>
        </w:rPr>
        <w:t xml:space="preserve"> theorem (1959) [23]: </w:t>
      </w:r>
      <w:r w:rsidRPr="00143C44">
        <w:rPr>
          <w:rFonts w:ascii="Aptos" w:eastAsia="Aptos" w:hAnsi="Aptos" w:cs="Aptos"/>
          <w:b w:val="0"/>
          <w:color w:val="000000"/>
          <w:kern w:val="0"/>
          <w14:ligatures w14:val="none"/>
        </w:rPr>
        <w:t>For any static, spherically symmetric equilibrium of a perfect fluid with isotropic pressure and energy density epsilon(</w:t>
      </w:r>
      <w:proofErr w:type="gramStart"/>
      <w:r w:rsidRPr="00143C44">
        <w:rPr>
          <w:rFonts w:ascii="Aptos" w:eastAsia="Aptos" w:hAnsi="Aptos" w:cs="Aptos"/>
          <w:b w:val="0"/>
          <w:color w:val="000000"/>
          <w:kern w:val="0"/>
          <w14:ligatures w14:val="none"/>
        </w:rPr>
        <w:t>r)</w:t>
      </w:r>
      <w:proofErr w:type="gramEnd"/>
      <w:r w:rsidRPr="00143C44">
        <w:rPr>
          <w:rFonts w:ascii="Aptos" w:eastAsia="Aptos" w:hAnsi="Aptos" w:cs="Aptos"/>
          <w:b w:val="0"/>
          <w:color w:val="000000"/>
          <w:kern w:val="0"/>
          <w14:ligatures w14:val="none"/>
        </w:rPr>
        <w:t xml:space="preserve"> that is non-increasing outward, the compactness is bounded by C = GM</w:t>
      </w:r>
      <w:proofErr w:type="gramStart"/>
      <w:r w:rsidRPr="00143C44">
        <w:rPr>
          <w:rFonts w:ascii="Aptos" w:eastAsia="Aptos" w:hAnsi="Aptos" w:cs="Aptos"/>
          <w:b w:val="0"/>
          <w:color w:val="000000"/>
          <w:kern w:val="0"/>
          <w14:ligatures w14:val="none"/>
        </w:rPr>
        <w:t>/(</w:t>
      </w:r>
      <w:proofErr w:type="gramEnd"/>
      <w:r w:rsidRPr="00143C44">
        <w:rPr>
          <w:rFonts w:ascii="Aptos" w:eastAsia="Aptos" w:hAnsi="Aptos" w:cs="Aptos"/>
          <w:b w:val="0"/>
          <w:color w:val="000000"/>
          <w:kern w:val="0"/>
          <w14:ligatures w14:val="none"/>
        </w:rPr>
        <w:t>c^2 R) &lt; 4/9 ~ 0.444.</w:t>
      </w:r>
    </w:p>
    <w:p w14:paraId="47E583A3"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Our integrated configurations (Fig. 1) respect this bound: </w:t>
      </w:r>
      <w:proofErr w:type="spellStart"/>
      <w:r w:rsidRPr="00143C44">
        <w:rPr>
          <w:rFonts w:ascii="Aptos" w:eastAsia="Aptos" w:hAnsi="Aptos" w:cs="Aptos"/>
          <w:b w:val="0"/>
          <w:color w:val="000000"/>
          <w:kern w:val="0"/>
          <w14:ligatures w14:val="none"/>
        </w:rPr>
        <w:t>C_max</w:t>
      </w:r>
      <w:proofErr w:type="spellEnd"/>
      <w:r w:rsidRPr="00143C44">
        <w:rPr>
          <w:rFonts w:ascii="Aptos" w:eastAsia="Aptos" w:hAnsi="Aptos" w:cs="Aptos"/>
          <w:b w:val="0"/>
          <w:color w:val="000000"/>
          <w:kern w:val="0"/>
          <w14:ligatures w14:val="none"/>
        </w:rPr>
        <w:t xml:space="preserve"> on any stable branch reaches 0.347 but does not cross 4/9. Three assumptions of </w:t>
      </w:r>
      <w:proofErr w:type="spellStart"/>
      <w:r w:rsidRPr="00143C44">
        <w:rPr>
          <w:rFonts w:ascii="Aptos" w:eastAsia="Aptos" w:hAnsi="Aptos" w:cs="Aptos"/>
          <w:b w:val="0"/>
          <w:color w:val="000000"/>
          <w:kern w:val="0"/>
          <w14:ligatures w14:val="none"/>
        </w:rPr>
        <w:t>Buchdahl's</w:t>
      </w:r>
      <w:proofErr w:type="spellEnd"/>
      <w:r w:rsidRPr="00143C44">
        <w:rPr>
          <w:rFonts w:ascii="Aptos" w:eastAsia="Aptos" w:hAnsi="Aptos" w:cs="Aptos"/>
          <w:b w:val="0"/>
          <w:color w:val="000000"/>
          <w:kern w:val="0"/>
          <w14:ligatures w14:val="none"/>
        </w:rPr>
        <w:t xml:space="preserve"> theorem must be relaxed </w:t>
      </w:r>
      <w:proofErr w:type="gramStart"/>
      <w:r w:rsidRPr="00143C44">
        <w:rPr>
          <w:rFonts w:ascii="Aptos" w:eastAsia="Aptos" w:hAnsi="Aptos" w:cs="Aptos"/>
          <w:b w:val="0"/>
          <w:color w:val="000000"/>
          <w:kern w:val="0"/>
          <w14:ligatures w14:val="none"/>
        </w:rPr>
        <w:t xml:space="preserve">in </w:t>
      </w:r>
      <w:r w:rsidRPr="00143C44">
        <w:rPr>
          <w:rFonts w:ascii="Aptos" w:eastAsia="Aptos" w:hAnsi="Aptos" w:cs="Aptos"/>
          <w:b w:val="0"/>
          <w:color w:val="000000"/>
          <w:kern w:val="0"/>
          <w14:ligatures w14:val="none"/>
        </w:rPr>
        <w:lastRenderedPageBreak/>
        <w:t>order to</w:t>
      </w:r>
      <w:proofErr w:type="gramEnd"/>
      <w:r w:rsidRPr="00143C44">
        <w:rPr>
          <w:rFonts w:ascii="Aptos" w:eastAsia="Aptos" w:hAnsi="Aptos" w:cs="Aptos"/>
          <w:b w:val="0"/>
          <w:color w:val="000000"/>
          <w:kern w:val="0"/>
          <w14:ligatures w14:val="none"/>
        </w:rPr>
        <w:t xml:space="preserve"> construct horizon-enclosed (C &gt;= 1/2) polyquark cores. Fig. 3 summarizes the three resulting regimes.</w:t>
      </w:r>
    </w:p>
    <w:p w14:paraId="4AF7E52C" w14:textId="77777777" w:rsidR="00143C44" w:rsidRPr="00143C44" w:rsidRDefault="00143C44" w:rsidP="00143C44">
      <w:pPr>
        <w:spacing w:before="200" w:after="80" w:line="240" w:lineRule="auto"/>
        <w:jc w:val="center"/>
        <w:rPr>
          <w:rFonts w:ascii="Aptos" w:eastAsia="Aptos" w:hAnsi="Aptos" w:cs="Aptos"/>
          <w:kern w:val="0"/>
          <w14:ligatures w14:val="none"/>
        </w:rPr>
      </w:pPr>
      <w:r w:rsidRPr="00143C44">
        <w:rPr>
          <w:rFonts w:ascii="Aptos" w:eastAsia="Aptos" w:hAnsi="Aptos" w:cs="Aptos"/>
          <w:noProof/>
          <w:kern w:val="0"/>
          <w14:ligatures w14:val="none"/>
        </w:rPr>
        <w:drawing>
          <wp:inline distT="0" distB="0" distL="0" distR="0" wp14:anchorId="63839474" wp14:editId="49E30F31">
            <wp:extent cx="5943600" cy="2457450"/>
            <wp:effectExtent l="0" t="0" r="0" b="0"/>
            <wp:docPr id="17903991" name="Picture 17903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943600" cy="2457450"/>
                    </a:xfrm>
                    <a:prstGeom prst="rect">
                      <a:avLst/>
                    </a:prstGeom>
                  </pic:spPr>
                </pic:pic>
              </a:graphicData>
            </a:graphic>
          </wp:inline>
        </w:drawing>
      </w:r>
    </w:p>
    <w:p w14:paraId="231FA479" w14:textId="77777777" w:rsidR="00143C44" w:rsidRPr="00143C44" w:rsidRDefault="00143C44" w:rsidP="00143C44">
      <w:pPr>
        <w:spacing w:before="0" w:after="120" w:line="401" w:lineRule="auto"/>
        <w:ind w:firstLine="720"/>
        <w:jc w:val="both"/>
        <w:rPr>
          <w:rFonts w:ascii="Aptos" w:eastAsia="Aptos" w:hAnsi="Aptos" w:cs="Aptos"/>
          <w:kern w:val="0"/>
          <w14:ligatures w14:val="none"/>
        </w:rPr>
      </w:pPr>
      <w:r w:rsidRPr="00143C44">
        <w:rPr>
          <w:rFonts w:ascii="Aptos" w:eastAsia="Aptos" w:hAnsi="Aptos" w:cs="Aptos"/>
          <w:b w:val="0"/>
          <w:i/>
          <w:iCs/>
          <w:color w:val="000000"/>
          <w:kern w:val="0"/>
          <w:sz w:val="20"/>
          <w:szCs w:val="20"/>
          <w14:ligatures w14:val="none"/>
        </w:rPr>
        <w:t>Figure 3. Three regimes of singularity-free configurations supported by the EOS band. Panel (a) shows the rigorous horizonless polyquark or strange star (C &lt; 4/9), directly supported by static TOV integration. Panel (b) shows a near-</w:t>
      </w:r>
      <w:proofErr w:type="spellStart"/>
      <w:r w:rsidRPr="00143C44">
        <w:rPr>
          <w:rFonts w:ascii="Aptos" w:eastAsia="Aptos" w:hAnsi="Aptos" w:cs="Aptos"/>
          <w:b w:val="0"/>
          <w:i/>
          <w:iCs/>
          <w:color w:val="000000"/>
          <w:kern w:val="0"/>
          <w:sz w:val="20"/>
          <w:szCs w:val="20"/>
          <w14:ligatures w14:val="none"/>
        </w:rPr>
        <w:t>Buchdahl</w:t>
      </w:r>
      <w:proofErr w:type="spellEnd"/>
      <w:r w:rsidRPr="00143C44">
        <w:rPr>
          <w:rFonts w:ascii="Aptos" w:eastAsia="Aptos" w:hAnsi="Aptos" w:cs="Aptos"/>
          <w:b w:val="0"/>
          <w:i/>
          <w:iCs/>
          <w:color w:val="000000"/>
          <w:kern w:val="0"/>
          <w:sz w:val="20"/>
          <w:szCs w:val="20"/>
          <w14:ligatures w14:val="none"/>
        </w:rPr>
        <w:t xml:space="preserve"> polyquark object requiring either anisotropic pressure or a phase-transition shell to approach C = 4/9. Panel (c) shows a horizon-enclosed polyquark core as a dynamical endpoint of collapse, requiring the extensions discussed in this section.</w:t>
      </w:r>
    </w:p>
    <w:p w14:paraId="0FF5877B"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bCs/>
          <w:color w:val="000000"/>
          <w:kern w:val="0"/>
          <w14:ligatures w14:val="none"/>
        </w:rPr>
        <w:t>Mechanism (</w:t>
      </w:r>
      <w:proofErr w:type="spellStart"/>
      <w:r w:rsidRPr="00143C44">
        <w:rPr>
          <w:rFonts w:ascii="Aptos" w:eastAsia="Aptos" w:hAnsi="Aptos" w:cs="Aptos"/>
          <w:b w:val="0"/>
          <w:bCs/>
          <w:color w:val="000000"/>
          <w:kern w:val="0"/>
          <w14:ligatures w14:val="none"/>
        </w:rPr>
        <w:t>i</w:t>
      </w:r>
      <w:proofErr w:type="spellEnd"/>
      <w:r w:rsidRPr="00143C44">
        <w:rPr>
          <w:rFonts w:ascii="Aptos" w:eastAsia="Aptos" w:hAnsi="Aptos" w:cs="Aptos"/>
          <w:b w:val="0"/>
          <w:bCs/>
          <w:color w:val="000000"/>
          <w:kern w:val="0"/>
          <w14:ligatures w14:val="none"/>
        </w:rPr>
        <w:t xml:space="preserve">): Anisotropic pressure. </w:t>
      </w:r>
      <w:r w:rsidRPr="00143C44">
        <w:rPr>
          <w:rFonts w:ascii="Aptos" w:eastAsia="Aptos" w:hAnsi="Aptos" w:cs="Aptos"/>
          <w:b w:val="0"/>
          <w:color w:val="000000"/>
          <w:kern w:val="0"/>
          <w14:ligatures w14:val="none"/>
        </w:rPr>
        <w:t xml:space="preserve">If the tangential pressure </w:t>
      </w:r>
      <w:proofErr w:type="spellStart"/>
      <w:r w:rsidRPr="00143C44">
        <w:rPr>
          <w:rFonts w:ascii="Aptos" w:eastAsia="Aptos" w:hAnsi="Aptos" w:cs="Aptos"/>
          <w:b w:val="0"/>
          <w:color w:val="000000"/>
          <w:kern w:val="0"/>
          <w14:ligatures w14:val="none"/>
        </w:rPr>
        <w:t>P_t</w:t>
      </w:r>
      <w:proofErr w:type="spellEnd"/>
      <w:r w:rsidRPr="00143C44">
        <w:rPr>
          <w:rFonts w:ascii="Aptos" w:eastAsia="Aptos" w:hAnsi="Aptos" w:cs="Aptos"/>
          <w:b w:val="0"/>
          <w:color w:val="000000"/>
          <w:kern w:val="0"/>
          <w14:ligatures w14:val="none"/>
        </w:rPr>
        <w:t xml:space="preserve"> differs from the radial pressure </w:t>
      </w:r>
      <w:proofErr w:type="spellStart"/>
      <w:r w:rsidRPr="00143C44">
        <w:rPr>
          <w:rFonts w:ascii="Aptos" w:eastAsia="Aptos" w:hAnsi="Aptos" w:cs="Aptos"/>
          <w:b w:val="0"/>
          <w:color w:val="000000"/>
          <w:kern w:val="0"/>
          <w14:ligatures w14:val="none"/>
        </w:rPr>
        <w:t>P_r</w:t>
      </w:r>
      <w:proofErr w:type="spellEnd"/>
      <w:r w:rsidRPr="00143C44">
        <w:rPr>
          <w:rFonts w:ascii="Aptos" w:eastAsia="Aptos" w:hAnsi="Aptos" w:cs="Aptos"/>
          <w:b w:val="0"/>
          <w:color w:val="000000"/>
          <w:kern w:val="0"/>
          <w14:ligatures w14:val="none"/>
        </w:rPr>
        <w:t xml:space="preserve">, </w:t>
      </w:r>
      <w:proofErr w:type="spellStart"/>
      <w:r w:rsidRPr="00143C44">
        <w:rPr>
          <w:rFonts w:ascii="Aptos" w:eastAsia="Aptos" w:hAnsi="Aptos" w:cs="Aptos"/>
          <w:b w:val="0"/>
          <w:color w:val="000000"/>
          <w:kern w:val="0"/>
          <w14:ligatures w14:val="none"/>
        </w:rPr>
        <w:t>Buchdahl's</w:t>
      </w:r>
      <w:proofErr w:type="spellEnd"/>
      <w:r w:rsidRPr="00143C44">
        <w:rPr>
          <w:rFonts w:ascii="Aptos" w:eastAsia="Aptos" w:hAnsi="Aptos" w:cs="Aptos"/>
          <w:b w:val="0"/>
          <w:color w:val="000000"/>
          <w:kern w:val="0"/>
          <w14:ligatures w14:val="none"/>
        </w:rPr>
        <w:t xml:space="preserve"> bound is modified and </w:t>
      </w:r>
      <w:proofErr w:type="spellStart"/>
      <w:r w:rsidRPr="00143C44">
        <w:rPr>
          <w:rFonts w:ascii="Aptos" w:eastAsia="Aptos" w:hAnsi="Aptos" w:cs="Aptos"/>
          <w:b w:val="0"/>
          <w:color w:val="000000"/>
          <w:kern w:val="0"/>
          <w14:ligatures w14:val="none"/>
        </w:rPr>
        <w:t>compactnesses</w:t>
      </w:r>
      <w:proofErr w:type="spellEnd"/>
      <w:r w:rsidRPr="00143C44">
        <w:rPr>
          <w:rFonts w:ascii="Aptos" w:eastAsia="Aptos" w:hAnsi="Aptos" w:cs="Aptos"/>
          <w:b w:val="0"/>
          <w:color w:val="000000"/>
          <w:kern w:val="0"/>
          <w14:ligatures w14:val="none"/>
        </w:rPr>
        <w:t xml:space="preserve"> up to C &lt; 1/2 become accessible for suitable anisotropy profiles (Bowers and Liang 1974 [24]; see also [25]). Color-magnetic structure in quark matter, and Coulomb-type contributions at phase boundaries, are candidate physical origins of </w:t>
      </w:r>
      <w:proofErr w:type="spellStart"/>
      <w:r w:rsidRPr="00143C44">
        <w:rPr>
          <w:rFonts w:ascii="Aptos" w:eastAsia="Aptos" w:hAnsi="Aptos" w:cs="Aptos"/>
          <w:b w:val="0"/>
          <w:color w:val="000000"/>
          <w:kern w:val="0"/>
          <w14:ligatures w14:val="none"/>
        </w:rPr>
        <w:t>P_</w:t>
      </w:r>
      <w:proofErr w:type="gramStart"/>
      <w:r w:rsidRPr="00143C44">
        <w:rPr>
          <w:rFonts w:ascii="Aptos" w:eastAsia="Aptos" w:hAnsi="Aptos" w:cs="Aptos"/>
          <w:b w:val="0"/>
          <w:color w:val="000000"/>
          <w:kern w:val="0"/>
          <w14:ligatures w14:val="none"/>
        </w:rPr>
        <w:t>r</w:t>
      </w:r>
      <w:proofErr w:type="spellEnd"/>
      <w:r w:rsidRPr="00143C44">
        <w:rPr>
          <w:rFonts w:ascii="Aptos" w:eastAsia="Aptos" w:hAnsi="Aptos" w:cs="Aptos"/>
          <w:b w:val="0"/>
          <w:color w:val="000000"/>
          <w:kern w:val="0"/>
          <w14:ligatures w14:val="none"/>
        </w:rPr>
        <w:t xml:space="preserve"> !</w:t>
      </w:r>
      <w:proofErr w:type="gramEnd"/>
      <w:r w:rsidRPr="00143C44">
        <w:rPr>
          <w:rFonts w:ascii="Aptos" w:eastAsia="Aptos" w:hAnsi="Aptos" w:cs="Aptos"/>
          <w:b w:val="0"/>
          <w:color w:val="000000"/>
          <w:kern w:val="0"/>
          <w14:ligatures w14:val="none"/>
        </w:rPr>
        <w:t xml:space="preserve">= </w:t>
      </w:r>
      <w:proofErr w:type="spellStart"/>
      <w:r w:rsidRPr="00143C44">
        <w:rPr>
          <w:rFonts w:ascii="Aptos" w:eastAsia="Aptos" w:hAnsi="Aptos" w:cs="Aptos"/>
          <w:b w:val="0"/>
          <w:color w:val="000000"/>
          <w:kern w:val="0"/>
          <w14:ligatures w14:val="none"/>
        </w:rPr>
        <w:t>P_t</w:t>
      </w:r>
      <w:proofErr w:type="spellEnd"/>
      <w:r w:rsidRPr="00143C44">
        <w:rPr>
          <w:rFonts w:ascii="Aptos" w:eastAsia="Aptos" w:hAnsi="Aptos" w:cs="Aptos"/>
          <w:b w:val="0"/>
          <w:color w:val="000000"/>
          <w:kern w:val="0"/>
          <w14:ligatures w14:val="none"/>
        </w:rPr>
        <w:t xml:space="preserve"> at the QCD scale. A complete program would re-derive the TOV equation in the Bowers-Liang form</w:t>
      </w:r>
    </w:p>
    <w:p w14:paraId="595B4523"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14:ligatures w14:val="none"/>
        </w:rPr>
        <w:tab/>
      </w:r>
      <w:proofErr w:type="spellStart"/>
      <w:r w:rsidRPr="00143C44">
        <w:rPr>
          <w:rFonts w:ascii="Aptos" w:eastAsia="Courier New" w:hAnsi="Aptos" w:cs="Aptos"/>
          <w:b w:val="0"/>
          <w:color w:val="000000"/>
          <w:kern w:val="0"/>
          <w:sz w:val="22"/>
          <w:szCs w:val="22"/>
          <w:lang w:val="pt-BR"/>
          <w14:ligatures w14:val="none"/>
        </w:rPr>
        <w:t>dP_r</w:t>
      </w:r>
      <w:proofErr w:type="spellEnd"/>
      <w:r w:rsidRPr="00143C44">
        <w:rPr>
          <w:rFonts w:ascii="Aptos" w:eastAsia="Courier New" w:hAnsi="Aptos" w:cs="Aptos"/>
          <w:b w:val="0"/>
          <w:color w:val="000000"/>
          <w:kern w:val="0"/>
          <w:sz w:val="22"/>
          <w:szCs w:val="22"/>
          <w:lang w:val="pt-BR"/>
          <w14:ligatures w14:val="none"/>
        </w:rPr>
        <w:t>/</w:t>
      </w:r>
      <w:proofErr w:type="spellStart"/>
      <w:r w:rsidRPr="00143C44">
        <w:rPr>
          <w:rFonts w:ascii="Aptos" w:eastAsia="Courier New" w:hAnsi="Aptos" w:cs="Aptos"/>
          <w:b w:val="0"/>
          <w:color w:val="000000"/>
          <w:kern w:val="0"/>
          <w:sz w:val="22"/>
          <w:szCs w:val="22"/>
          <w:lang w:val="pt-BR"/>
          <w14:ligatures w14:val="none"/>
        </w:rPr>
        <w:t>dr</w:t>
      </w:r>
      <w:proofErr w:type="spellEnd"/>
      <w:r w:rsidRPr="00143C44">
        <w:rPr>
          <w:rFonts w:ascii="Aptos" w:eastAsia="Courier New" w:hAnsi="Aptos" w:cs="Aptos"/>
          <w:b w:val="0"/>
          <w:color w:val="000000"/>
          <w:kern w:val="0"/>
          <w:sz w:val="22"/>
          <w:szCs w:val="22"/>
          <w:lang w:val="pt-BR"/>
          <w14:ligatures w14:val="none"/>
        </w:rPr>
        <w:t xml:space="preserve"> = -G (</w:t>
      </w:r>
      <w:proofErr w:type="spellStart"/>
      <w:r w:rsidRPr="00143C44">
        <w:rPr>
          <w:rFonts w:ascii="Aptos" w:eastAsia="Courier New" w:hAnsi="Aptos" w:cs="Aptos"/>
          <w:b w:val="0"/>
          <w:color w:val="000000"/>
          <w:kern w:val="0"/>
          <w:sz w:val="22"/>
          <w:szCs w:val="22"/>
          <w:lang w:val="pt-BR"/>
          <w14:ligatures w14:val="none"/>
        </w:rPr>
        <w:t>epsilon</w:t>
      </w:r>
      <w:proofErr w:type="spellEnd"/>
      <w:r w:rsidRPr="00143C44">
        <w:rPr>
          <w:rFonts w:ascii="Aptos" w:eastAsia="Courier New" w:hAnsi="Aptos" w:cs="Aptos"/>
          <w:b w:val="0"/>
          <w:color w:val="000000"/>
          <w:kern w:val="0"/>
          <w:sz w:val="22"/>
          <w:szCs w:val="22"/>
          <w:lang w:val="pt-BR"/>
          <w14:ligatures w14:val="none"/>
        </w:rPr>
        <w:t xml:space="preserve"> + </w:t>
      </w:r>
      <w:proofErr w:type="spellStart"/>
      <w:r w:rsidRPr="00143C44">
        <w:rPr>
          <w:rFonts w:ascii="Aptos" w:eastAsia="Courier New" w:hAnsi="Aptos" w:cs="Aptos"/>
          <w:b w:val="0"/>
          <w:color w:val="000000"/>
          <w:kern w:val="0"/>
          <w:sz w:val="22"/>
          <w:szCs w:val="22"/>
          <w:lang w:val="pt-BR"/>
          <w14:ligatures w14:val="none"/>
        </w:rPr>
        <w:t>P_</w:t>
      </w:r>
      <w:proofErr w:type="gramStart"/>
      <w:r w:rsidRPr="00143C44">
        <w:rPr>
          <w:rFonts w:ascii="Aptos" w:eastAsia="Courier New" w:hAnsi="Aptos" w:cs="Aptos"/>
          <w:b w:val="0"/>
          <w:color w:val="000000"/>
          <w:kern w:val="0"/>
          <w:sz w:val="22"/>
          <w:szCs w:val="22"/>
          <w:lang w:val="pt-BR"/>
          <w14:ligatures w14:val="none"/>
        </w:rPr>
        <w:t>r</w:t>
      </w:r>
      <w:proofErr w:type="spellEnd"/>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 xml:space="preserve">M c^2 + 4 pi r^3 </w:t>
      </w:r>
      <w:proofErr w:type="spellStart"/>
      <w:r w:rsidRPr="00143C44">
        <w:rPr>
          <w:rFonts w:ascii="Aptos" w:eastAsia="Courier New" w:hAnsi="Aptos" w:cs="Aptos"/>
          <w:b w:val="0"/>
          <w:color w:val="000000"/>
          <w:kern w:val="0"/>
          <w:sz w:val="22"/>
          <w:szCs w:val="22"/>
          <w:lang w:val="pt-BR"/>
          <w14:ligatures w14:val="none"/>
        </w:rPr>
        <w:t>P_r</w:t>
      </w:r>
      <w:proofErr w:type="spellEnd"/>
      <w:r w:rsidRPr="00143C44">
        <w:rPr>
          <w:rFonts w:ascii="Aptos" w:eastAsia="Courier New" w:hAnsi="Aptos" w:cs="Aptos"/>
          <w:b w:val="0"/>
          <w:color w:val="000000"/>
          <w:kern w:val="0"/>
          <w:sz w:val="22"/>
          <w:szCs w:val="22"/>
          <w:lang w:val="pt-BR"/>
          <w14:ligatures w14:val="none"/>
        </w:rPr>
        <w:t>) / [c^4 r^2 (1 - 2GM</w:t>
      </w:r>
      <w:proofErr w:type="gramStart"/>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c^2 r))] + (2/</w:t>
      </w:r>
      <w:proofErr w:type="gramStart"/>
      <w:r w:rsidRPr="00143C44">
        <w:rPr>
          <w:rFonts w:ascii="Aptos" w:eastAsia="Courier New" w:hAnsi="Aptos" w:cs="Aptos"/>
          <w:b w:val="0"/>
          <w:color w:val="000000"/>
          <w:kern w:val="0"/>
          <w:sz w:val="22"/>
          <w:szCs w:val="22"/>
          <w:lang w:val="pt-BR"/>
          <w14:ligatures w14:val="none"/>
        </w:rPr>
        <w:t>r)(</w:t>
      </w:r>
      <w:proofErr w:type="spellStart"/>
      <w:proofErr w:type="gramEnd"/>
      <w:r w:rsidRPr="00143C44">
        <w:rPr>
          <w:rFonts w:ascii="Aptos" w:eastAsia="Courier New" w:hAnsi="Aptos" w:cs="Aptos"/>
          <w:b w:val="0"/>
          <w:color w:val="000000"/>
          <w:kern w:val="0"/>
          <w:sz w:val="22"/>
          <w:szCs w:val="22"/>
          <w:lang w:val="pt-BR"/>
          <w14:ligatures w14:val="none"/>
        </w:rPr>
        <w:t>P_t</w:t>
      </w:r>
      <w:proofErr w:type="spellEnd"/>
      <w:r w:rsidRPr="00143C44">
        <w:rPr>
          <w:rFonts w:ascii="Aptos" w:eastAsia="Courier New" w:hAnsi="Aptos" w:cs="Aptos"/>
          <w:b w:val="0"/>
          <w:color w:val="000000"/>
          <w:kern w:val="0"/>
          <w:sz w:val="22"/>
          <w:szCs w:val="22"/>
          <w:lang w:val="pt-BR"/>
          <w14:ligatures w14:val="none"/>
        </w:rPr>
        <w:t xml:space="preserve"> - </w:t>
      </w:r>
      <w:proofErr w:type="spellStart"/>
      <w:r w:rsidRPr="00143C44">
        <w:rPr>
          <w:rFonts w:ascii="Aptos" w:eastAsia="Courier New" w:hAnsi="Aptos" w:cs="Aptos"/>
          <w:b w:val="0"/>
          <w:color w:val="000000"/>
          <w:kern w:val="0"/>
          <w:sz w:val="22"/>
          <w:szCs w:val="22"/>
          <w:lang w:val="pt-BR"/>
          <w14:ligatures w14:val="none"/>
        </w:rPr>
        <w:t>P_r</w:t>
      </w:r>
      <w:proofErr w:type="spellEnd"/>
      <w:r w:rsidRPr="00143C44">
        <w:rPr>
          <w:rFonts w:ascii="Aptos" w:eastAsia="Courier New" w:hAnsi="Aptos" w:cs="Aptos"/>
          <w:b w:val="0"/>
          <w:color w:val="000000"/>
          <w:kern w:val="0"/>
          <w:sz w:val="22"/>
          <w:szCs w:val="22"/>
          <w:lang w:val="pt-BR"/>
          <w14:ligatures w14:val="none"/>
        </w:rPr>
        <w:t>),</w:t>
      </w:r>
      <w:r w:rsidRPr="00143C44">
        <w:rPr>
          <w:rFonts w:ascii="Aptos" w:eastAsia="Courier New" w:hAnsi="Aptos" w:cs="Aptos"/>
          <w:b w:val="0"/>
          <w:color w:val="000000"/>
          <w:kern w:val="0"/>
          <w:sz w:val="22"/>
          <w:szCs w:val="22"/>
          <w:lang w:val="pt-BR"/>
          <w14:ligatures w14:val="none"/>
        </w:rPr>
        <w:tab/>
        <w:t>(30)</w:t>
      </w:r>
    </w:p>
    <w:p w14:paraId="1D78262F"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and impose a physical closure relation </w:t>
      </w:r>
      <w:proofErr w:type="spellStart"/>
      <w:r w:rsidRPr="00143C44">
        <w:rPr>
          <w:rFonts w:ascii="Aptos" w:eastAsia="Aptos" w:hAnsi="Aptos" w:cs="Aptos"/>
          <w:b w:val="0"/>
          <w:color w:val="000000"/>
          <w:kern w:val="0"/>
          <w14:ligatures w14:val="none"/>
        </w:rPr>
        <w:t>P_t</w:t>
      </w:r>
      <w:proofErr w:type="spellEnd"/>
      <w:r w:rsidRPr="00143C44">
        <w:rPr>
          <w:rFonts w:ascii="Aptos" w:eastAsia="Aptos" w:hAnsi="Aptos" w:cs="Aptos"/>
          <w:b w:val="0"/>
          <w:color w:val="000000"/>
          <w:kern w:val="0"/>
          <w14:ligatures w14:val="none"/>
        </w:rPr>
        <w:t xml:space="preserve"> = </w:t>
      </w:r>
      <w:proofErr w:type="spellStart"/>
      <w:r w:rsidRPr="00143C44">
        <w:rPr>
          <w:rFonts w:ascii="Aptos" w:eastAsia="Aptos" w:hAnsi="Aptos" w:cs="Aptos"/>
          <w:b w:val="0"/>
          <w:color w:val="000000"/>
          <w:kern w:val="0"/>
          <w14:ligatures w14:val="none"/>
        </w:rPr>
        <w:t>P_</w:t>
      </w:r>
      <w:proofErr w:type="gramStart"/>
      <w:r w:rsidRPr="00143C44">
        <w:rPr>
          <w:rFonts w:ascii="Aptos" w:eastAsia="Aptos" w:hAnsi="Aptos" w:cs="Aptos"/>
          <w:b w:val="0"/>
          <w:color w:val="000000"/>
          <w:kern w:val="0"/>
          <w14:ligatures w14:val="none"/>
        </w:rPr>
        <w:t>t</w:t>
      </w:r>
      <w:proofErr w:type="spellEnd"/>
      <w:r w:rsidRPr="00143C44">
        <w:rPr>
          <w:rFonts w:ascii="Aptos" w:eastAsia="Aptos" w:hAnsi="Aptos" w:cs="Aptos"/>
          <w:b w:val="0"/>
          <w:color w:val="000000"/>
          <w:kern w:val="0"/>
          <w14:ligatures w14:val="none"/>
        </w:rPr>
        <w:t>(</w:t>
      </w:r>
      <w:proofErr w:type="gramEnd"/>
      <w:r w:rsidRPr="00143C44">
        <w:rPr>
          <w:rFonts w:ascii="Aptos" w:eastAsia="Aptos" w:hAnsi="Aptos" w:cs="Aptos"/>
          <w:b w:val="0"/>
          <w:color w:val="000000"/>
          <w:kern w:val="0"/>
          <w14:ligatures w14:val="none"/>
        </w:rPr>
        <w:t xml:space="preserve">epsilon, </w:t>
      </w:r>
      <w:proofErr w:type="spellStart"/>
      <w:r w:rsidRPr="00143C44">
        <w:rPr>
          <w:rFonts w:ascii="Aptos" w:eastAsia="Aptos" w:hAnsi="Aptos" w:cs="Aptos"/>
          <w:b w:val="0"/>
          <w:color w:val="000000"/>
          <w:kern w:val="0"/>
          <w14:ligatures w14:val="none"/>
        </w:rPr>
        <w:t>P_r</w:t>
      </w:r>
      <w:proofErr w:type="spellEnd"/>
      <w:r w:rsidRPr="00143C44">
        <w:rPr>
          <w:rFonts w:ascii="Aptos" w:eastAsia="Aptos" w:hAnsi="Aptos" w:cs="Aptos"/>
          <w:b w:val="0"/>
          <w:color w:val="000000"/>
          <w:kern w:val="0"/>
          <w14:ligatures w14:val="none"/>
        </w:rPr>
        <w:t>). The presence of the (2/</w:t>
      </w:r>
      <w:proofErr w:type="gramStart"/>
      <w:r w:rsidRPr="00143C44">
        <w:rPr>
          <w:rFonts w:ascii="Aptos" w:eastAsia="Aptos" w:hAnsi="Aptos" w:cs="Aptos"/>
          <w:b w:val="0"/>
          <w:color w:val="000000"/>
          <w:kern w:val="0"/>
          <w14:ligatures w14:val="none"/>
        </w:rPr>
        <w:t>r)(</w:t>
      </w:r>
      <w:proofErr w:type="spellStart"/>
      <w:proofErr w:type="gramEnd"/>
      <w:r w:rsidRPr="00143C44">
        <w:rPr>
          <w:rFonts w:ascii="Aptos" w:eastAsia="Aptos" w:hAnsi="Aptos" w:cs="Aptos"/>
          <w:b w:val="0"/>
          <w:color w:val="000000"/>
          <w:kern w:val="0"/>
          <w14:ligatures w14:val="none"/>
        </w:rPr>
        <w:t>P_t</w:t>
      </w:r>
      <w:proofErr w:type="spellEnd"/>
      <w:r w:rsidRPr="00143C44">
        <w:rPr>
          <w:rFonts w:ascii="Aptos" w:eastAsia="Aptos" w:hAnsi="Aptos" w:cs="Aptos"/>
          <w:b w:val="0"/>
          <w:color w:val="000000"/>
          <w:kern w:val="0"/>
          <w14:ligatures w14:val="none"/>
        </w:rPr>
        <w:t xml:space="preserve"> - </w:t>
      </w:r>
      <w:proofErr w:type="spellStart"/>
      <w:r w:rsidRPr="00143C44">
        <w:rPr>
          <w:rFonts w:ascii="Aptos" w:eastAsia="Aptos" w:hAnsi="Aptos" w:cs="Aptos"/>
          <w:b w:val="0"/>
          <w:color w:val="000000"/>
          <w:kern w:val="0"/>
          <w14:ligatures w14:val="none"/>
        </w:rPr>
        <w:t>P_r</w:t>
      </w:r>
      <w:proofErr w:type="spellEnd"/>
      <w:r w:rsidRPr="00143C44">
        <w:rPr>
          <w:rFonts w:ascii="Aptos" w:eastAsia="Aptos" w:hAnsi="Aptos" w:cs="Aptos"/>
          <w:b w:val="0"/>
          <w:color w:val="000000"/>
          <w:kern w:val="0"/>
          <w14:ligatures w14:val="none"/>
        </w:rPr>
        <w:t xml:space="preserve">) term permits static equilibria violating Buchdahl. A detailed treatment is left for a companion paper. </w:t>
      </w:r>
      <w:r w:rsidRPr="00143C44">
        <w:rPr>
          <w:rFonts w:ascii="Aptos" w:eastAsia="Aptos" w:hAnsi="Aptos" w:cs="Aptos"/>
          <w:b w:val="0"/>
          <w:bCs/>
          <w:color w:val="000000"/>
          <w:kern w:val="0"/>
          <w14:ligatures w14:val="none"/>
        </w:rPr>
        <w:t xml:space="preserve"> [OPEN]</w:t>
      </w:r>
    </w:p>
    <w:p w14:paraId="255DA414"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bCs/>
          <w:color w:val="000000"/>
          <w:kern w:val="0"/>
          <w14:ligatures w14:val="none"/>
        </w:rPr>
        <w:t>Mechanism (ii): Phase-transition shell with Israel-</w:t>
      </w:r>
      <w:proofErr w:type="spellStart"/>
      <w:r w:rsidRPr="00143C44">
        <w:rPr>
          <w:rFonts w:ascii="Aptos" w:eastAsia="Aptos" w:hAnsi="Aptos" w:cs="Aptos"/>
          <w:b w:val="0"/>
          <w:bCs/>
          <w:color w:val="000000"/>
          <w:kern w:val="0"/>
          <w14:ligatures w14:val="none"/>
        </w:rPr>
        <w:t>Darmois</w:t>
      </w:r>
      <w:proofErr w:type="spellEnd"/>
      <w:r w:rsidRPr="00143C44">
        <w:rPr>
          <w:rFonts w:ascii="Aptos" w:eastAsia="Aptos" w:hAnsi="Aptos" w:cs="Aptos"/>
          <w:b w:val="0"/>
          <w:bCs/>
          <w:color w:val="000000"/>
          <w:kern w:val="0"/>
          <w14:ligatures w14:val="none"/>
        </w:rPr>
        <w:t xml:space="preserve"> matching. </w:t>
      </w:r>
      <w:r w:rsidRPr="00143C44">
        <w:rPr>
          <w:rFonts w:ascii="Aptos" w:eastAsia="Aptos" w:hAnsi="Aptos" w:cs="Aptos"/>
          <w:b w:val="0"/>
          <w:color w:val="000000"/>
          <w:kern w:val="0"/>
          <w14:ligatures w14:val="none"/>
        </w:rPr>
        <w:t xml:space="preserve">If a first-order deconfinement transition supports a thin shell with non-trivial S_{ab} (Eq. 23), two static regions (interior polyquark core and exterior hadronic or quasi-vacuum envelope) can be matched across a surface Sigma at </w:t>
      </w:r>
      <w:proofErr w:type="spellStart"/>
      <w:r w:rsidRPr="00143C44">
        <w:rPr>
          <w:rFonts w:ascii="Aptos" w:eastAsia="Aptos" w:hAnsi="Aptos" w:cs="Aptos"/>
          <w:b w:val="0"/>
          <w:color w:val="000000"/>
          <w:kern w:val="0"/>
          <w14:ligatures w14:val="none"/>
        </w:rPr>
        <w:t>r_PT</w:t>
      </w:r>
      <w:proofErr w:type="spellEnd"/>
      <w:r w:rsidRPr="00143C44">
        <w:rPr>
          <w:rFonts w:ascii="Aptos" w:eastAsia="Aptos" w:hAnsi="Aptos" w:cs="Aptos"/>
          <w:b w:val="0"/>
          <w:color w:val="000000"/>
          <w:kern w:val="0"/>
          <w14:ligatures w14:val="none"/>
        </w:rPr>
        <w:t xml:space="preserve"> with the Israel-</w:t>
      </w:r>
      <w:proofErr w:type="spellStart"/>
      <w:r w:rsidRPr="00143C44">
        <w:rPr>
          <w:rFonts w:ascii="Aptos" w:eastAsia="Aptos" w:hAnsi="Aptos" w:cs="Aptos"/>
          <w:b w:val="0"/>
          <w:color w:val="000000"/>
          <w:kern w:val="0"/>
          <w14:ligatures w14:val="none"/>
        </w:rPr>
        <w:t>Darmois</w:t>
      </w:r>
      <w:proofErr w:type="spellEnd"/>
      <w:r w:rsidRPr="00143C44">
        <w:rPr>
          <w:rFonts w:ascii="Aptos" w:eastAsia="Aptos" w:hAnsi="Aptos" w:cs="Aptos"/>
          <w:b w:val="0"/>
          <w:color w:val="000000"/>
          <w:kern w:val="0"/>
          <w14:ligatures w14:val="none"/>
        </w:rPr>
        <w:t xml:space="preserve"> conditions of Sec. 2.6. For appropriately chosen S_{ab}, the effective compactness of the full configuration can exceed the </w:t>
      </w:r>
      <w:proofErr w:type="spellStart"/>
      <w:r w:rsidRPr="00143C44">
        <w:rPr>
          <w:rFonts w:ascii="Aptos" w:eastAsia="Aptos" w:hAnsi="Aptos" w:cs="Aptos"/>
          <w:b w:val="0"/>
          <w:color w:val="000000"/>
          <w:kern w:val="0"/>
          <w14:ligatures w14:val="none"/>
        </w:rPr>
        <w:t>Buchdahl</w:t>
      </w:r>
      <w:proofErr w:type="spellEnd"/>
      <w:r w:rsidRPr="00143C44">
        <w:rPr>
          <w:rFonts w:ascii="Aptos" w:eastAsia="Aptos" w:hAnsi="Aptos" w:cs="Aptos"/>
          <w:b w:val="0"/>
          <w:color w:val="000000"/>
          <w:kern w:val="0"/>
          <w14:ligatures w14:val="none"/>
        </w:rPr>
        <w:t xml:space="preserve"> bound of either individual region. This is structurally analogous to the </w:t>
      </w:r>
      <w:proofErr w:type="spellStart"/>
      <w:r w:rsidRPr="00143C44">
        <w:rPr>
          <w:rFonts w:ascii="Aptos" w:eastAsia="Aptos" w:hAnsi="Aptos" w:cs="Aptos"/>
          <w:b w:val="0"/>
          <w:color w:val="000000"/>
          <w:kern w:val="0"/>
          <w14:ligatures w14:val="none"/>
        </w:rPr>
        <w:t>gravastar</w:t>
      </w:r>
      <w:proofErr w:type="spellEnd"/>
      <w:r w:rsidRPr="00143C44">
        <w:rPr>
          <w:rFonts w:ascii="Aptos" w:eastAsia="Aptos" w:hAnsi="Aptos" w:cs="Aptos"/>
          <w:b w:val="0"/>
          <w:color w:val="000000"/>
          <w:kern w:val="0"/>
          <w14:ligatures w14:val="none"/>
        </w:rPr>
        <w:t xml:space="preserve"> construction [26] but with the thin shell realized by QCD phase-boundary physics rather than a de Sitter/vacuum interface. </w:t>
      </w:r>
      <w:r w:rsidRPr="00143C44">
        <w:rPr>
          <w:rFonts w:ascii="Aptos" w:eastAsia="Aptos" w:hAnsi="Aptos" w:cs="Aptos"/>
          <w:b w:val="0"/>
          <w:bCs/>
          <w:color w:val="000000"/>
          <w:kern w:val="0"/>
          <w14:ligatures w14:val="none"/>
        </w:rPr>
        <w:t xml:space="preserve">Caveat on phase-transition onset density: </w:t>
      </w:r>
      <w:r w:rsidRPr="00143C44">
        <w:rPr>
          <w:rFonts w:ascii="Aptos" w:eastAsia="Aptos" w:hAnsi="Aptos" w:cs="Aptos"/>
          <w:b w:val="0"/>
          <w:color w:val="000000"/>
          <w:kern w:val="0"/>
          <w14:ligatures w14:val="none"/>
        </w:rPr>
        <w:t xml:space="preserve">recent </w:t>
      </w:r>
      <w:proofErr w:type="spellStart"/>
      <w:r w:rsidRPr="00143C44">
        <w:rPr>
          <w:rFonts w:ascii="Aptos" w:eastAsia="Aptos" w:hAnsi="Aptos" w:cs="Aptos"/>
          <w:b w:val="0"/>
          <w:color w:val="000000"/>
          <w:kern w:val="0"/>
          <w14:ligatures w14:val="none"/>
        </w:rPr>
        <w:t>multimessenger</w:t>
      </w:r>
      <w:proofErr w:type="spellEnd"/>
      <w:r w:rsidRPr="00143C44">
        <w:rPr>
          <w:rFonts w:ascii="Aptos" w:eastAsia="Aptos" w:hAnsi="Aptos" w:cs="Aptos"/>
          <w:b w:val="0"/>
          <w:color w:val="000000"/>
          <w:kern w:val="0"/>
          <w14:ligatures w14:val="none"/>
        </w:rPr>
        <w:t xml:space="preserve"> Bayesian analyses of neutron-star </w:t>
      </w:r>
      <w:r w:rsidRPr="00143C44">
        <w:rPr>
          <w:rFonts w:ascii="Aptos" w:eastAsia="Aptos" w:hAnsi="Aptos" w:cs="Aptos"/>
          <w:b w:val="0"/>
          <w:color w:val="000000"/>
          <w:kern w:val="0"/>
          <w14:ligatures w14:val="none"/>
        </w:rPr>
        <w:lastRenderedPageBreak/>
        <w:t xml:space="preserve">observations (Brandes and Weise [37]; </w:t>
      </w:r>
      <w:proofErr w:type="spellStart"/>
      <w:r w:rsidRPr="00143C44">
        <w:rPr>
          <w:rFonts w:ascii="Aptos" w:eastAsia="Aptos" w:hAnsi="Aptos" w:cs="Aptos"/>
          <w:b w:val="0"/>
          <w:color w:val="000000"/>
          <w:kern w:val="0"/>
          <w14:ligatures w14:val="none"/>
        </w:rPr>
        <w:t>Komoltsev</w:t>
      </w:r>
      <w:proofErr w:type="spellEnd"/>
      <w:r w:rsidRPr="00143C44">
        <w:rPr>
          <w:rFonts w:ascii="Aptos" w:eastAsia="Aptos" w:hAnsi="Aptos" w:cs="Aptos"/>
          <w:b w:val="0"/>
          <w:color w:val="000000"/>
          <w:kern w:val="0"/>
          <w14:ligatures w14:val="none"/>
        </w:rPr>
        <w:t xml:space="preserve"> [38]; </w:t>
      </w:r>
      <w:proofErr w:type="spellStart"/>
      <w:r w:rsidRPr="00143C44">
        <w:rPr>
          <w:rFonts w:ascii="Aptos" w:eastAsia="Aptos" w:hAnsi="Aptos" w:cs="Aptos"/>
          <w:b w:val="0"/>
          <w:color w:val="000000"/>
          <w:kern w:val="0"/>
          <w14:ligatures w14:val="none"/>
        </w:rPr>
        <w:t>Takatsy</w:t>
      </w:r>
      <w:proofErr w:type="spellEnd"/>
      <w:r w:rsidRPr="00143C44">
        <w:rPr>
          <w:rFonts w:ascii="Aptos" w:eastAsia="Aptos" w:hAnsi="Aptos" w:cs="Aptos"/>
          <w:b w:val="0"/>
          <w:color w:val="000000"/>
          <w:kern w:val="0"/>
          <w14:ligatures w14:val="none"/>
        </w:rPr>
        <w:t xml:space="preserve">, Kovacs, Wolf, and Schaffner-Bielich [39]; Tang, Jiang, Gao, Fan, and Wei [40]) disfavor strong first-order phase transitions at </w:t>
      </w:r>
      <w:proofErr w:type="spellStart"/>
      <w:r w:rsidRPr="00143C44">
        <w:rPr>
          <w:rFonts w:ascii="Aptos" w:eastAsia="Aptos" w:hAnsi="Aptos" w:cs="Aptos"/>
          <w:b w:val="0"/>
          <w:color w:val="000000"/>
          <w:kern w:val="0"/>
          <w14:ligatures w14:val="none"/>
        </w:rPr>
        <w:t>epsilon_PT</w:t>
      </w:r>
      <w:proofErr w:type="spellEnd"/>
      <w:r w:rsidRPr="00143C44">
        <w:rPr>
          <w:rFonts w:ascii="Aptos" w:eastAsia="Aptos" w:hAnsi="Aptos" w:cs="Aptos"/>
          <w:b w:val="0"/>
          <w:color w:val="000000"/>
          <w:kern w:val="0"/>
          <w14:ligatures w14:val="none"/>
        </w:rPr>
        <w:t xml:space="preserve"> ~ 2-3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inside canonical neutron stars, with transition densities being pushed toward &gt;~ 5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where they remain allowed. Mechanism (ii) is therefore more naturally realized at the higher densities expected inside horizon-enclosed polyquark cores (where epsilon &gt;~ 5-10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and classical TOV solutions would violate Buchdahl) than in the NS-density regime where observational constraints are tightest. This distinction is essential: the shell-matched scenario is compatible with current data precisely because it operates above the NS-core densities that Bayesian analyses have constrained. </w:t>
      </w:r>
      <w:r w:rsidRPr="00143C44">
        <w:rPr>
          <w:rFonts w:ascii="Aptos" w:eastAsia="Aptos" w:hAnsi="Aptos" w:cs="Aptos"/>
          <w:b w:val="0"/>
          <w:bCs/>
          <w:color w:val="000000"/>
          <w:kern w:val="0"/>
          <w14:ligatures w14:val="none"/>
        </w:rPr>
        <w:t xml:space="preserve"> [OPEN]</w:t>
      </w:r>
    </w:p>
    <w:p w14:paraId="146C664A"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Mechanism (iii): Dynamical endpoint of collapse. </w:t>
      </w:r>
      <w:proofErr w:type="spellStart"/>
      <w:r w:rsidRPr="00143C44">
        <w:rPr>
          <w:rFonts w:ascii="Aptos" w:eastAsia="Aptos" w:hAnsi="Aptos" w:cs="Aptos"/>
          <w:b w:val="0"/>
          <w:color w:val="000000"/>
          <w:kern w:val="0"/>
          <w14:ligatures w14:val="none"/>
        </w:rPr>
        <w:t>Buchdahl's</w:t>
      </w:r>
      <w:proofErr w:type="spellEnd"/>
      <w:r w:rsidRPr="00143C44">
        <w:rPr>
          <w:rFonts w:ascii="Aptos" w:eastAsia="Aptos" w:hAnsi="Aptos" w:cs="Aptos"/>
          <w:b w:val="0"/>
          <w:color w:val="000000"/>
          <w:kern w:val="0"/>
          <w14:ligatures w14:val="none"/>
        </w:rPr>
        <w:t xml:space="preserve"> theorem applies only to static solutions. If the endpoint of gravitational collapse is a finite-density polyquark core inside a horizon that forms dynamically, the core's 'interior' and 'exterior' are causally distinct, and the static isotropic </w:t>
      </w:r>
      <w:proofErr w:type="spellStart"/>
      <w:r w:rsidRPr="00143C44">
        <w:rPr>
          <w:rFonts w:ascii="Aptos" w:eastAsia="Aptos" w:hAnsi="Aptos" w:cs="Aptos"/>
          <w:b w:val="0"/>
          <w:color w:val="000000"/>
          <w:kern w:val="0"/>
          <w14:ligatures w14:val="none"/>
        </w:rPr>
        <w:t>Buchdahl</w:t>
      </w:r>
      <w:proofErr w:type="spellEnd"/>
      <w:r w:rsidRPr="00143C44">
        <w:rPr>
          <w:rFonts w:ascii="Aptos" w:eastAsia="Aptos" w:hAnsi="Aptos" w:cs="Aptos"/>
          <w:b w:val="0"/>
          <w:color w:val="000000"/>
          <w:kern w:val="0"/>
          <w14:ligatures w14:val="none"/>
        </w:rPr>
        <w:t xml:space="preserve"> machinery does not restrict them. Fully dynamical collapse of quark matter has been modeled in several approaches (e.g., [27]</w:t>
      </w:r>
      <w:proofErr w:type="gramStart"/>
      <w:r w:rsidRPr="00143C44">
        <w:rPr>
          <w:rFonts w:ascii="Aptos" w:eastAsia="Aptos" w:hAnsi="Aptos" w:cs="Aptos"/>
          <w:b w:val="0"/>
          <w:color w:val="000000"/>
          <w:kern w:val="0"/>
          <w14:ligatures w14:val="none"/>
        </w:rPr>
        <w:t>), and</w:t>
      </w:r>
      <w:proofErr w:type="gramEnd"/>
      <w:r w:rsidRPr="00143C44">
        <w:rPr>
          <w:rFonts w:ascii="Aptos" w:eastAsia="Aptos" w:hAnsi="Aptos" w:cs="Aptos"/>
          <w:b w:val="0"/>
          <w:color w:val="000000"/>
          <w:kern w:val="0"/>
          <w14:ligatures w14:val="none"/>
        </w:rPr>
        <w:t xml:space="preserve"> typically terminates in a finite-density core once the QCD repulsive floor is reached. Full numerical-relativity simulations of collapse through deconfinement are required to fix quantitative endpoint properties. </w:t>
      </w:r>
      <w:r w:rsidRPr="00143C44">
        <w:rPr>
          <w:rFonts w:ascii="Aptos" w:eastAsia="Aptos" w:hAnsi="Aptos" w:cs="Aptos"/>
          <w:b w:val="0"/>
          <w:bCs/>
          <w:color w:val="000000"/>
          <w:kern w:val="0"/>
          <w14:ligatures w14:val="none"/>
        </w:rPr>
        <w:t xml:space="preserve"> [OPEN]</w:t>
      </w:r>
    </w:p>
    <w:p w14:paraId="1D9CE240"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We emphasize that the rigorous result of this paper is the horizonless sub-band (Fig. 3a): polyquark stars and strange stars with C &lt; 4/9, supported directly by static TOV integration with the EOS family (10)-(13). The horizon-enclosed case (Fig. 3c) is proposed as a physically motivated extension of the framework, with three specific mechanisms of interest and explicit open problems requiring anisotropic TOV, shell matching, or dynamical simulation to complete.</w:t>
      </w:r>
    </w:p>
    <w:p w14:paraId="26A08206" w14:textId="77777777" w:rsidR="00143C44" w:rsidRPr="00143C44" w:rsidRDefault="00143C44" w:rsidP="00143C44">
      <w:pPr>
        <w:spacing w:before="0" w:after="120" w:line="401" w:lineRule="auto"/>
        <w:ind w:firstLine="0"/>
        <w:jc w:val="left"/>
        <w:outlineLvl w:val="0"/>
        <w:rPr>
          <w:rFonts w:ascii="Aptos" w:eastAsia="Aptos" w:hAnsi="Aptos" w:cs="Aptos"/>
          <w:b/>
          <w:bCs/>
          <w:kern w:val="0"/>
          <w:sz w:val="28"/>
          <w:szCs w:val="28"/>
          <w14:ligatures w14:val="none"/>
        </w:rPr>
      </w:pPr>
      <w:r w:rsidRPr="00143C44">
        <w:rPr>
          <w:rFonts w:ascii="Aptos" w:eastAsia="Aptos" w:hAnsi="Aptos" w:cs="Aptos"/>
          <w:b/>
          <w:bCs/>
          <w:color w:val="000000"/>
          <w:kern w:val="0"/>
          <w:sz w:val="28"/>
          <w:szCs w:val="28"/>
          <w14:ligatures w14:val="none"/>
        </w:rPr>
        <w:t>4. Discussion</w:t>
      </w:r>
    </w:p>
    <w:p w14:paraId="76A8F2AC" w14:textId="77777777" w:rsidR="00143C44" w:rsidRPr="00143C44" w:rsidRDefault="00143C44" w:rsidP="00143C44">
      <w:pPr>
        <w:spacing w:before="0" w:after="120" w:line="401" w:lineRule="auto"/>
        <w:ind w:firstLine="0"/>
        <w:jc w:val="left"/>
        <w:outlineLvl w:val="1"/>
        <w:rPr>
          <w:rFonts w:ascii="Aptos" w:eastAsia="Aptos" w:hAnsi="Aptos" w:cs="Aptos"/>
          <w:b/>
          <w:bCs/>
          <w:kern w:val="0"/>
          <w:sz w:val="26"/>
          <w:szCs w:val="26"/>
          <w14:ligatures w14:val="none"/>
        </w:rPr>
      </w:pPr>
      <w:r w:rsidRPr="00143C44">
        <w:rPr>
          <w:rFonts w:ascii="Aptos" w:eastAsia="Aptos" w:hAnsi="Aptos" w:cs="Aptos"/>
          <w:b/>
          <w:bCs/>
          <w:color w:val="000000"/>
          <w:kern w:val="0"/>
          <w:sz w:val="26"/>
          <w:szCs w:val="26"/>
          <w14:ligatures w14:val="none"/>
        </w:rPr>
        <w:t>4.1 Relation to strange star models</w:t>
      </w:r>
    </w:p>
    <w:p w14:paraId="4A72B029"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Strange-star models assume </w:t>
      </w:r>
      <w:proofErr w:type="gramStart"/>
      <w:r w:rsidRPr="00143C44">
        <w:rPr>
          <w:rFonts w:ascii="Aptos" w:eastAsia="Aptos" w:hAnsi="Aptos" w:cs="Aptos"/>
          <w:b w:val="0"/>
          <w:color w:val="000000"/>
          <w:kern w:val="0"/>
          <w14:ligatures w14:val="none"/>
        </w:rPr>
        <w:t>absolutely stable</w:t>
      </w:r>
      <w:proofErr w:type="gramEnd"/>
      <w:r w:rsidRPr="00143C44">
        <w:rPr>
          <w:rFonts w:ascii="Aptos" w:eastAsia="Aptos" w:hAnsi="Aptos" w:cs="Aptos"/>
          <w:b w:val="0"/>
          <w:color w:val="000000"/>
          <w:kern w:val="0"/>
          <w14:ligatures w14:val="none"/>
        </w:rPr>
        <w:t xml:space="preserve"> strange quark matter (Bodmer-Witten hypothesis [28,29]) with a specific EOS (typically MIT bag, possibly with perturbative QCD corrections). The present framework contains the strange-star case as a subset: when epsilon_0(theta) is identified with the bag-model surface density (epsilon_0 ~ 4B where B ~ 60 MeV/fm^3 is the bag constant), and a(theta) is set to 1/3 with b(theta) = 0, the strange-star EOS is recovered. Generic strange-star properties (self-bound surface, small radius at low mass, M-R curves rising from the origin) are therefore embedded in our band.</w:t>
      </w:r>
    </w:p>
    <w:p w14:paraId="2CDD0284"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The broader band permits additional EOS shapes not captured by bag models: offsets from conformality (</w:t>
      </w:r>
      <w:proofErr w:type="gramStart"/>
      <w:r w:rsidRPr="00143C44">
        <w:rPr>
          <w:rFonts w:ascii="Aptos" w:eastAsia="Aptos" w:hAnsi="Aptos" w:cs="Aptos"/>
          <w:b w:val="0"/>
          <w:color w:val="000000"/>
          <w:kern w:val="0"/>
          <w14:ligatures w14:val="none"/>
        </w:rPr>
        <w:t>a !</w:t>
      </w:r>
      <w:proofErr w:type="gramEnd"/>
      <w:r w:rsidRPr="00143C44">
        <w:rPr>
          <w:rFonts w:ascii="Aptos" w:eastAsia="Aptos" w:hAnsi="Aptos" w:cs="Aptos"/>
          <w:b w:val="0"/>
          <w:color w:val="000000"/>
          <w:kern w:val="0"/>
          <w14:ligatures w14:val="none"/>
        </w:rPr>
        <w:t xml:space="preserve">= 1/3), progressive stiffening at high density (b &gt; 0), and variable surface density (epsilon_0 not tied to 4B). Observationally, this breadth is an advantage: the data </w:t>
      </w:r>
      <w:proofErr w:type="gramStart"/>
      <w:r w:rsidRPr="00143C44">
        <w:rPr>
          <w:rFonts w:ascii="Aptos" w:eastAsia="Aptos" w:hAnsi="Aptos" w:cs="Aptos"/>
          <w:b w:val="0"/>
          <w:color w:val="000000"/>
          <w:kern w:val="0"/>
          <w14:ligatures w14:val="none"/>
        </w:rPr>
        <w:t>narrow</w:t>
      </w:r>
      <w:proofErr w:type="gramEnd"/>
      <w:r w:rsidRPr="00143C44">
        <w:rPr>
          <w:rFonts w:ascii="Aptos" w:eastAsia="Aptos" w:hAnsi="Aptos" w:cs="Aptos"/>
          <w:b w:val="0"/>
          <w:color w:val="000000"/>
          <w:kern w:val="0"/>
          <w14:ligatures w14:val="none"/>
        </w:rPr>
        <w:t xml:space="preserve"> the allowed sub-band without prior commitment to a specific phenomenological model.</w:t>
      </w:r>
    </w:p>
    <w:p w14:paraId="35B651D4" w14:textId="77777777" w:rsidR="00143C44" w:rsidRPr="00143C44" w:rsidRDefault="00143C44" w:rsidP="00143C44">
      <w:pPr>
        <w:spacing w:before="0" w:after="120" w:line="401" w:lineRule="auto"/>
        <w:ind w:firstLine="0"/>
        <w:jc w:val="left"/>
        <w:outlineLvl w:val="1"/>
        <w:rPr>
          <w:rFonts w:ascii="Aptos" w:eastAsia="Aptos" w:hAnsi="Aptos" w:cs="Aptos"/>
          <w:b/>
          <w:bCs/>
          <w:kern w:val="0"/>
          <w:sz w:val="26"/>
          <w:szCs w:val="26"/>
          <w14:ligatures w14:val="none"/>
        </w:rPr>
      </w:pPr>
      <w:r w:rsidRPr="00143C44">
        <w:rPr>
          <w:rFonts w:ascii="Aptos" w:eastAsia="Aptos" w:hAnsi="Aptos" w:cs="Aptos"/>
          <w:b/>
          <w:bCs/>
          <w:color w:val="000000"/>
          <w:kern w:val="0"/>
          <w:sz w:val="26"/>
          <w:szCs w:val="26"/>
          <w14:ligatures w14:val="none"/>
        </w:rPr>
        <w:t>4.2 Comparison with other singularity-free alternatives to black holes</w:t>
      </w:r>
    </w:p>
    <w:p w14:paraId="2E6DFD9F"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lastRenderedPageBreak/>
        <w:t>Several distinct proposals in the literature replace classical black-hole singularities with regular interiors. The polyquark-core framework differs from these in its physical mechanism (matter-side QCD stiffness rather than gravity-side modifications) and in its characteristic energy scale (nuclear/QCD rather than Planck). Table 2 summarizes the main contenders, their mechanisms, and the principal advantages and limitations of each. The comparison is presented neutrally: the polyquark-core proposal is not asserted to be uniquely correct, but rather one well-motivated possibility among several, each of which makes different observational predictions.</w:t>
      </w:r>
    </w:p>
    <w:p w14:paraId="4CA77ACD" w14:textId="77777777" w:rsidR="00143C44" w:rsidRPr="00143C44" w:rsidRDefault="00143C44" w:rsidP="00143C44">
      <w:pPr>
        <w:spacing w:before="0" w:after="120" w:line="401" w:lineRule="auto"/>
        <w:ind w:firstLine="720"/>
        <w:jc w:val="both"/>
        <w:rPr>
          <w:rFonts w:ascii="Aptos" w:eastAsia="Aptos" w:hAnsi="Aptos" w:cs="Aptos"/>
          <w:kern w:val="0"/>
          <w14:ligatures w14:val="none"/>
        </w:rPr>
      </w:pPr>
      <w:r w:rsidRPr="00143C44">
        <w:rPr>
          <w:rFonts w:ascii="Aptos" w:eastAsia="Aptos" w:hAnsi="Aptos" w:cs="Aptos"/>
          <w:b w:val="0"/>
          <w:i/>
          <w:iCs/>
          <w:color w:val="000000"/>
          <w:kern w:val="0"/>
          <w:sz w:val="20"/>
          <w:szCs w:val="20"/>
          <w14:ligatures w14:val="none"/>
        </w:rPr>
        <w:t>Table 2. Comparison of singularity-free alternatives to classical black-hole interiors. Mechanism and scale distinguish matter-side (QCD) from gravity-side (Planck/stringy) resolutions.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Layout w:type="fixed"/>
      </w:tblPr>
      <w:tblGrid>
        <w:gridCol w:w="1560"/>
        <w:gridCol w:w="1560"/>
        <w:gridCol w:w="1382"/>
        <w:gridCol w:w="1560"/>
        <w:gridCol w:w="1471"/>
        <w:gridCol w:w="1827"/>
      </w:tblGrid>
      <w:tr w:rsidR="00143C44" w:rsidRPr="00143C44" w14:paraId="0A7173B9" w14:textId="77777777" w:rsidTr="008961CE">
        <w:trPr>
          <w:cantSplit/>
          <w:tblHeader/>
        </w:trPr>
        <w:tc>
          <w:tcPr>
            <w:tcW w:w="1600" w:type="dxa"/>
            <w:tcBorders>
              <w:top w:val="single" w:sz="4" w:space="0" w:color="999999"/>
              <w:left w:val="single" w:sz="4" w:space="0" w:color="999999"/>
              <w:bottom w:val="single" w:sz="4" w:space="0" w:color="999999"/>
              <w:right w:val="single" w:sz="4" w:space="0" w:color="999999"/>
            </w:tcBorders>
            <w:shd w:val="clear" w:color="auto" w:fill="D6E4F0"/>
            <w:tcMar>
              <w:top w:w="100" w:type="dxa"/>
              <w:left w:w="100" w:type="dxa"/>
              <w:bottom w:w="100" w:type="dxa"/>
              <w:right w:w="100" w:type="dxa"/>
            </w:tcMar>
          </w:tcPr>
          <w:p w14:paraId="501EF399"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b/>
                <w:bCs/>
                <w:color w:val="000000"/>
                <w:kern w:val="0"/>
                <w:sz w:val="18"/>
                <w:szCs w:val="20"/>
                <w14:ligatures w14:val="none"/>
              </w:rPr>
              <w:t>Framework (year, ref)</w:t>
            </w:r>
          </w:p>
        </w:tc>
        <w:tc>
          <w:tcPr>
            <w:tcW w:w="1700" w:type="dxa"/>
            <w:tcBorders>
              <w:top w:val="single" w:sz="4" w:space="0" w:color="999999"/>
              <w:left w:val="single" w:sz="4" w:space="0" w:color="999999"/>
              <w:bottom w:val="single" w:sz="4" w:space="0" w:color="999999"/>
              <w:right w:val="single" w:sz="4" w:space="0" w:color="999999"/>
            </w:tcBorders>
            <w:shd w:val="clear" w:color="auto" w:fill="D6E4F0"/>
            <w:tcMar>
              <w:top w:w="100" w:type="dxa"/>
              <w:left w:w="100" w:type="dxa"/>
              <w:bottom w:w="100" w:type="dxa"/>
              <w:right w:w="100" w:type="dxa"/>
            </w:tcMar>
          </w:tcPr>
          <w:p w14:paraId="4E74085A"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b/>
                <w:bCs/>
                <w:color w:val="000000"/>
                <w:kern w:val="0"/>
                <w:sz w:val="18"/>
                <w:szCs w:val="20"/>
                <w14:ligatures w14:val="none"/>
              </w:rPr>
              <w:t>Regularization mechanism</w:t>
            </w:r>
          </w:p>
        </w:tc>
        <w:tc>
          <w:tcPr>
            <w:tcW w:w="1100" w:type="dxa"/>
            <w:tcBorders>
              <w:top w:val="single" w:sz="4" w:space="0" w:color="999999"/>
              <w:left w:val="single" w:sz="4" w:space="0" w:color="999999"/>
              <w:bottom w:val="single" w:sz="4" w:space="0" w:color="999999"/>
              <w:right w:val="single" w:sz="4" w:space="0" w:color="999999"/>
            </w:tcBorders>
            <w:shd w:val="clear" w:color="auto" w:fill="D6E4F0"/>
            <w:tcMar>
              <w:top w:w="100" w:type="dxa"/>
              <w:left w:w="100" w:type="dxa"/>
              <w:bottom w:w="100" w:type="dxa"/>
              <w:right w:w="100" w:type="dxa"/>
            </w:tcMar>
          </w:tcPr>
          <w:p w14:paraId="54714161"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b/>
                <w:bCs/>
                <w:color w:val="000000"/>
                <w:kern w:val="0"/>
                <w:sz w:val="18"/>
                <w:szCs w:val="20"/>
                <w14:ligatures w14:val="none"/>
              </w:rPr>
              <w:t>Energy scale</w:t>
            </w:r>
          </w:p>
        </w:tc>
        <w:tc>
          <w:tcPr>
            <w:tcW w:w="1500" w:type="dxa"/>
            <w:tcBorders>
              <w:top w:val="single" w:sz="4" w:space="0" w:color="999999"/>
              <w:left w:val="single" w:sz="4" w:space="0" w:color="999999"/>
              <w:bottom w:val="single" w:sz="4" w:space="0" w:color="999999"/>
              <w:right w:val="single" w:sz="4" w:space="0" w:color="999999"/>
            </w:tcBorders>
            <w:shd w:val="clear" w:color="auto" w:fill="D6E4F0"/>
            <w:tcMar>
              <w:top w:w="100" w:type="dxa"/>
              <w:left w:w="100" w:type="dxa"/>
              <w:bottom w:w="100" w:type="dxa"/>
              <w:right w:w="100" w:type="dxa"/>
            </w:tcMar>
          </w:tcPr>
          <w:p w14:paraId="17E61A88"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b/>
                <w:bCs/>
                <w:color w:val="000000"/>
                <w:kern w:val="0"/>
                <w:sz w:val="18"/>
                <w:szCs w:val="20"/>
                <w14:ligatures w14:val="none"/>
              </w:rPr>
              <w:t>Horizon structure</w:t>
            </w:r>
          </w:p>
        </w:tc>
        <w:tc>
          <w:tcPr>
            <w:tcW w:w="1700" w:type="dxa"/>
            <w:tcBorders>
              <w:top w:val="single" w:sz="4" w:space="0" w:color="999999"/>
              <w:left w:val="single" w:sz="4" w:space="0" w:color="999999"/>
              <w:bottom w:val="single" w:sz="4" w:space="0" w:color="999999"/>
              <w:right w:val="single" w:sz="4" w:space="0" w:color="999999"/>
            </w:tcBorders>
            <w:shd w:val="clear" w:color="auto" w:fill="D6E4F0"/>
            <w:tcMar>
              <w:top w:w="100" w:type="dxa"/>
              <w:left w:w="100" w:type="dxa"/>
              <w:bottom w:w="100" w:type="dxa"/>
              <w:right w:w="100" w:type="dxa"/>
            </w:tcMar>
          </w:tcPr>
          <w:p w14:paraId="71948348"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b/>
                <w:bCs/>
                <w:color w:val="000000"/>
                <w:kern w:val="0"/>
                <w:sz w:val="18"/>
                <w:szCs w:val="20"/>
                <w14:ligatures w14:val="none"/>
              </w:rPr>
              <w:t>Principal advantages</w:t>
            </w:r>
          </w:p>
        </w:tc>
        <w:tc>
          <w:tcPr>
            <w:tcW w:w="1760" w:type="dxa"/>
            <w:tcBorders>
              <w:top w:val="single" w:sz="4" w:space="0" w:color="999999"/>
              <w:left w:val="single" w:sz="4" w:space="0" w:color="999999"/>
              <w:bottom w:val="single" w:sz="4" w:space="0" w:color="999999"/>
              <w:right w:val="single" w:sz="4" w:space="0" w:color="999999"/>
            </w:tcBorders>
            <w:shd w:val="clear" w:color="auto" w:fill="D6E4F0"/>
            <w:tcMar>
              <w:top w:w="100" w:type="dxa"/>
              <w:left w:w="100" w:type="dxa"/>
              <w:bottom w:w="100" w:type="dxa"/>
              <w:right w:w="100" w:type="dxa"/>
            </w:tcMar>
          </w:tcPr>
          <w:p w14:paraId="697D63FB" w14:textId="77777777" w:rsidR="00143C44" w:rsidRPr="00143C44" w:rsidRDefault="00143C44" w:rsidP="00143C44">
            <w:pPr>
              <w:spacing w:after="0" w:line="240" w:lineRule="auto"/>
              <w:jc w:val="center"/>
              <w:rPr>
                <w:rFonts w:ascii="Aptos" w:eastAsia="Aptos" w:hAnsi="Aptos" w:cs="Aptos"/>
                <w:kern w:val="0"/>
                <w14:ligatures w14:val="none"/>
              </w:rPr>
            </w:pPr>
            <w:r w:rsidRPr="00143C44">
              <w:rPr>
                <w:rFonts w:ascii="Aptos" w:eastAsia="Aptos" w:hAnsi="Aptos" w:cs="Aptos"/>
                <w:b/>
                <w:bCs/>
                <w:color w:val="000000"/>
                <w:kern w:val="0"/>
                <w:sz w:val="18"/>
                <w:szCs w:val="20"/>
                <w14:ligatures w14:val="none"/>
              </w:rPr>
              <w:t>Principal limitations</w:t>
            </w:r>
          </w:p>
        </w:tc>
      </w:tr>
      <w:tr w:rsidR="00143C44" w:rsidRPr="00143C44" w14:paraId="69E03ED5" w14:textId="77777777" w:rsidTr="008961CE">
        <w:trPr>
          <w:cantSplit/>
        </w:trPr>
        <w:tc>
          <w:tcPr>
            <w:tcW w:w="160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3D712406" w14:textId="77777777" w:rsidR="00143C44" w:rsidRPr="00143C44" w:rsidRDefault="00143C44" w:rsidP="00143C44">
            <w:pPr>
              <w:spacing w:after="0" w:line="240" w:lineRule="auto"/>
              <w:rPr>
                <w:rFonts w:ascii="Aptos" w:eastAsia="Aptos" w:hAnsi="Aptos" w:cs="Aptos"/>
                <w:kern w:val="0"/>
                <w14:ligatures w14:val="none"/>
              </w:rPr>
            </w:pPr>
            <w:proofErr w:type="spellStart"/>
            <w:r w:rsidRPr="00143C44">
              <w:rPr>
                <w:rFonts w:ascii="Aptos" w:eastAsia="Aptos" w:hAnsi="Aptos" w:cs="Aptos"/>
                <w:color w:val="000000"/>
                <w:kern w:val="0"/>
                <w:sz w:val="18"/>
                <w:szCs w:val="20"/>
                <w14:ligatures w14:val="none"/>
              </w:rPr>
              <w:t>Gravastar</w:t>
            </w:r>
            <w:proofErr w:type="spellEnd"/>
          </w:p>
          <w:p w14:paraId="387FCD47"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(Mazur-Mottola 2001 [26])</w:t>
            </w:r>
          </w:p>
        </w:tc>
        <w:tc>
          <w:tcPr>
            <w:tcW w:w="170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19F2E121"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De Sitter vacuum core; thin shell at would-be horizon</w:t>
            </w:r>
          </w:p>
        </w:tc>
        <w:tc>
          <w:tcPr>
            <w:tcW w:w="110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15B37BA5"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Planck / vacuum energy</w:t>
            </w:r>
          </w:p>
        </w:tc>
        <w:tc>
          <w:tcPr>
            <w:tcW w:w="150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219B1573"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No horizon; replaced by ultrathin matter shell</w:t>
            </w:r>
          </w:p>
        </w:tc>
        <w:tc>
          <w:tcPr>
            <w:tcW w:w="170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5592B292"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Resolves information paradox; produces GW echoes</w:t>
            </w:r>
          </w:p>
        </w:tc>
        <w:tc>
          <w:tcPr>
            <w:tcW w:w="176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77D9640D"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Shell stability fine-tuned; origin of vacuum core ad hoc</w:t>
            </w:r>
          </w:p>
        </w:tc>
      </w:tr>
      <w:tr w:rsidR="00143C44" w:rsidRPr="00143C44" w14:paraId="1F38D1FA" w14:textId="77777777" w:rsidTr="008961CE">
        <w:trPr>
          <w:cantSplit/>
        </w:trPr>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5AD751CF"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Fuzzball</w:t>
            </w:r>
          </w:p>
          <w:p w14:paraId="116A69A3"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(Mathur 2005 [30])</w:t>
            </w:r>
          </w:p>
        </w:tc>
        <w:tc>
          <w:tcPr>
            <w:tcW w:w="170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3A635A39"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String-theoretic microstate geometries replacing interior</w:t>
            </w:r>
          </w:p>
        </w:tc>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1089058A"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String / Planck</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73A647E3"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No horizon at microscopic scale</w:t>
            </w:r>
          </w:p>
        </w:tc>
        <w:tc>
          <w:tcPr>
            <w:tcW w:w="170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4D20B79D"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Natural in string theory; restores unitarity</w:t>
            </w:r>
          </w:p>
        </w:tc>
        <w:tc>
          <w:tcPr>
            <w:tcW w:w="176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7B30EE74"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Requires full string theory; few quantitative predictions</w:t>
            </w:r>
          </w:p>
        </w:tc>
      </w:tr>
      <w:tr w:rsidR="00143C44" w:rsidRPr="00143C44" w14:paraId="6539E08A" w14:textId="77777777" w:rsidTr="008961CE">
        <w:trPr>
          <w:cantSplit/>
        </w:trPr>
        <w:tc>
          <w:tcPr>
            <w:tcW w:w="160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61DC24C8"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Planck star / LQG bounce</w:t>
            </w:r>
          </w:p>
          <w:p w14:paraId="557BF900"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(Rovelli-</w:t>
            </w:r>
            <w:proofErr w:type="spellStart"/>
            <w:r w:rsidRPr="00143C44">
              <w:rPr>
                <w:rFonts w:ascii="Aptos" w:eastAsia="Aptos" w:hAnsi="Aptos" w:cs="Aptos"/>
                <w:color w:val="000000"/>
                <w:kern w:val="0"/>
                <w:sz w:val="18"/>
                <w:szCs w:val="20"/>
                <w14:ligatures w14:val="none"/>
              </w:rPr>
              <w:t>Vidotto</w:t>
            </w:r>
            <w:proofErr w:type="spellEnd"/>
            <w:r w:rsidRPr="00143C44">
              <w:rPr>
                <w:rFonts w:ascii="Aptos" w:eastAsia="Aptos" w:hAnsi="Aptos" w:cs="Aptos"/>
                <w:color w:val="000000"/>
                <w:kern w:val="0"/>
                <w:sz w:val="18"/>
                <w:szCs w:val="20"/>
                <w14:ligatures w14:val="none"/>
              </w:rPr>
              <w:t xml:space="preserve"> 2014 [31])</w:t>
            </w:r>
          </w:p>
        </w:tc>
        <w:tc>
          <w:tcPr>
            <w:tcW w:w="170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100C67DE"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Loop-quantum gravity repulsion at Planck density, core bounces</w:t>
            </w:r>
          </w:p>
        </w:tc>
        <w:tc>
          <w:tcPr>
            <w:tcW w:w="110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46F97495"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Planck (~10^19 GeV)</w:t>
            </w:r>
          </w:p>
        </w:tc>
        <w:tc>
          <w:tcPr>
            <w:tcW w:w="150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6AFA5629"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Transient horizon, dissolves on long timescale</w:t>
            </w:r>
          </w:p>
        </w:tc>
        <w:tc>
          <w:tcPr>
            <w:tcW w:w="170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20C86187"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Principled quantum-gravity origin; potential gamma-ray signals</w:t>
            </w:r>
          </w:p>
        </w:tc>
        <w:tc>
          <w:tcPr>
            <w:tcW w:w="176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42522A9F"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Bounce timescale highly model dependent; not fully derived from LQG</w:t>
            </w:r>
          </w:p>
        </w:tc>
      </w:tr>
      <w:tr w:rsidR="00143C44" w:rsidRPr="00143C44" w14:paraId="4B3DF6E9" w14:textId="77777777" w:rsidTr="008961CE">
        <w:trPr>
          <w:cantSplit/>
        </w:trPr>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7867F29C"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Regular black hole</w:t>
            </w:r>
          </w:p>
          <w:p w14:paraId="46D33AC4"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(Bardeen 1968 [32]; Hayward 2006 [33])</w:t>
            </w:r>
          </w:p>
        </w:tc>
        <w:tc>
          <w:tcPr>
            <w:tcW w:w="170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308240DA"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Ad-hoc modification of metric to de Sitter core</w:t>
            </w:r>
          </w:p>
        </w:tc>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0FFEC842"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Unfixed; often Planck-implied</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3C555662"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Horizon present; de Sitter interior replaces singularity</w:t>
            </w:r>
          </w:p>
        </w:tc>
        <w:tc>
          <w:tcPr>
            <w:tcW w:w="170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30DFAF3D"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Mathematically simple; regular geodesics</w:t>
            </w:r>
          </w:p>
        </w:tc>
        <w:tc>
          <w:tcPr>
            <w:tcW w:w="176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10529580"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No derivation from a stress-energy source; phenomenological only</w:t>
            </w:r>
          </w:p>
        </w:tc>
      </w:tr>
      <w:tr w:rsidR="00143C44" w:rsidRPr="00143C44" w14:paraId="15ABE593" w14:textId="77777777" w:rsidTr="008961CE">
        <w:trPr>
          <w:cantSplit/>
        </w:trPr>
        <w:tc>
          <w:tcPr>
            <w:tcW w:w="160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23363751"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Strange star / quark star</w:t>
            </w:r>
          </w:p>
          <w:p w14:paraId="71F4DCC3"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(Witten 1984 [28]; Alcock et al. 1986 [29])</w:t>
            </w:r>
          </w:p>
        </w:tc>
        <w:tc>
          <w:tcPr>
            <w:tcW w:w="170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59C629D6"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Stable quark matter with bag-model EOS</w:t>
            </w:r>
          </w:p>
        </w:tc>
        <w:tc>
          <w:tcPr>
            <w:tcW w:w="110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223FE078"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QCD (~0.1-1 GeV)</w:t>
            </w:r>
          </w:p>
        </w:tc>
        <w:tc>
          <w:tcPr>
            <w:tcW w:w="150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07931A63"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Horizonless (C &lt; 4/9)</w:t>
            </w:r>
          </w:p>
        </w:tc>
        <w:tc>
          <w:tcPr>
            <w:tcW w:w="170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316803AF"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QCD-based; concrete M-R and Lambda predictions</w:t>
            </w:r>
          </w:p>
        </w:tc>
        <w:tc>
          <w:tcPr>
            <w:tcW w:w="1760" w:type="dxa"/>
            <w:tcBorders>
              <w:top w:val="single" w:sz="4" w:space="0" w:color="999999"/>
              <w:left w:val="single" w:sz="4" w:space="0" w:color="999999"/>
              <w:bottom w:val="single" w:sz="4" w:space="0" w:color="999999"/>
              <w:right w:val="single" w:sz="4" w:space="0" w:color="999999"/>
            </w:tcBorders>
            <w:shd w:val="clear" w:color="auto" w:fill="EEF4FB"/>
            <w:tcMar>
              <w:top w:w="100" w:type="dxa"/>
              <w:left w:w="100" w:type="dxa"/>
              <w:bottom w:w="100" w:type="dxa"/>
              <w:right w:w="100" w:type="dxa"/>
            </w:tcMar>
          </w:tcPr>
          <w:p w14:paraId="7E62217E"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Restricted to single-phase bag EOS; no native black-hole-interior construction</w:t>
            </w:r>
          </w:p>
        </w:tc>
      </w:tr>
      <w:tr w:rsidR="00143C44" w:rsidRPr="00143C44" w14:paraId="19FA2099" w14:textId="77777777" w:rsidTr="008961CE">
        <w:trPr>
          <w:cantSplit/>
        </w:trPr>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7E92E32F"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lastRenderedPageBreak/>
              <w:t>Polyquark core</w:t>
            </w:r>
          </w:p>
          <w:p w14:paraId="64227769"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(this work, 2026)</w:t>
            </w:r>
          </w:p>
        </w:tc>
        <w:tc>
          <w:tcPr>
            <w:tcW w:w="170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194BE25F"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QCD degeneracy pressure + stiffness over an EOS band; phase-transition shell or anisotropy for horizon-enclosed cases</w:t>
            </w:r>
          </w:p>
        </w:tc>
        <w:tc>
          <w:tcPr>
            <w:tcW w:w="110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0F380738"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QCD (~0.1-1 GeV)</w:t>
            </w:r>
          </w:p>
        </w:tc>
        <w:tc>
          <w:tcPr>
            <w:tcW w:w="150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7379A55D"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Horizonless (rigorous) or horizon-enclosed (proposed via anisotropy / phase-transition shell / dynamical collapse)</w:t>
            </w:r>
          </w:p>
        </w:tc>
        <w:tc>
          <w:tcPr>
            <w:tcW w:w="170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1CC9DF91"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QCD-grounded; explicit EOS band; Lambda and M-R testable; links to lattice QCD</w:t>
            </w:r>
          </w:p>
        </w:tc>
        <w:tc>
          <w:tcPr>
            <w:tcW w:w="1760" w:type="dxa"/>
            <w:tcBorders>
              <w:top w:val="single" w:sz="4" w:space="0" w:color="999999"/>
              <w:left w:val="single" w:sz="4" w:space="0" w:color="999999"/>
              <w:bottom w:val="single" w:sz="4" w:space="0" w:color="999999"/>
              <w:right w:val="single" w:sz="4" w:space="0" w:color="999999"/>
            </w:tcBorders>
            <w:shd w:val="clear" w:color="auto" w:fill="FFFFFF"/>
            <w:tcMar>
              <w:top w:w="100" w:type="dxa"/>
              <w:left w:w="100" w:type="dxa"/>
              <w:bottom w:w="100" w:type="dxa"/>
              <w:right w:w="100" w:type="dxa"/>
            </w:tcMar>
          </w:tcPr>
          <w:p w14:paraId="07927E0B" w14:textId="77777777" w:rsidR="00143C44" w:rsidRPr="00143C44" w:rsidRDefault="00143C44" w:rsidP="00143C44">
            <w:pPr>
              <w:spacing w:after="0" w:line="240" w:lineRule="auto"/>
              <w:rPr>
                <w:rFonts w:ascii="Aptos" w:eastAsia="Aptos" w:hAnsi="Aptos" w:cs="Aptos"/>
                <w:kern w:val="0"/>
                <w14:ligatures w14:val="none"/>
              </w:rPr>
            </w:pPr>
            <w:r w:rsidRPr="00143C44">
              <w:rPr>
                <w:rFonts w:ascii="Aptos" w:eastAsia="Aptos" w:hAnsi="Aptos" w:cs="Aptos"/>
                <w:color w:val="000000"/>
                <w:kern w:val="0"/>
                <w:sz w:val="18"/>
                <w:szCs w:val="20"/>
                <w14:ligatures w14:val="none"/>
              </w:rPr>
              <w:t xml:space="preserve">Horizon-enclosed case requires extensions beyond static TOV; </w:t>
            </w:r>
            <w:proofErr w:type="spellStart"/>
            <w:r w:rsidRPr="00143C44">
              <w:rPr>
                <w:rFonts w:ascii="Aptos" w:eastAsia="Aptos" w:hAnsi="Aptos" w:cs="Aptos"/>
                <w:color w:val="000000"/>
                <w:kern w:val="0"/>
                <w:sz w:val="18"/>
                <w:szCs w:val="20"/>
                <w14:ligatures w14:val="none"/>
              </w:rPr>
              <w:t>Buchdahl</w:t>
            </w:r>
            <w:proofErr w:type="spellEnd"/>
            <w:r w:rsidRPr="00143C44">
              <w:rPr>
                <w:rFonts w:ascii="Aptos" w:eastAsia="Aptos" w:hAnsi="Aptos" w:cs="Aptos"/>
                <w:color w:val="000000"/>
                <w:kern w:val="0"/>
                <w:sz w:val="18"/>
                <w:szCs w:val="20"/>
                <w14:ligatures w14:val="none"/>
              </w:rPr>
              <w:t xml:space="preserve"> bound applies to static isotropic sub-band</w:t>
            </w:r>
          </w:p>
        </w:tc>
      </w:tr>
    </w:tbl>
    <w:p w14:paraId="2BC154B1" w14:textId="77777777" w:rsidR="00143C44" w:rsidRPr="00143C44" w:rsidRDefault="00143C44" w:rsidP="00143C44">
      <w:pPr>
        <w:spacing w:line="240" w:lineRule="auto"/>
        <w:rPr>
          <w:rFonts w:ascii="Aptos" w:eastAsia="Aptos" w:hAnsi="Aptos" w:cs="Aptos"/>
          <w:kern w:val="0"/>
          <w14:ligatures w14:val="none"/>
        </w:rPr>
      </w:pPr>
      <w:r w:rsidRPr="00143C44">
        <w:rPr>
          <w:rFonts w:ascii="Aptos" w:eastAsia="Aptos" w:hAnsi="Aptos" w:cs="Aptos"/>
          <w:kern w:val="0"/>
          <w14:ligatures w14:val="none"/>
        </w:rPr>
        <w:t xml:space="preserve"> </w:t>
      </w:r>
    </w:p>
    <w:p w14:paraId="32DACC3D"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Two broad classes emerge. Gravity-side resolutions (</w:t>
      </w:r>
      <w:proofErr w:type="spellStart"/>
      <w:r w:rsidRPr="00143C44">
        <w:rPr>
          <w:rFonts w:ascii="Aptos" w:eastAsia="Aptos" w:hAnsi="Aptos" w:cs="Aptos"/>
          <w:b w:val="0"/>
          <w:color w:val="000000"/>
          <w:kern w:val="0"/>
          <w14:ligatures w14:val="none"/>
        </w:rPr>
        <w:t>gravastar</w:t>
      </w:r>
      <w:proofErr w:type="spellEnd"/>
      <w:r w:rsidRPr="00143C44">
        <w:rPr>
          <w:rFonts w:ascii="Aptos" w:eastAsia="Aptos" w:hAnsi="Aptos" w:cs="Aptos"/>
          <w:b w:val="0"/>
          <w:color w:val="000000"/>
          <w:kern w:val="0"/>
          <w14:ligatures w14:val="none"/>
        </w:rPr>
        <w:t>, fuzzball, Planck star, regular BH) invoke new physics near the Planck scale (10^19 GeV) or rely on string-theoretic microstructure; they typically lack direct experimental tests below the Planck scale. Matter-side resolutions (strange star, polyquark core) invoke known and testable physics at the QCD scale (~0.1-1 GeV); they make concrete predictions for compact-object observables (mass, radius, tidal deformability, cooling) that are accessible with current and near-future instruments.</w:t>
      </w:r>
    </w:p>
    <w:p w14:paraId="0EDA1402"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The polyquark-core framework is positioned to be the most testable of the matter-side options: its EOS band is narrower than a completely unconstrained quark-matter parametrization and broader than a single-EOS strange-star model, and its predictions for Lambda(M) and M(R) are directly comparable to GW and NICER data. If future observations ultimately require C &gt; 4/9 interiors (horizon-enclosed cores), the extensions of Sec. 3.4 become essential; if observations remain consistent with horizonless C &lt; 4/9 configurations only, the polyquark framework reduces smoothly to an extended strange-star description.</w:t>
      </w:r>
    </w:p>
    <w:p w14:paraId="5F3E4E04" w14:textId="77777777" w:rsidR="00143C44" w:rsidRPr="00143C44" w:rsidRDefault="00143C44" w:rsidP="00143C44">
      <w:pPr>
        <w:spacing w:before="0" w:after="120" w:line="401" w:lineRule="auto"/>
        <w:ind w:firstLine="0"/>
        <w:jc w:val="left"/>
        <w:outlineLvl w:val="1"/>
        <w:rPr>
          <w:rFonts w:ascii="Aptos" w:eastAsia="Aptos" w:hAnsi="Aptos" w:cs="Aptos"/>
          <w:b/>
          <w:bCs/>
          <w:kern w:val="0"/>
          <w:sz w:val="26"/>
          <w:szCs w:val="26"/>
          <w14:ligatures w14:val="none"/>
        </w:rPr>
      </w:pPr>
      <w:r w:rsidRPr="00143C44">
        <w:rPr>
          <w:rFonts w:ascii="Aptos" w:eastAsia="Aptos" w:hAnsi="Aptos" w:cs="Aptos"/>
          <w:b/>
          <w:bCs/>
          <w:color w:val="000000"/>
          <w:kern w:val="0"/>
          <w:sz w:val="26"/>
          <w:szCs w:val="26"/>
          <w14:ligatures w14:val="none"/>
        </w:rPr>
        <w:t>4.3 Interface with quantum gravity and lattice QCD</w:t>
      </w:r>
    </w:p>
    <w:p w14:paraId="7443DF9E"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The framework does not invoke quantum-gravity mechanisms: the regularization of the singularity occurs at the QCD scale (epsilon ~ a few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~10^17-10^18 kg/m^3), some 80 orders of magnitude below the Planck density. Quantum-gravity corrections to GR at the Planck scale could modify configurations at extremely small radii or in the very deep interior of a horizon-enclosed core (dr &lt;&lt; the proton Compton wavelength), but for the densities relevant here these are negligible.</w:t>
      </w:r>
    </w:p>
    <w:p w14:paraId="6AE6AD60"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The framework naturally couples to ongoing developments in lattice QCD and in perturbative QCD at high density. As lattice studies of quark matter at T = 0 and finite chemical potential improve (constrained by the sign problem), and as perturbative-QCD calculations at higher orders constrain the EOS asymptotically, the allowed band Theta will narrow. In the limit of complete first-principles determination of the QCD EOS at relevant densities, Theta collapses to a single curve and the M-R and Lambda predictions of this framework become point predictions comparable directly to observations.</w:t>
      </w:r>
    </w:p>
    <w:p w14:paraId="2E963B2E" w14:textId="77777777" w:rsidR="00143C44" w:rsidRPr="00143C44" w:rsidRDefault="00143C44" w:rsidP="00143C44">
      <w:pPr>
        <w:spacing w:before="0" w:after="120" w:line="401" w:lineRule="auto"/>
        <w:ind w:firstLine="0"/>
        <w:jc w:val="left"/>
        <w:outlineLvl w:val="1"/>
        <w:rPr>
          <w:rFonts w:ascii="Aptos" w:eastAsia="Aptos" w:hAnsi="Aptos" w:cs="Aptos"/>
          <w:b/>
          <w:bCs/>
          <w:kern w:val="0"/>
          <w:sz w:val="26"/>
          <w:szCs w:val="26"/>
          <w14:ligatures w14:val="none"/>
        </w:rPr>
      </w:pPr>
      <w:r w:rsidRPr="00143C44">
        <w:rPr>
          <w:rFonts w:ascii="Aptos" w:eastAsia="Aptos" w:hAnsi="Aptos" w:cs="Aptos"/>
          <w:b/>
          <w:bCs/>
          <w:color w:val="000000"/>
          <w:kern w:val="0"/>
          <w:sz w:val="26"/>
          <w:szCs w:val="26"/>
          <w14:ligatures w14:val="none"/>
        </w:rPr>
        <w:lastRenderedPageBreak/>
        <w:t>4.4 Future directions</w:t>
      </w:r>
    </w:p>
    <w:p w14:paraId="54691E90"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Several concrete extensions follow naturally from this work:</w:t>
      </w:r>
    </w:p>
    <w:p w14:paraId="5FC665C2" w14:textId="77777777" w:rsidR="00143C44" w:rsidRPr="00143C44" w:rsidRDefault="00143C44" w:rsidP="00143C44">
      <w:pPr>
        <w:numPr>
          <w:ilvl w:val="0"/>
          <w:numId w:val="9"/>
        </w:num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Anisotropic TOV integration. </w:t>
      </w:r>
      <w:r w:rsidRPr="00143C44">
        <w:rPr>
          <w:rFonts w:ascii="Aptos" w:eastAsia="Aptos" w:hAnsi="Aptos" w:cs="Aptos"/>
          <w:b w:val="0"/>
          <w:color w:val="000000"/>
          <w:kern w:val="0"/>
          <w14:ligatures w14:val="none"/>
        </w:rPr>
        <w:t xml:space="preserve">Implement Eq. (30) with physically motivated </w:t>
      </w:r>
      <w:proofErr w:type="spellStart"/>
      <w:r w:rsidRPr="00143C44">
        <w:rPr>
          <w:rFonts w:ascii="Aptos" w:eastAsia="Aptos" w:hAnsi="Aptos" w:cs="Aptos"/>
          <w:b w:val="0"/>
          <w:color w:val="000000"/>
          <w:kern w:val="0"/>
          <w14:ligatures w14:val="none"/>
        </w:rPr>
        <w:t>P_</w:t>
      </w:r>
      <w:proofErr w:type="gramStart"/>
      <w:r w:rsidRPr="00143C44">
        <w:rPr>
          <w:rFonts w:ascii="Aptos" w:eastAsia="Aptos" w:hAnsi="Aptos" w:cs="Aptos"/>
          <w:b w:val="0"/>
          <w:color w:val="000000"/>
          <w:kern w:val="0"/>
          <w14:ligatures w14:val="none"/>
        </w:rPr>
        <w:t>t</w:t>
      </w:r>
      <w:proofErr w:type="spellEnd"/>
      <w:r w:rsidRPr="00143C44">
        <w:rPr>
          <w:rFonts w:ascii="Aptos" w:eastAsia="Aptos" w:hAnsi="Aptos" w:cs="Aptos"/>
          <w:b w:val="0"/>
          <w:color w:val="000000"/>
          <w:kern w:val="0"/>
          <w14:ligatures w14:val="none"/>
        </w:rPr>
        <w:t>(</w:t>
      </w:r>
      <w:proofErr w:type="gramEnd"/>
      <w:r w:rsidRPr="00143C44">
        <w:rPr>
          <w:rFonts w:ascii="Aptos" w:eastAsia="Aptos" w:hAnsi="Aptos" w:cs="Aptos"/>
          <w:b w:val="0"/>
          <w:color w:val="000000"/>
          <w:kern w:val="0"/>
          <w14:ligatures w14:val="none"/>
        </w:rPr>
        <w:t xml:space="preserve">epsilon, </w:t>
      </w:r>
      <w:proofErr w:type="spellStart"/>
      <w:r w:rsidRPr="00143C44">
        <w:rPr>
          <w:rFonts w:ascii="Aptos" w:eastAsia="Aptos" w:hAnsi="Aptos" w:cs="Aptos"/>
          <w:b w:val="0"/>
          <w:color w:val="000000"/>
          <w:kern w:val="0"/>
          <w14:ligatures w14:val="none"/>
        </w:rPr>
        <w:t>P_r</w:t>
      </w:r>
      <w:proofErr w:type="spellEnd"/>
      <w:r w:rsidRPr="00143C44">
        <w:rPr>
          <w:rFonts w:ascii="Aptos" w:eastAsia="Aptos" w:hAnsi="Aptos" w:cs="Aptos"/>
          <w:b w:val="0"/>
          <w:color w:val="000000"/>
          <w:kern w:val="0"/>
          <w14:ligatures w14:val="none"/>
        </w:rPr>
        <w:t>) closures (Bowers-Liang families; color-magnetic anisotropy), sweep the EOS band x anisotropy parameter space, and map the allowed (M, R, C) envelope for near-</w:t>
      </w:r>
      <w:proofErr w:type="spellStart"/>
      <w:r w:rsidRPr="00143C44">
        <w:rPr>
          <w:rFonts w:ascii="Aptos" w:eastAsia="Aptos" w:hAnsi="Aptos" w:cs="Aptos"/>
          <w:b w:val="0"/>
          <w:color w:val="000000"/>
          <w:kern w:val="0"/>
          <w14:ligatures w14:val="none"/>
        </w:rPr>
        <w:t>Buchdahl</w:t>
      </w:r>
      <w:proofErr w:type="spellEnd"/>
      <w:r w:rsidRPr="00143C44">
        <w:rPr>
          <w:rFonts w:ascii="Aptos" w:eastAsia="Aptos" w:hAnsi="Aptos" w:cs="Aptos"/>
          <w:b w:val="0"/>
          <w:color w:val="000000"/>
          <w:kern w:val="0"/>
          <w14:ligatures w14:val="none"/>
        </w:rPr>
        <w:t xml:space="preserve"> configurations.</w:t>
      </w:r>
    </w:p>
    <w:p w14:paraId="593AAF72" w14:textId="77777777" w:rsidR="00143C44" w:rsidRPr="00143C44" w:rsidRDefault="00143C44" w:rsidP="00143C44">
      <w:pPr>
        <w:numPr>
          <w:ilvl w:val="0"/>
          <w:numId w:val="9"/>
        </w:num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Shell-matched configurations. </w:t>
      </w:r>
      <w:r w:rsidRPr="00143C44">
        <w:rPr>
          <w:rFonts w:ascii="Aptos" w:eastAsia="Aptos" w:hAnsi="Aptos" w:cs="Aptos"/>
          <w:b w:val="0"/>
          <w:color w:val="000000"/>
          <w:kern w:val="0"/>
          <w14:ligatures w14:val="none"/>
        </w:rPr>
        <w:t>Use the Israel-</w:t>
      </w:r>
      <w:proofErr w:type="spellStart"/>
      <w:r w:rsidRPr="00143C44">
        <w:rPr>
          <w:rFonts w:ascii="Aptos" w:eastAsia="Aptos" w:hAnsi="Aptos" w:cs="Aptos"/>
          <w:b w:val="0"/>
          <w:color w:val="000000"/>
          <w:kern w:val="0"/>
          <w14:ligatures w14:val="none"/>
        </w:rPr>
        <w:t>Darmois</w:t>
      </w:r>
      <w:proofErr w:type="spellEnd"/>
      <w:r w:rsidRPr="00143C44">
        <w:rPr>
          <w:rFonts w:ascii="Aptos" w:eastAsia="Aptos" w:hAnsi="Aptos" w:cs="Aptos"/>
          <w:b w:val="0"/>
          <w:color w:val="000000"/>
          <w:kern w:val="0"/>
          <w14:ligatures w14:val="none"/>
        </w:rPr>
        <w:t xml:space="preserve"> machinery of Sec. 2.6 to construct static two-region configurations with a phase-transition shell at </w:t>
      </w:r>
      <w:proofErr w:type="spellStart"/>
      <w:r w:rsidRPr="00143C44">
        <w:rPr>
          <w:rFonts w:ascii="Aptos" w:eastAsia="Aptos" w:hAnsi="Aptos" w:cs="Aptos"/>
          <w:b w:val="0"/>
          <w:color w:val="000000"/>
          <w:kern w:val="0"/>
          <w14:ligatures w14:val="none"/>
        </w:rPr>
        <w:t>r_PT</w:t>
      </w:r>
      <w:proofErr w:type="spellEnd"/>
      <w:r w:rsidRPr="00143C44">
        <w:rPr>
          <w:rFonts w:ascii="Aptos" w:eastAsia="Aptos" w:hAnsi="Aptos" w:cs="Aptos"/>
          <w:b w:val="0"/>
          <w:color w:val="000000"/>
          <w:kern w:val="0"/>
          <w14:ligatures w14:val="none"/>
        </w:rPr>
        <w:t xml:space="preserve"> and explore whether any combinations can achieve C &gt;= 1/2 with stable S_{ab}.</w:t>
      </w:r>
    </w:p>
    <w:p w14:paraId="3B699ECD" w14:textId="77777777" w:rsidR="00143C44" w:rsidRPr="00143C44" w:rsidRDefault="00143C44" w:rsidP="00143C44">
      <w:pPr>
        <w:numPr>
          <w:ilvl w:val="0"/>
          <w:numId w:val="9"/>
        </w:num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Dynamical collapse simulations. </w:t>
      </w:r>
      <w:r w:rsidRPr="00143C44">
        <w:rPr>
          <w:rFonts w:ascii="Aptos" w:eastAsia="Aptos" w:hAnsi="Aptos" w:cs="Aptos"/>
          <w:b w:val="0"/>
          <w:color w:val="000000"/>
          <w:kern w:val="0"/>
          <w14:ligatures w14:val="none"/>
        </w:rPr>
        <w:t>Full numerical-relativity collapse of rotating configurations with EOSs from the band, tracking whether collapse terminates at finite-density polyquark cores or in horizon-enclosed regular interiors.</w:t>
      </w:r>
    </w:p>
    <w:p w14:paraId="5DFDF803" w14:textId="77777777" w:rsidR="00143C44" w:rsidRPr="00143C44" w:rsidRDefault="00143C44" w:rsidP="00143C44">
      <w:pPr>
        <w:numPr>
          <w:ilvl w:val="0"/>
          <w:numId w:val="9"/>
        </w:numPr>
        <w:spacing w:after="120" w:line="401" w:lineRule="auto" w:before="0"/>
        <w:ind w:left="0" w:firstLine="0"/>
        <w:jc w:val="left"/>
        <w:rPr>
          <w:rFonts w:ascii="Aptos" w:eastAsia="Aptos" w:hAnsi="Aptos" w:cs="Aptos"/>
          <w:kern w:val="0"/>
          <w14:ligatures w14:val="none"/>
        </w:rPr>
      </w:pPr>
      <w:proofErr w:type="gramStart"/>
      <w:r w:rsidRPr="00143C44">
        <w:rPr>
          <w:rFonts w:ascii="Aptos" w:eastAsia="Aptos" w:hAnsi="Aptos" w:cs="Aptos"/>
          <w:b w:val="0"/>
          <w:bCs/>
          <w:color w:val="000000"/>
          <w:kern w:val="0"/>
          <w14:ligatures w14:val="none"/>
        </w:rPr>
        <w:t>Gravitational-wave</w:t>
      </w:r>
      <w:proofErr w:type="gramEnd"/>
      <w:r w:rsidRPr="00143C44">
        <w:rPr>
          <w:rFonts w:ascii="Aptos" w:eastAsia="Aptos" w:hAnsi="Aptos" w:cs="Aptos"/>
          <w:b w:val="0"/>
          <w:bCs/>
          <w:color w:val="000000"/>
          <w:kern w:val="0"/>
          <w14:ligatures w14:val="none"/>
        </w:rPr>
        <w:t xml:space="preserve"> signatures. </w:t>
      </w:r>
      <w:r w:rsidRPr="00143C44">
        <w:rPr>
          <w:rFonts w:ascii="Aptos" w:eastAsia="Aptos" w:hAnsi="Aptos" w:cs="Aptos"/>
          <w:b w:val="0"/>
          <w:color w:val="000000"/>
          <w:kern w:val="0"/>
          <w14:ligatures w14:val="none"/>
        </w:rPr>
        <w:t>Post-merger spectra of binary polyquark-star and polyquark-core mergers, echo signatures from near-</w:t>
      </w:r>
      <w:proofErr w:type="spellStart"/>
      <w:r w:rsidRPr="00143C44">
        <w:rPr>
          <w:rFonts w:ascii="Aptos" w:eastAsia="Aptos" w:hAnsi="Aptos" w:cs="Aptos"/>
          <w:b w:val="0"/>
          <w:color w:val="000000"/>
          <w:kern w:val="0"/>
          <w14:ligatures w14:val="none"/>
        </w:rPr>
        <w:t>Buchdahl</w:t>
      </w:r>
      <w:proofErr w:type="spellEnd"/>
      <w:r w:rsidRPr="00143C44">
        <w:rPr>
          <w:rFonts w:ascii="Aptos" w:eastAsia="Aptos" w:hAnsi="Aptos" w:cs="Aptos"/>
          <w:b w:val="0"/>
          <w:color w:val="000000"/>
          <w:kern w:val="0"/>
          <w14:ligatures w14:val="none"/>
        </w:rPr>
        <w:t xml:space="preserve"> configurations, and quasi-normal-mode signatures distinguishing polyquark-core black-hole mimics from classical Kerr.</w:t>
      </w:r>
    </w:p>
    <w:p w14:paraId="73206740" w14:textId="77777777" w:rsidR="00143C44" w:rsidRPr="00143C44" w:rsidRDefault="00143C44" w:rsidP="00143C44">
      <w:pPr>
        <w:numPr>
          <w:ilvl w:val="0"/>
          <w:numId w:val="9"/>
        </w:num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bCs/>
          <w:color w:val="000000"/>
          <w:kern w:val="0"/>
          <w14:ligatures w14:val="none"/>
        </w:rPr>
        <w:t xml:space="preserve">Lattice-QCD feedback loop. </w:t>
      </w:r>
      <w:proofErr w:type="gramStart"/>
      <w:r w:rsidRPr="00143C44">
        <w:rPr>
          <w:rFonts w:ascii="Aptos" w:eastAsia="Aptos" w:hAnsi="Aptos" w:cs="Aptos"/>
          <w:b w:val="0"/>
          <w:color w:val="000000"/>
          <w:kern w:val="0"/>
          <w14:ligatures w14:val="none"/>
        </w:rPr>
        <w:t>Import updated</w:t>
      </w:r>
      <w:proofErr w:type="gramEnd"/>
      <w:r w:rsidRPr="00143C44">
        <w:rPr>
          <w:rFonts w:ascii="Aptos" w:eastAsia="Aptos" w:hAnsi="Aptos" w:cs="Aptos"/>
          <w:b w:val="0"/>
          <w:color w:val="000000"/>
          <w:kern w:val="0"/>
          <w14:ligatures w14:val="none"/>
        </w:rPr>
        <w:t xml:space="preserve"> cold high-density EOS bands from lattice and </w:t>
      </w:r>
      <w:proofErr w:type="spellStart"/>
      <w:r w:rsidRPr="00143C44">
        <w:rPr>
          <w:rFonts w:ascii="Aptos" w:eastAsia="Aptos" w:hAnsi="Aptos" w:cs="Aptos"/>
          <w:b w:val="0"/>
          <w:color w:val="000000"/>
          <w:kern w:val="0"/>
          <w14:ligatures w14:val="none"/>
        </w:rPr>
        <w:t>pQCD</w:t>
      </w:r>
      <w:proofErr w:type="spellEnd"/>
      <w:r w:rsidRPr="00143C44">
        <w:rPr>
          <w:rFonts w:ascii="Aptos" w:eastAsia="Aptos" w:hAnsi="Aptos" w:cs="Aptos"/>
          <w:b w:val="0"/>
          <w:color w:val="000000"/>
          <w:kern w:val="0"/>
          <w14:ligatures w14:val="none"/>
        </w:rPr>
        <w:t xml:space="preserve"> studies directly into Theta as they become </w:t>
      </w:r>
      <w:proofErr w:type="gramStart"/>
      <w:r w:rsidRPr="00143C44">
        <w:rPr>
          <w:rFonts w:ascii="Aptos" w:eastAsia="Aptos" w:hAnsi="Aptos" w:cs="Aptos"/>
          <w:b w:val="0"/>
          <w:color w:val="000000"/>
          <w:kern w:val="0"/>
          <w14:ligatures w14:val="none"/>
        </w:rPr>
        <w:t>available, and</w:t>
      </w:r>
      <w:proofErr w:type="gramEnd"/>
      <w:r w:rsidRPr="00143C44">
        <w:rPr>
          <w:rFonts w:ascii="Aptos" w:eastAsia="Aptos" w:hAnsi="Aptos" w:cs="Aptos"/>
          <w:b w:val="0"/>
          <w:color w:val="000000"/>
          <w:kern w:val="0"/>
          <w14:ligatures w14:val="none"/>
        </w:rPr>
        <w:t xml:space="preserve"> propagate the reduction in Theta through to updated M-R / Lambda predictions.</w:t>
      </w:r>
    </w:p>
    <w:p w14:paraId="3D25EC20" w14:textId="77777777" w:rsidR="00143C44" w:rsidRPr="00143C44" w:rsidRDefault="00143C44" w:rsidP="00143C44">
      <w:pPr>
        <w:spacing w:before="0" w:after="120" w:line="401" w:lineRule="auto"/>
        <w:ind w:firstLine="0"/>
        <w:jc w:val="left"/>
        <w:outlineLvl w:val="0"/>
        <w:rPr>
          <w:rFonts w:ascii="Aptos" w:eastAsia="Aptos" w:hAnsi="Aptos" w:cs="Aptos"/>
          <w:b/>
          <w:bCs/>
          <w:kern w:val="0"/>
          <w:sz w:val="28"/>
          <w:szCs w:val="28"/>
          <w14:ligatures w14:val="none"/>
        </w:rPr>
      </w:pPr>
      <w:r w:rsidRPr="00143C44">
        <w:rPr>
          <w:rFonts w:ascii="Aptos" w:eastAsia="Aptos" w:hAnsi="Aptos" w:cs="Aptos"/>
          <w:b/>
          <w:bCs/>
          <w:color w:val="000000"/>
          <w:kern w:val="0"/>
          <w:sz w:val="28"/>
          <w:szCs w:val="28"/>
          <w14:ligatures w14:val="none"/>
        </w:rPr>
        <w:t>5. Conclusion</w:t>
      </w:r>
    </w:p>
    <w:p w14:paraId="72E0546C"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This work has presented a framework in which the singular endpoint of the classical static problem is replaced, within the rigorous horizonless sub-band (C &lt; 4/9), by a finite-density polyquark core in hydrostatic equilibrium, supported by quark degeneracy pressure and short-range QCD repulsion. The central idea is to replace fine-tuned single-EOS models with a band Theta of QCD-compatible equations of state, defined by explicit inequalities, and to determine the associated configurations by direct integration of the Tolman–Oppenheimer–Volkoff equations in the energy-density convention.</w:t>
      </w:r>
    </w:p>
    <w:p w14:paraId="2313BA68"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Six representative EOSs in the band yield maximum stable masses in 1.45–2.25 </w:t>
      </w:r>
      <w:proofErr w:type="spellStart"/>
      <w:r w:rsidRPr="00143C44">
        <w:rPr>
          <w:rFonts w:ascii="Aptos" w:eastAsia="Aptos" w:hAnsi="Aptos" w:cs="Aptos"/>
          <w:b w:val="0"/>
          <w:color w:val="000000"/>
          <w:kern w:val="0"/>
          <w14:ligatures w14:val="none"/>
        </w:rPr>
        <w:t>M_sun</w:t>
      </w:r>
      <w:proofErr w:type="spellEnd"/>
      <w:r w:rsidRPr="00143C44">
        <w:rPr>
          <w:rFonts w:ascii="Aptos" w:eastAsia="Aptos" w:hAnsi="Aptos" w:cs="Aptos"/>
          <w:b w:val="0"/>
          <w:color w:val="000000"/>
          <w:kern w:val="0"/>
          <w14:ligatures w14:val="none"/>
        </w:rPr>
        <w:t xml:space="preserve">, radii in 7.8–12.3 km at </w:t>
      </w:r>
      <w:proofErr w:type="spellStart"/>
      <w:r w:rsidRPr="00143C44">
        <w:rPr>
          <w:rFonts w:ascii="Aptos" w:eastAsia="Aptos" w:hAnsi="Aptos" w:cs="Aptos"/>
          <w:b w:val="0"/>
          <w:color w:val="000000"/>
          <w:kern w:val="0"/>
          <w14:ligatures w14:val="none"/>
        </w:rPr>
        <w:t>M_max</w:t>
      </w:r>
      <w:proofErr w:type="spellEnd"/>
      <w:r w:rsidRPr="00143C44">
        <w:rPr>
          <w:rFonts w:ascii="Aptos" w:eastAsia="Aptos" w:hAnsi="Aptos" w:cs="Aptos"/>
          <w:b w:val="0"/>
          <w:color w:val="000000"/>
          <w:kern w:val="0"/>
          <w14:ligatures w14:val="none"/>
        </w:rPr>
        <w:t xml:space="preserve">, and maximum compactness in 0.244–0.347, below the </w:t>
      </w:r>
      <w:proofErr w:type="spellStart"/>
      <w:r w:rsidRPr="00143C44">
        <w:rPr>
          <w:rFonts w:ascii="Aptos" w:eastAsia="Aptos" w:hAnsi="Aptos" w:cs="Aptos"/>
          <w:b w:val="0"/>
          <w:color w:val="000000"/>
          <w:kern w:val="0"/>
          <w14:ligatures w14:val="none"/>
        </w:rPr>
        <w:t>Buchdahl</w:t>
      </w:r>
      <w:proofErr w:type="spellEnd"/>
      <w:r w:rsidRPr="00143C44">
        <w:rPr>
          <w:rFonts w:ascii="Aptos" w:eastAsia="Aptos" w:hAnsi="Aptos" w:cs="Aptos"/>
          <w:b w:val="0"/>
          <w:color w:val="000000"/>
          <w:kern w:val="0"/>
          <w14:ligatures w14:val="none"/>
        </w:rPr>
        <w:t xml:space="preserve"> bound 4/9 in every stable configuration. Dimensionless tidal </w:t>
      </w:r>
      <w:proofErr w:type="spellStart"/>
      <w:r w:rsidRPr="00143C44">
        <w:rPr>
          <w:rFonts w:ascii="Aptos" w:eastAsia="Aptos" w:hAnsi="Aptos" w:cs="Aptos"/>
          <w:b w:val="0"/>
          <w:color w:val="000000"/>
          <w:kern w:val="0"/>
          <w14:ligatures w14:val="none"/>
        </w:rPr>
        <w:t>deformabilities</w:t>
      </w:r>
      <w:proofErr w:type="spellEnd"/>
      <w:r w:rsidRPr="00143C44">
        <w:rPr>
          <w:rFonts w:ascii="Aptos" w:eastAsia="Aptos" w:hAnsi="Aptos" w:cs="Aptos"/>
          <w:b w:val="0"/>
          <w:color w:val="000000"/>
          <w:kern w:val="0"/>
          <w14:ligatures w14:val="none"/>
        </w:rPr>
        <w:t xml:space="preserve"> at 1.4 </w:t>
      </w:r>
      <w:proofErr w:type="spellStart"/>
      <w:r w:rsidRPr="00143C44">
        <w:rPr>
          <w:rFonts w:ascii="Aptos" w:eastAsia="Aptos" w:hAnsi="Aptos" w:cs="Aptos"/>
          <w:b w:val="0"/>
          <w:color w:val="000000"/>
          <w:kern w:val="0"/>
          <w14:ligatures w14:val="none"/>
        </w:rPr>
        <w:t>M_sun</w:t>
      </w:r>
      <w:proofErr w:type="spellEnd"/>
      <w:r w:rsidRPr="00143C44">
        <w:rPr>
          <w:rFonts w:ascii="Aptos" w:eastAsia="Aptos" w:hAnsi="Aptos" w:cs="Aptos"/>
          <w:b w:val="0"/>
          <w:color w:val="000000"/>
          <w:kern w:val="0"/>
          <w14:ligatures w14:val="none"/>
        </w:rPr>
        <w:t xml:space="preserve"> span 43–1292 across the band, with the softest edge already excluded by GW170817 (Lambda</w:t>
      </w:r>
      <w:proofErr w:type="gramStart"/>
      <w:r w:rsidRPr="00143C44">
        <w:rPr>
          <w:rFonts w:ascii="Aptos" w:eastAsia="Aptos" w:hAnsi="Aptos" w:cs="Aptos"/>
          <w:b w:val="0"/>
          <w:color w:val="000000"/>
          <w:kern w:val="0"/>
          <w14:ligatures w14:val="none"/>
        </w:rPr>
        <w:t>_{</w:t>
      </w:r>
      <w:proofErr w:type="gramEnd"/>
      <w:r w:rsidRPr="00143C44">
        <w:rPr>
          <w:rFonts w:ascii="Aptos" w:eastAsia="Aptos" w:hAnsi="Aptos" w:cs="Aptos"/>
          <w:b w:val="0"/>
          <w:color w:val="000000"/>
          <w:kern w:val="0"/>
          <w14:ligatures w14:val="none"/>
        </w:rPr>
        <w:t xml:space="preserve">1.4} &lt; 800). The viable sub-band (a ~ 0.28–0.35, epsilon_0 ~ 1.5–3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mild quadratic stiffening) is consistent with PSR J0740+6620, GW170817, and NICER radii simultaneously. For these configurations, the singular endpoint of the classical static perfect-fluid problem is replaced by a finite-density, non-singular polyquark interior; the stronger claim that dynamical collapse to a </w:t>
      </w:r>
      <w:r w:rsidRPr="00143C44">
        <w:rPr>
          <w:rFonts w:ascii="Aptos" w:eastAsia="Aptos" w:hAnsi="Aptos" w:cs="Aptos"/>
          <w:b w:val="0"/>
          <w:color w:val="000000"/>
          <w:kern w:val="0"/>
          <w14:ligatures w14:val="none"/>
        </w:rPr>
        <w:lastRenderedPageBreak/>
        <w:t>singularity is prevented generically (including inside a horizon) is not established by static TOV alone and is treated below as an open program.</w:t>
      </w:r>
    </w:p>
    <w:p w14:paraId="46E2F555"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Extension of the framework to horizon-enclosed polyquark cores (C &gt;= 1/2) lies beyond static isotropic perfect-fluid TOV, as constrained by </w:t>
      </w:r>
      <w:proofErr w:type="spellStart"/>
      <w:r w:rsidRPr="00143C44">
        <w:rPr>
          <w:rFonts w:ascii="Aptos" w:eastAsia="Aptos" w:hAnsi="Aptos" w:cs="Aptos"/>
          <w:b w:val="0"/>
          <w:color w:val="000000"/>
          <w:kern w:val="0"/>
          <w14:ligatures w14:val="none"/>
        </w:rPr>
        <w:t>Buchdahl's</w:t>
      </w:r>
      <w:proofErr w:type="spellEnd"/>
      <w:r w:rsidRPr="00143C44">
        <w:rPr>
          <w:rFonts w:ascii="Aptos" w:eastAsia="Aptos" w:hAnsi="Aptos" w:cs="Aptos"/>
          <w:b w:val="0"/>
          <w:color w:val="000000"/>
          <w:kern w:val="0"/>
          <w14:ligatures w14:val="none"/>
        </w:rPr>
        <w:t xml:space="preserve"> theorem. Three candidate mechanisms have been identified and documented: anisotropic pressure with a Bowers-Liang-generalized TOV equation (Eq. 30); phase-transition shells matched via the Lanczos-Israel junction conditions of Sec. 2.6; and dynamical collapse endpoints falling outside the static theorem altogether. Each is presented as </w:t>
      </w:r>
      <w:proofErr w:type="gramStart"/>
      <w:r w:rsidRPr="00143C44">
        <w:rPr>
          <w:rFonts w:ascii="Aptos" w:eastAsia="Aptos" w:hAnsi="Aptos" w:cs="Aptos"/>
          <w:b w:val="0"/>
          <w:color w:val="000000"/>
          <w:kern w:val="0"/>
          <w14:ligatures w14:val="none"/>
        </w:rPr>
        <w:t xml:space="preserve">an </w:t>
      </w:r>
      <w:r w:rsidRPr="00143C44">
        <w:rPr>
          <w:rFonts w:ascii="Aptos" w:eastAsia="Aptos" w:hAnsi="Aptos" w:cs="Aptos"/>
          <w:b w:val="0"/>
          <w:bCs/>
          <w:color w:val="000000"/>
          <w:kern w:val="0"/>
          <w14:ligatures w14:val="none"/>
        </w:rPr>
        <w:t xml:space="preserve"> [</w:t>
      </w:r>
      <w:proofErr w:type="gramEnd"/>
      <w:r w:rsidRPr="00143C44">
        <w:rPr>
          <w:rFonts w:ascii="Aptos" w:eastAsia="Aptos" w:hAnsi="Aptos" w:cs="Aptos"/>
          <w:b w:val="0"/>
          <w:bCs/>
          <w:color w:val="000000"/>
          <w:kern w:val="0"/>
          <w14:ligatures w14:val="none"/>
        </w:rPr>
        <w:t>OPEN]</w:t>
      </w:r>
      <w:r w:rsidRPr="00143C44">
        <w:rPr>
          <w:rFonts w:ascii="Aptos" w:eastAsia="Aptos" w:hAnsi="Aptos" w:cs="Aptos"/>
          <w:b w:val="0"/>
          <w:color w:val="000000"/>
          <w:kern w:val="0"/>
          <w14:ligatures w14:val="none"/>
        </w:rPr>
        <w:t xml:space="preserve"> problem with a well-defined technical program.</w:t>
      </w:r>
    </w:p>
    <w:p w14:paraId="0BEA97A6"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Comparison with other singularity-free alternatives (</w:t>
      </w:r>
      <w:proofErr w:type="spellStart"/>
      <w:r w:rsidRPr="00143C44">
        <w:rPr>
          <w:rFonts w:ascii="Aptos" w:eastAsia="Aptos" w:hAnsi="Aptos" w:cs="Aptos"/>
          <w:b w:val="0"/>
          <w:color w:val="000000"/>
          <w:kern w:val="0"/>
          <w14:ligatures w14:val="none"/>
        </w:rPr>
        <w:t>gravastars</w:t>
      </w:r>
      <w:proofErr w:type="spellEnd"/>
      <w:r w:rsidRPr="00143C44">
        <w:rPr>
          <w:rFonts w:ascii="Aptos" w:eastAsia="Aptos" w:hAnsi="Aptos" w:cs="Aptos"/>
          <w:b w:val="0"/>
          <w:color w:val="000000"/>
          <w:kern w:val="0"/>
          <w14:ligatures w14:val="none"/>
        </w:rPr>
        <w:t>, fuzzballs, Planck stars, regular black holes, strange stars) places the polyquark-core proposal within a matter-side, QCD-scale class of resolutions, and highlights its distinctive testability: the M-R and Lambda(M) predictions of the band are directly comparable to current NICER, LIGO/Virgo/KAGRA, and pulsar-timing data, and future observations are expected to narrow the band further. Combined with improvements in lattice QCD at finite density, this opens a clear path from a broad class of QCD-consistent interior descriptions to progressively tighter predictions for compact-object observables.</w:t>
      </w:r>
    </w:p>
    <w:p w14:paraId="41C85FA5"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Taken together, these results support a precise reading of the series title “Collapse Proof”: within the rigorous horizonless sub-band (C &lt; 4/9), the endpoint of the classical static-perfect-fluid problem in general relativity is a finite-density polyquark core in hydrostatic equilibrium rather than a point of infinite density, supported by the strong interaction. This is a statement about static equilibria and turning-point stability, not about dynamical collapse: the stronger claim that collapse to a singularity is prevented generically (including inside a horizon) is not established by static TOV alone, and is identified in Sec. 3.4 as an open program with three specific candidate mechanisms (anisotropic pressure, phase-transition shells, dynamical-collapse endpoints). Confirmation of dynamical stability beyond the turning-point criterion likewise requires a full radial-eigenmode calculation in the Chandrasekhar sense, which we treat as a standard but not-yet-completed extension. The rigorous static result is already sufficient to place the framework in direct quantitative contact with NICER, LIGO/Virgo/KAGRA, and lattice-QCD data. This paper corresponds to the third modification of the Einstein field equations proposed in the From Chaos to Consilience series (Paper 1, P66): restriction of the classical vacuum GR domain at the QCD degeneracy-pressure floor.</w:t>
      </w:r>
    </w:p>
    <w:p w14:paraId="3F0A1A74" w14:textId="77777777" w:rsidR="00143C44" w:rsidRPr="00143C44" w:rsidRDefault="00143C44" w:rsidP="00143C44">
      <w:pPr>
        <w:spacing w:before="0" w:after="120" w:line="401" w:lineRule="auto"/>
        <w:ind w:firstLine="720"/>
        <w:jc w:val="both"/>
        <w:outlineLvl w:val="0"/>
        <w:rPr>
          <w:rFonts w:ascii="Aptos" w:eastAsia="Aptos" w:hAnsi="Aptos" w:cs="Aptos"/>
          <w:b/>
          <w:bCs/>
          <w:kern w:val="0"/>
          <w:sz w:val="28"/>
          <w:szCs w:val="28"/>
          <w14:ligatures w14:val="none"/>
        </w:rPr>
      </w:pPr>
      <w:r w:rsidRPr="00143C44">
        <w:rPr>
          <w:rFonts w:ascii="Aptos" w:eastAsia="Aptos" w:hAnsi="Aptos" w:cs="Aptos"/>
          <w:b w:val="0"/>
          <w:bCs/>
          <w:color w:val="000000"/>
          <w:kern w:val="0"/>
          <w:sz w:val="28"/>
          <w:szCs w:val="28"/>
          <w14:ligatures w14:val="none"/>
        </w:rPr>
        <w:t>Appendix A. Numerical integration of the TOV equations</w:t>
      </w:r>
    </w:p>
    <w:p w14:paraId="01A5A1FF"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The TOV equations (3a), (3b) were integrated in the energy-density convention using </w:t>
      </w:r>
      <w:proofErr w:type="spellStart"/>
      <w:proofErr w:type="gramStart"/>
      <w:r w:rsidRPr="00143C44">
        <w:rPr>
          <w:rFonts w:ascii="Aptos" w:eastAsia="Aptos" w:hAnsi="Aptos" w:cs="Aptos"/>
          <w:b w:val="0"/>
          <w:color w:val="000000"/>
          <w:kern w:val="0"/>
          <w14:ligatures w14:val="none"/>
        </w:rPr>
        <w:t>scipy.integrate</w:t>
      </w:r>
      <w:proofErr w:type="gramEnd"/>
      <w:r w:rsidRPr="00143C44">
        <w:rPr>
          <w:rFonts w:ascii="Aptos" w:eastAsia="Aptos" w:hAnsi="Aptos" w:cs="Aptos"/>
          <w:b w:val="0"/>
          <w:color w:val="000000"/>
          <w:kern w:val="0"/>
          <w14:ligatures w14:val="none"/>
        </w:rPr>
        <w:t>.solve_ivp</w:t>
      </w:r>
      <w:proofErr w:type="spellEnd"/>
      <w:r w:rsidRPr="00143C44">
        <w:rPr>
          <w:rFonts w:ascii="Aptos" w:eastAsia="Aptos" w:hAnsi="Aptos" w:cs="Aptos"/>
          <w:b w:val="0"/>
          <w:color w:val="000000"/>
          <w:kern w:val="0"/>
          <w14:ligatures w14:val="none"/>
        </w:rPr>
        <w:t xml:space="preserve"> (SciPy 1.11, Python 3.11) with the RK45 adaptive Runge-</w:t>
      </w:r>
      <w:proofErr w:type="spellStart"/>
      <w:r w:rsidRPr="00143C44">
        <w:rPr>
          <w:rFonts w:ascii="Aptos" w:eastAsia="Aptos" w:hAnsi="Aptos" w:cs="Aptos"/>
          <w:b w:val="0"/>
          <w:color w:val="000000"/>
          <w:kern w:val="0"/>
          <w14:ligatures w14:val="none"/>
        </w:rPr>
        <w:t>Kutta</w:t>
      </w:r>
      <w:proofErr w:type="spellEnd"/>
      <w:r w:rsidRPr="00143C44">
        <w:rPr>
          <w:rFonts w:ascii="Aptos" w:eastAsia="Aptos" w:hAnsi="Aptos" w:cs="Aptos"/>
          <w:b w:val="0"/>
          <w:color w:val="000000"/>
          <w:kern w:val="0"/>
          <w14:ligatures w14:val="none"/>
        </w:rPr>
        <w:t xml:space="preserve"> method, relative tolerance </w:t>
      </w:r>
      <w:proofErr w:type="spellStart"/>
      <w:r w:rsidRPr="00143C44">
        <w:rPr>
          <w:rFonts w:ascii="Aptos" w:eastAsia="Aptos" w:hAnsi="Aptos" w:cs="Aptos"/>
          <w:b w:val="0"/>
          <w:color w:val="000000"/>
          <w:kern w:val="0"/>
          <w14:ligatures w14:val="none"/>
        </w:rPr>
        <w:t>rtol</w:t>
      </w:r>
      <w:proofErr w:type="spellEnd"/>
      <w:r w:rsidRPr="00143C44">
        <w:rPr>
          <w:rFonts w:ascii="Aptos" w:eastAsia="Aptos" w:hAnsi="Aptos" w:cs="Aptos"/>
          <w:b w:val="0"/>
          <w:color w:val="000000"/>
          <w:kern w:val="0"/>
          <w14:ligatures w14:val="none"/>
        </w:rPr>
        <w:t xml:space="preserve"> = 10^-8, absolute tolerance </w:t>
      </w:r>
      <w:proofErr w:type="spellStart"/>
      <w:r w:rsidRPr="00143C44">
        <w:rPr>
          <w:rFonts w:ascii="Aptos" w:eastAsia="Aptos" w:hAnsi="Aptos" w:cs="Aptos"/>
          <w:b w:val="0"/>
          <w:color w:val="000000"/>
          <w:kern w:val="0"/>
          <w14:ligatures w14:val="none"/>
        </w:rPr>
        <w:t>atol</w:t>
      </w:r>
      <w:proofErr w:type="spellEnd"/>
      <w:r w:rsidRPr="00143C44">
        <w:rPr>
          <w:rFonts w:ascii="Aptos" w:eastAsia="Aptos" w:hAnsi="Aptos" w:cs="Aptos"/>
          <w:b w:val="0"/>
          <w:color w:val="000000"/>
          <w:kern w:val="0"/>
          <w14:ligatures w14:val="none"/>
        </w:rPr>
        <w:t xml:space="preserve"> = 10^-10, and maximum step size 20 m. The integration starts at r_0 = 1 m with small-r series initial conditions</w:t>
      </w:r>
    </w:p>
    <w:p w14:paraId="4A445C8C"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14:ligatures w14:val="none"/>
        </w:rPr>
        <w:tab/>
      </w:r>
      <w:r w:rsidRPr="00143C44">
        <w:rPr>
          <w:rFonts w:ascii="Aptos" w:eastAsia="Courier New" w:hAnsi="Aptos" w:cs="Aptos"/>
          <w:b w:val="0"/>
          <w:color w:val="000000"/>
          <w:kern w:val="0"/>
          <w:sz w:val="22"/>
          <w:szCs w:val="22"/>
          <w:lang w:val="pt-BR"/>
          <w14:ligatures w14:val="none"/>
        </w:rPr>
        <w:t>M(r_0) = (4 pi / 3) (</w:t>
      </w:r>
      <w:proofErr w:type="spellStart"/>
      <w:r w:rsidRPr="00143C44">
        <w:rPr>
          <w:rFonts w:ascii="Aptos" w:eastAsia="Courier New" w:hAnsi="Aptos" w:cs="Aptos"/>
          <w:b w:val="0"/>
          <w:color w:val="000000"/>
          <w:kern w:val="0"/>
          <w:sz w:val="22"/>
          <w:szCs w:val="22"/>
          <w:lang w:val="pt-BR"/>
          <w14:ligatures w14:val="none"/>
        </w:rPr>
        <w:t>epsilon_c</w:t>
      </w:r>
      <w:proofErr w:type="spellEnd"/>
      <w:r w:rsidRPr="00143C44">
        <w:rPr>
          <w:rFonts w:ascii="Aptos" w:eastAsia="Courier New" w:hAnsi="Aptos" w:cs="Aptos"/>
          <w:b w:val="0"/>
          <w:color w:val="000000"/>
          <w:kern w:val="0"/>
          <w:sz w:val="22"/>
          <w:szCs w:val="22"/>
          <w:lang w:val="pt-BR"/>
          <w14:ligatures w14:val="none"/>
        </w:rPr>
        <w:t xml:space="preserve"> / c^2) r_0^</w:t>
      </w:r>
      <w:proofErr w:type="gramStart"/>
      <w:r w:rsidRPr="00143C44">
        <w:rPr>
          <w:rFonts w:ascii="Aptos" w:eastAsia="Courier New" w:hAnsi="Aptos" w:cs="Aptos"/>
          <w:b w:val="0"/>
          <w:color w:val="000000"/>
          <w:kern w:val="0"/>
          <w:sz w:val="22"/>
          <w:szCs w:val="22"/>
          <w:lang w:val="pt-BR"/>
          <w14:ligatures w14:val="none"/>
        </w:rPr>
        <w:t xml:space="preserve">3,   </w:t>
      </w:r>
      <w:proofErr w:type="gramEnd"/>
      <w:r w:rsidRPr="00143C44">
        <w:rPr>
          <w:rFonts w:ascii="Aptos" w:eastAsia="Courier New" w:hAnsi="Aptos" w:cs="Aptos"/>
          <w:b w:val="0"/>
          <w:color w:val="000000"/>
          <w:kern w:val="0"/>
          <w:sz w:val="22"/>
          <w:szCs w:val="22"/>
          <w:lang w:val="pt-BR"/>
          <w14:ligatures w14:val="none"/>
        </w:rPr>
        <w:t xml:space="preserve">  P(r_0) = </w:t>
      </w:r>
      <w:proofErr w:type="gramStart"/>
      <w:r w:rsidRPr="00143C44">
        <w:rPr>
          <w:rFonts w:ascii="Aptos" w:eastAsia="Courier New" w:hAnsi="Aptos" w:cs="Aptos"/>
          <w:b w:val="0"/>
          <w:color w:val="000000"/>
          <w:kern w:val="0"/>
          <w:sz w:val="22"/>
          <w:szCs w:val="22"/>
          <w:lang w:val="pt-BR"/>
          <w14:ligatures w14:val="none"/>
        </w:rPr>
        <w:t>P(</w:t>
      </w:r>
      <w:proofErr w:type="spellStart"/>
      <w:proofErr w:type="gramEnd"/>
      <w:r w:rsidRPr="00143C44">
        <w:rPr>
          <w:rFonts w:ascii="Aptos" w:eastAsia="Courier New" w:hAnsi="Aptos" w:cs="Aptos"/>
          <w:b w:val="0"/>
          <w:color w:val="000000"/>
          <w:kern w:val="0"/>
          <w:sz w:val="22"/>
          <w:szCs w:val="22"/>
          <w:lang w:val="pt-BR"/>
          <w14:ligatures w14:val="none"/>
        </w:rPr>
        <w:t>epsilon_c</w:t>
      </w:r>
      <w:proofErr w:type="spellEnd"/>
      <w:r w:rsidRPr="00143C44">
        <w:rPr>
          <w:rFonts w:ascii="Aptos" w:eastAsia="Courier New" w:hAnsi="Aptos" w:cs="Aptos"/>
          <w:b w:val="0"/>
          <w:color w:val="000000"/>
          <w:kern w:val="0"/>
          <w:sz w:val="22"/>
          <w:szCs w:val="22"/>
          <w:lang w:val="pt-BR"/>
          <w14:ligatures w14:val="none"/>
        </w:rPr>
        <w:t xml:space="preserve">; </w:t>
      </w:r>
      <w:proofErr w:type="spellStart"/>
      <w:r w:rsidRPr="00143C44">
        <w:rPr>
          <w:rFonts w:ascii="Aptos" w:eastAsia="Courier New" w:hAnsi="Aptos" w:cs="Aptos"/>
          <w:b w:val="0"/>
          <w:color w:val="000000"/>
          <w:kern w:val="0"/>
          <w:sz w:val="22"/>
          <w:szCs w:val="22"/>
          <w:lang w:val="pt-BR"/>
          <w14:ligatures w14:val="none"/>
        </w:rPr>
        <w:t>theta</w:t>
      </w:r>
      <w:proofErr w:type="spellEnd"/>
      <w:r w:rsidRPr="00143C44">
        <w:rPr>
          <w:rFonts w:ascii="Aptos" w:eastAsia="Courier New" w:hAnsi="Aptos" w:cs="Aptos"/>
          <w:b w:val="0"/>
          <w:color w:val="000000"/>
          <w:kern w:val="0"/>
          <w:sz w:val="22"/>
          <w:szCs w:val="22"/>
          <w:lang w:val="pt-BR"/>
          <w14:ligatures w14:val="none"/>
        </w:rPr>
        <w:t>),</w:t>
      </w:r>
      <w:r w:rsidRPr="00143C44">
        <w:rPr>
          <w:rFonts w:ascii="Aptos" w:eastAsia="Courier New" w:hAnsi="Aptos" w:cs="Aptos"/>
          <w:b w:val="0"/>
          <w:color w:val="000000"/>
          <w:kern w:val="0"/>
          <w:sz w:val="22"/>
          <w:szCs w:val="22"/>
          <w:lang w:val="pt-BR"/>
          <w14:ligatures w14:val="none"/>
        </w:rPr>
        <w:tab/>
        <w:t>(A1)</w:t>
      </w:r>
    </w:p>
    <w:p w14:paraId="3B9F4772"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lastRenderedPageBreak/>
        <w:t xml:space="preserve">and terminates at a surface event defined by P(r) = </w:t>
      </w:r>
      <w:proofErr w:type="spellStart"/>
      <w:r w:rsidRPr="00143C44">
        <w:rPr>
          <w:rFonts w:ascii="Aptos" w:eastAsia="Aptos" w:hAnsi="Aptos" w:cs="Aptos"/>
          <w:b w:val="0"/>
          <w:color w:val="000000"/>
          <w:kern w:val="0"/>
          <w14:ligatures w14:val="none"/>
        </w:rPr>
        <w:t>P_thresh</w:t>
      </w:r>
      <w:proofErr w:type="spellEnd"/>
      <w:r w:rsidRPr="00143C44">
        <w:rPr>
          <w:rFonts w:ascii="Aptos" w:eastAsia="Aptos" w:hAnsi="Aptos" w:cs="Aptos"/>
          <w:b w:val="0"/>
          <w:color w:val="000000"/>
          <w:kern w:val="0"/>
          <w14:ligatures w14:val="none"/>
        </w:rPr>
        <w:t xml:space="preserve"> where </w:t>
      </w:r>
      <w:proofErr w:type="spellStart"/>
      <w:r w:rsidRPr="00143C44">
        <w:rPr>
          <w:rFonts w:ascii="Aptos" w:eastAsia="Aptos" w:hAnsi="Aptos" w:cs="Aptos"/>
          <w:b w:val="0"/>
          <w:color w:val="000000"/>
          <w:kern w:val="0"/>
          <w14:ligatures w14:val="none"/>
        </w:rPr>
        <w:t>P_thresh</w:t>
      </w:r>
      <w:proofErr w:type="spellEnd"/>
      <w:r w:rsidRPr="00143C44">
        <w:rPr>
          <w:rFonts w:ascii="Aptos" w:eastAsia="Aptos" w:hAnsi="Aptos" w:cs="Aptos"/>
          <w:b w:val="0"/>
          <w:color w:val="000000"/>
          <w:kern w:val="0"/>
          <w14:ligatures w14:val="none"/>
        </w:rPr>
        <w:t xml:space="preserve"> = </w:t>
      </w:r>
      <w:proofErr w:type="gramStart"/>
      <w:r w:rsidRPr="00143C44">
        <w:rPr>
          <w:rFonts w:ascii="Aptos" w:eastAsia="Aptos" w:hAnsi="Aptos" w:cs="Aptos"/>
          <w:b w:val="0"/>
          <w:color w:val="000000"/>
          <w:kern w:val="0"/>
          <w14:ligatures w14:val="none"/>
        </w:rPr>
        <w:t>max(</w:t>
      </w:r>
      <w:proofErr w:type="gramEnd"/>
      <w:r w:rsidRPr="00143C44">
        <w:rPr>
          <w:rFonts w:ascii="Aptos" w:eastAsia="Aptos" w:hAnsi="Aptos" w:cs="Aptos"/>
          <w:b w:val="0"/>
          <w:color w:val="000000"/>
          <w:kern w:val="0"/>
          <w14:ligatures w14:val="none"/>
        </w:rPr>
        <w:t xml:space="preserve">10^-6 </w:t>
      </w:r>
      <w:proofErr w:type="spellStart"/>
      <w:r w:rsidRPr="00143C44">
        <w:rPr>
          <w:rFonts w:ascii="Aptos" w:eastAsia="Aptos" w:hAnsi="Aptos" w:cs="Aptos"/>
          <w:b w:val="0"/>
          <w:color w:val="000000"/>
          <w:kern w:val="0"/>
          <w14:ligatures w14:val="none"/>
        </w:rPr>
        <w:t>P_c</w:t>
      </w:r>
      <w:proofErr w:type="spellEnd"/>
      <w:r w:rsidRPr="00143C44">
        <w:rPr>
          <w:rFonts w:ascii="Aptos" w:eastAsia="Aptos" w:hAnsi="Aptos" w:cs="Aptos"/>
          <w:b w:val="0"/>
          <w:color w:val="000000"/>
          <w:kern w:val="0"/>
          <w14:ligatures w14:val="none"/>
        </w:rPr>
        <w:t>, 1 Pa). Using a small but finite pressure threshold (rather than exact P = 0) avoids numerical stiffness as the pressure gradient steepens near the self-bound quark-matter surface; the resulting error in R is &lt;&lt; 1 m, far below any physical scale in the problem.</w:t>
      </w:r>
    </w:p>
    <w:p w14:paraId="6884A486"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The EOS inversion </w:t>
      </w:r>
      <w:proofErr w:type="gramStart"/>
      <w:r w:rsidRPr="00143C44">
        <w:rPr>
          <w:rFonts w:ascii="Aptos" w:eastAsia="Aptos" w:hAnsi="Aptos" w:cs="Aptos"/>
          <w:b w:val="0"/>
          <w:color w:val="000000"/>
          <w:kern w:val="0"/>
          <w14:ligatures w14:val="none"/>
        </w:rPr>
        <w:t>epsilon(</w:t>
      </w:r>
      <w:proofErr w:type="gramEnd"/>
      <w:r w:rsidRPr="00143C44">
        <w:rPr>
          <w:rFonts w:ascii="Aptos" w:eastAsia="Aptos" w:hAnsi="Aptos" w:cs="Aptos"/>
          <w:b w:val="0"/>
          <w:color w:val="000000"/>
          <w:kern w:val="0"/>
          <w14:ligatures w14:val="none"/>
        </w:rPr>
        <w:t xml:space="preserve">P; theta) is computed analytically from Eq. (10) by the positive root of the quadratic </w:t>
      </w:r>
      <w:proofErr w:type="gramStart"/>
      <w:r w:rsidRPr="00143C44">
        <w:rPr>
          <w:rFonts w:ascii="Aptos" w:eastAsia="Aptos" w:hAnsi="Aptos" w:cs="Aptos"/>
          <w:b w:val="0"/>
          <w:color w:val="000000"/>
          <w:kern w:val="0"/>
          <w14:ligatures w14:val="none"/>
        </w:rPr>
        <w:t>b(</w:t>
      </w:r>
      <w:proofErr w:type="gramEnd"/>
      <w:r w:rsidRPr="00143C44">
        <w:rPr>
          <w:rFonts w:ascii="Aptos" w:eastAsia="Aptos" w:hAnsi="Aptos" w:cs="Aptos"/>
          <w:b w:val="0"/>
          <w:color w:val="000000"/>
          <w:kern w:val="0"/>
          <w14:ligatures w14:val="none"/>
        </w:rPr>
        <w:t>epsilon - epsilon_</w:t>
      </w:r>
      <w:proofErr w:type="gramStart"/>
      <w:r w:rsidRPr="00143C44">
        <w:rPr>
          <w:rFonts w:ascii="Aptos" w:eastAsia="Aptos" w:hAnsi="Aptos" w:cs="Aptos"/>
          <w:b w:val="0"/>
          <w:color w:val="000000"/>
          <w:kern w:val="0"/>
          <w14:ligatures w14:val="none"/>
        </w:rPr>
        <w:t>0)^</w:t>
      </w:r>
      <w:proofErr w:type="gramEnd"/>
      <w:r w:rsidRPr="00143C44">
        <w:rPr>
          <w:rFonts w:ascii="Aptos" w:eastAsia="Aptos" w:hAnsi="Aptos" w:cs="Aptos"/>
          <w:b w:val="0"/>
          <w:color w:val="000000"/>
          <w:kern w:val="0"/>
          <w14:ligatures w14:val="none"/>
        </w:rPr>
        <w:t xml:space="preserve">2 + </w:t>
      </w:r>
      <w:proofErr w:type="gramStart"/>
      <w:r w:rsidRPr="00143C44">
        <w:rPr>
          <w:rFonts w:ascii="Aptos" w:eastAsia="Aptos" w:hAnsi="Aptos" w:cs="Aptos"/>
          <w:b w:val="0"/>
          <w:color w:val="000000"/>
          <w:kern w:val="0"/>
          <w14:ligatures w14:val="none"/>
        </w:rPr>
        <w:t>a(</w:t>
      </w:r>
      <w:proofErr w:type="gramEnd"/>
      <w:r w:rsidRPr="00143C44">
        <w:rPr>
          <w:rFonts w:ascii="Aptos" w:eastAsia="Aptos" w:hAnsi="Aptos" w:cs="Aptos"/>
          <w:b w:val="0"/>
          <w:color w:val="000000"/>
          <w:kern w:val="0"/>
          <w14:ligatures w14:val="none"/>
        </w:rPr>
        <w:t>epsilon - epsilon_0) - P = 0:</w:t>
      </w:r>
    </w:p>
    <w:p w14:paraId="43A886CA"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t xml:space="preserve">epsilon - epsilon_0 = [-a + </w:t>
      </w:r>
      <w:proofErr w:type="gramStart"/>
      <w:r w:rsidRPr="00143C44">
        <w:rPr>
          <w:rFonts w:ascii="Aptos" w:eastAsia="Courier New" w:hAnsi="Aptos" w:cs="Aptos"/>
          <w:b w:val="0"/>
          <w:color w:val="000000"/>
          <w:kern w:val="0"/>
          <w:sz w:val="22"/>
          <w:szCs w:val="22"/>
          <w14:ligatures w14:val="none"/>
        </w:rPr>
        <w:t>sqrt(</w:t>
      </w:r>
      <w:proofErr w:type="gramEnd"/>
      <w:r w:rsidRPr="00143C44">
        <w:rPr>
          <w:rFonts w:ascii="Aptos" w:eastAsia="Courier New" w:hAnsi="Aptos" w:cs="Aptos"/>
          <w:b w:val="0"/>
          <w:color w:val="000000"/>
          <w:kern w:val="0"/>
          <w:sz w:val="22"/>
          <w:szCs w:val="22"/>
          <w14:ligatures w14:val="none"/>
        </w:rPr>
        <w:t>a^2 + 4 b P)] / (2 b</w:t>
      </w:r>
      <w:proofErr w:type="gramStart"/>
      <w:r w:rsidRPr="00143C44">
        <w:rPr>
          <w:rFonts w:ascii="Aptos" w:eastAsia="Courier New" w:hAnsi="Aptos" w:cs="Aptos"/>
          <w:b w:val="0"/>
          <w:color w:val="000000"/>
          <w:kern w:val="0"/>
          <w:sz w:val="22"/>
          <w:szCs w:val="22"/>
          <w14:ligatures w14:val="none"/>
        </w:rPr>
        <w:t xml:space="preserve">),   </w:t>
      </w:r>
      <w:proofErr w:type="gramEnd"/>
      <w:r w:rsidRPr="00143C44">
        <w:rPr>
          <w:rFonts w:ascii="Aptos" w:eastAsia="Courier New" w:hAnsi="Aptos" w:cs="Aptos"/>
          <w:b w:val="0"/>
          <w:color w:val="000000"/>
          <w:kern w:val="0"/>
          <w:sz w:val="22"/>
          <w:szCs w:val="22"/>
          <w14:ligatures w14:val="none"/>
        </w:rPr>
        <w:t xml:space="preserve">  (b &gt; 0)</w:t>
      </w:r>
      <w:r w:rsidRPr="00143C44">
        <w:rPr>
          <w:rFonts w:ascii="Aptos" w:eastAsia="Courier New" w:hAnsi="Aptos" w:cs="Aptos"/>
          <w:b w:val="0"/>
          <w:color w:val="000000"/>
          <w:kern w:val="0"/>
          <w:sz w:val="22"/>
          <w:szCs w:val="22"/>
          <w14:ligatures w14:val="none"/>
        </w:rPr>
        <w:tab/>
        <w:t>(A2)</w:t>
      </w:r>
    </w:p>
    <w:p w14:paraId="3347D29E"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t xml:space="preserve">epsilon - epsilon_0 = P / </w:t>
      </w:r>
      <w:proofErr w:type="gramStart"/>
      <w:r w:rsidRPr="00143C44">
        <w:rPr>
          <w:rFonts w:ascii="Aptos" w:eastAsia="Courier New" w:hAnsi="Aptos" w:cs="Aptos"/>
          <w:b w:val="0"/>
          <w:color w:val="000000"/>
          <w:kern w:val="0"/>
          <w:sz w:val="22"/>
          <w:szCs w:val="22"/>
          <w14:ligatures w14:val="none"/>
        </w:rPr>
        <w:t xml:space="preserve">a,   </w:t>
      </w:r>
      <w:proofErr w:type="gramEnd"/>
      <w:r w:rsidRPr="00143C44">
        <w:rPr>
          <w:rFonts w:ascii="Aptos" w:eastAsia="Courier New" w:hAnsi="Aptos" w:cs="Aptos"/>
          <w:b w:val="0"/>
          <w:color w:val="000000"/>
          <w:kern w:val="0"/>
          <w:sz w:val="22"/>
          <w:szCs w:val="22"/>
          <w14:ligatures w14:val="none"/>
        </w:rPr>
        <w:t xml:space="preserve">  (b = 0).</w:t>
      </w:r>
      <w:r w:rsidRPr="00143C44">
        <w:rPr>
          <w:rFonts w:ascii="Aptos" w:eastAsia="Courier New" w:hAnsi="Aptos" w:cs="Aptos"/>
          <w:b w:val="0"/>
          <w:color w:val="000000"/>
          <w:kern w:val="0"/>
          <w:sz w:val="22"/>
          <w:szCs w:val="22"/>
          <w14:ligatures w14:val="none"/>
        </w:rPr>
        <w:tab/>
        <w:t>(A3)</w:t>
      </w:r>
    </w:p>
    <w:p w14:paraId="6567CC11"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For each EOS parameter tuple (a, b, epsilon_0), the central-density sweep covers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in [1.05 epsilon_0, </w:t>
      </w:r>
      <w:proofErr w:type="spellStart"/>
      <w:r w:rsidRPr="00143C44">
        <w:rPr>
          <w:rFonts w:ascii="Aptos" w:eastAsia="Aptos" w:hAnsi="Aptos" w:cs="Aptos"/>
          <w:b w:val="0"/>
          <w:color w:val="000000"/>
          <w:kern w:val="0"/>
          <w14:ligatures w14:val="none"/>
        </w:rPr>
        <w:t>epsilon_max</w:t>
      </w:r>
      <w:proofErr w:type="spellEnd"/>
      <w:r w:rsidRPr="00143C44">
        <w:rPr>
          <w:rFonts w:ascii="Aptos" w:eastAsia="Aptos" w:hAnsi="Aptos" w:cs="Aptos"/>
          <w:b w:val="0"/>
          <w:color w:val="000000"/>
          <w:kern w:val="0"/>
          <w14:ligatures w14:val="none"/>
        </w:rPr>
        <w:t xml:space="preserve">(theta)] at n = 100 points, where </w:t>
      </w:r>
      <w:proofErr w:type="spellStart"/>
      <w:r w:rsidRPr="00143C44">
        <w:rPr>
          <w:rFonts w:ascii="Aptos" w:eastAsia="Aptos" w:hAnsi="Aptos" w:cs="Aptos"/>
          <w:b w:val="0"/>
          <w:color w:val="000000"/>
          <w:kern w:val="0"/>
          <w14:ligatures w14:val="none"/>
        </w:rPr>
        <w:t>epsilon_max</w:t>
      </w:r>
      <w:proofErr w:type="spellEnd"/>
      <w:r w:rsidRPr="00143C44">
        <w:rPr>
          <w:rFonts w:ascii="Aptos" w:eastAsia="Aptos" w:hAnsi="Aptos" w:cs="Aptos"/>
          <w:b w:val="0"/>
          <w:color w:val="000000"/>
          <w:kern w:val="0"/>
          <w14:ligatures w14:val="none"/>
        </w:rPr>
        <w:t xml:space="preserve">(theta) = min(20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w:t>
      </w:r>
      <w:proofErr w:type="spellStart"/>
      <w:r w:rsidRPr="00143C44">
        <w:rPr>
          <w:rFonts w:ascii="Aptos" w:eastAsia="Aptos" w:hAnsi="Aptos" w:cs="Aptos"/>
          <w:b w:val="0"/>
          <w:color w:val="000000"/>
          <w:kern w:val="0"/>
          <w14:ligatures w14:val="none"/>
        </w:rPr>
        <w:t>epsilon_caus</w:t>
      </w:r>
      <w:proofErr w:type="spellEnd"/>
      <w:r w:rsidRPr="00143C44">
        <w:rPr>
          <w:rFonts w:ascii="Aptos" w:eastAsia="Aptos" w:hAnsi="Aptos" w:cs="Aptos"/>
          <w:b w:val="0"/>
          <w:color w:val="000000"/>
          <w:kern w:val="0"/>
          <w14:ligatures w14:val="none"/>
        </w:rPr>
        <w:t>(theta)) is the per-EOS upper density (Eq. (13</w:t>
      </w:r>
      <w:r w:rsidRPr="00143C44">
        <w:rPr>
          <w:rFonts w:ascii="Aptos" w:eastAsia="Aptos" w:hAnsi="Aptos" w:cs="Aptos"/>
          <w:b w:val="0"/>
          <w:color w:val="000000"/>
          <w:kern w:val="0"/>
          <w14:ligatures w14:val="none"/>
        </w:rPr>
        <w:t>‴</w:t>
      </w:r>
      <w:r w:rsidRPr="00143C44">
        <w:rPr>
          <w:rFonts w:ascii="Aptos" w:eastAsia="Aptos" w:hAnsi="Aptos" w:cs="Aptos"/>
          <w:b w:val="0"/>
          <w:color w:val="000000"/>
          <w:kern w:val="0"/>
          <w14:ligatures w14:val="none"/>
        </w:rPr>
        <w:t xml:space="preserve">), Sec. 2.2(f)). For the b = 0 EOSs in Table 1, </w:t>
      </w:r>
      <w:proofErr w:type="spellStart"/>
      <w:r w:rsidRPr="00143C44">
        <w:rPr>
          <w:rFonts w:ascii="Aptos" w:eastAsia="Aptos" w:hAnsi="Aptos" w:cs="Aptos"/>
          <w:b w:val="0"/>
          <w:color w:val="000000"/>
          <w:kern w:val="0"/>
          <w14:ligatures w14:val="none"/>
        </w:rPr>
        <w:t>epsilon_max</w:t>
      </w:r>
      <w:proofErr w:type="spellEnd"/>
      <w:r w:rsidRPr="00143C44">
        <w:rPr>
          <w:rFonts w:ascii="Aptos" w:eastAsia="Aptos" w:hAnsi="Aptos" w:cs="Aptos"/>
          <w:b w:val="0"/>
          <w:color w:val="000000"/>
          <w:kern w:val="0"/>
          <w14:ligatures w14:val="none"/>
        </w:rPr>
        <w:t xml:space="preserve">(theta) = 20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and the sweep extends to the nominal </w:t>
      </w:r>
      <w:proofErr w:type="spellStart"/>
      <w:r w:rsidRPr="00143C44">
        <w:rPr>
          <w:rFonts w:ascii="Aptos" w:eastAsia="Aptos" w:hAnsi="Aptos" w:cs="Aptos"/>
          <w:b w:val="0"/>
          <w:color w:val="000000"/>
          <w:kern w:val="0"/>
          <w14:ligatures w14:val="none"/>
        </w:rPr>
        <w:t>pQCD</w:t>
      </w:r>
      <w:proofErr w:type="spellEnd"/>
      <w:r w:rsidRPr="00143C44">
        <w:rPr>
          <w:rFonts w:ascii="Aptos" w:eastAsia="Aptos" w:hAnsi="Aptos" w:cs="Aptos"/>
          <w:b w:val="0"/>
          <w:color w:val="000000"/>
          <w:kern w:val="0"/>
          <w14:ligatures w14:val="none"/>
        </w:rPr>
        <w:t>-anchoring scale; for the b &gt; 0 EOSs the sweep is truncated to the per-EOS causality density (</w:t>
      </w:r>
      <w:proofErr w:type="spellStart"/>
      <w:r w:rsidRPr="00143C44">
        <w:rPr>
          <w:rFonts w:ascii="Aptos" w:eastAsia="Aptos" w:hAnsi="Aptos" w:cs="Aptos"/>
          <w:b w:val="0"/>
          <w:color w:val="000000"/>
          <w:kern w:val="0"/>
          <w14:ligatures w14:val="none"/>
        </w:rPr>
        <w:t>epsilon_caus</w:t>
      </w:r>
      <w:proofErr w:type="spellEnd"/>
      <w:r w:rsidRPr="00143C44">
        <w:rPr>
          <w:rFonts w:ascii="Aptos" w:eastAsia="Aptos" w:hAnsi="Aptos" w:cs="Aptos"/>
          <w:b w:val="0"/>
          <w:color w:val="000000"/>
          <w:kern w:val="0"/>
          <w14:ligatures w14:val="none"/>
        </w:rPr>
        <w:t xml:space="preserve"> = 14.75, 8.25, 6.75 </w:t>
      </w:r>
      <w:proofErr w:type="spellStart"/>
      <w:r w:rsidRPr="00143C44">
        <w:rPr>
          <w:rFonts w:ascii="Aptos" w:eastAsia="Aptos" w:hAnsi="Aptos" w:cs="Aptos"/>
          <w:b w:val="0"/>
          <w:color w:val="000000"/>
          <w:kern w:val="0"/>
          <w14:ligatures w14:val="none"/>
        </w:rPr>
        <w:t>epsilon_nuc</w:t>
      </w:r>
      <w:proofErr w:type="spellEnd"/>
      <w:r w:rsidRPr="00143C44">
        <w:rPr>
          <w:rFonts w:ascii="Aptos" w:eastAsia="Aptos" w:hAnsi="Aptos" w:cs="Aptos"/>
          <w:b w:val="0"/>
          <w:color w:val="000000"/>
          <w:kern w:val="0"/>
          <w14:ligatures w14:val="none"/>
        </w:rPr>
        <w:t xml:space="preserve"> for soft+, mid+, stiff+ respectively). The first local maximum of M(</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 xml:space="preserve">) on the resulting branch defines </w:t>
      </w:r>
      <w:proofErr w:type="spellStart"/>
      <w:r w:rsidRPr="00143C44">
        <w:rPr>
          <w:rFonts w:ascii="Aptos" w:eastAsia="Aptos" w:hAnsi="Aptos" w:cs="Aptos"/>
          <w:b w:val="0"/>
          <w:color w:val="000000"/>
          <w:kern w:val="0"/>
          <w14:ligatures w14:val="none"/>
        </w:rPr>
        <w:t>M_max</w:t>
      </w:r>
      <w:proofErr w:type="spellEnd"/>
      <w:r w:rsidRPr="00143C44">
        <w:rPr>
          <w:rFonts w:ascii="Aptos" w:eastAsia="Aptos" w:hAnsi="Aptos" w:cs="Aptos"/>
          <w:b w:val="0"/>
          <w:color w:val="000000"/>
          <w:kern w:val="0"/>
          <w14:ligatures w14:val="none"/>
        </w:rPr>
        <w:t xml:space="preserve"> (Eq. 20). All six EOSs in Table 1 were verified post-integration to (</w:t>
      </w:r>
      <w:proofErr w:type="spellStart"/>
      <w:r w:rsidRPr="00143C44">
        <w:rPr>
          <w:rFonts w:ascii="Aptos" w:eastAsia="Aptos" w:hAnsi="Aptos" w:cs="Aptos"/>
          <w:b w:val="0"/>
          <w:color w:val="000000"/>
          <w:kern w:val="0"/>
          <w14:ligatures w14:val="none"/>
        </w:rPr>
        <w:t>i</w:t>
      </w:r>
      <w:proofErr w:type="spellEnd"/>
      <w:r w:rsidRPr="00143C44">
        <w:rPr>
          <w:rFonts w:ascii="Aptos" w:eastAsia="Aptos" w:hAnsi="Aptos" w:cs="Aptos"/>
          <w:b w:val="0"/>
          <w:color w:val="000000"/>
          <w:kern w:val="0"/>
          <w14:ligatures w14:val="none"/>
        </w:rPr>
        <w:t xml:space="preserve">) respect C &lt; 4/9 on every stable configuration and (ii) reach </w:t>
      </w:r>
      <w:proofErr w:type="spellStart"/>
      <w:r w:rsidRPr="00143C44">
        <w:rPr>
          <w:rFonts w:ascii="Aptos" w:eastAsia="Aptos" w:hAnsi="Aptos" w:cs="Aptos"/>
          <w:b w:val="0"/>
          <w:color w:val="000000"/>
          <w:kern w:val="0"/>
          <w14:ligatures w14:val="none"/>
        </w:rPr>
        <w:t>M_max</w:t>
      </w:r>
      <w:proofErr w:type="spellEnd"/>
      <w:r w:rsidRPr="00143C44">
        <w:rPr>
          <w:rFonts w:ascii="Aptos" w:eastAsia="Aptos" w:hAnsi="Aptos" w:cs="Aptos"/>
          <w:b w:val="0"/>
          <w:color w:val="000000"/>
          <w:kern w:val="0"/>
          <w14:ligatures w14:val="none"/>
        </w:rPr>
        <w:t xml:space="preserve"> at a central density satisfying </w:t>
      </w:r>
      <w:proofErr w:type="spellStart"/>
      <w:r w:rsidRPr="00143C44">
        <w:rPr>
          <w:rFonts w:ascii="Aptos" w:eastAsia="Aptos" w:hAnsi="Aptos" w:cs="Aptos"/>
          <w:b w:val="0"/>
          <w:color w:val="000000"/>
          <w:kern w:val="0"/>
          <w14:ligatures w14:val="none"/>
        </w:rPr>
        <w:t>epsilon_c</w:t>
      </w:r>
      <w:proofErr w:type="spellEnd"/>
      <w:r w:rsidRPr="00143C44">
        <w:rPr>
          <w:rFonts w:ascii="Aptos" w:eastAsia="Aptos" w:hAnsi="Aptos" w:cs="Aptos"/>
          <w:b w:val="0"/>
          <w:color w:val="000000"/>
          <w:kern w:val="0"/>
          <w14:ligatures w14:val="none"/>
        </w:rPr>
        <w:t>(</w:t>
      </w:r>
      <w:proofErr w:type="spellStart"/>
      <w:r w:rsidRPr="00143C44">
        <w:rPr>
          <w:rFonts w:ascii="Aptos" w:eastAsia="Aptos" w:hAnsi="Aptos" w:cs="Aptos"/>
          <w:b w:val="0"/>
          <w:color w:val="000000"/>
          <w:kern w:val="0"/>
          <w14:ligatures w14:val="none"/>
        </w:rPr>
        <w:t>M_max</w:t>
      </w:r>
      <w:proofErr w:type="spellEnd"/>
      <w:r w:rsidRPr="00143C44">
        <w:rPr>
          <w:rFonts w:ascii="Aptos" w:eastAsia="Aptos" w:hAnsi="Aptos" w:cs="Aptos"/>
          <w:b w:val="0"/>
          <w:color w:val="000000"/>
          <w:kern w:val="0"/>
          <w14:ligatures w14:val="none"/>
        </w:rPr>
        <w:t xml:space="preserve">) &lt; </w:t>
      </w:r>
      <w:proofErr w:type="spellStart"/>
      <w:r w:rsidRPr="00143C44">
        <w:rPr>
          <w:rFonts w:ascii="Aptos" w:eastAsia="Aptos" w:hAnsi="Aptos" w:cs="Aptos"/>
          <w:b w:val="0"/>
          <w:color w:val="000000"/>
          <w:kern w:val="0"/>
          <w14:ligatures w14:val="none"/>
        </w:rPr>
        <w:t>epsilon_caus</w:t>
      </w:r>
      <w:proofErr w:type="spellEnd"/>
      <w:r w:rsidRPr="00143C44">
        <w:rPr>
          <w:rFonts w:ascii="Aptos" w:eastAsia="Aptos" w:hAnsi="Aptos" w:cs="Aptos"/>
          <w:b w:val="0"/>
          <w:color w:val="000000"/>
          <w:kern w:val="0"/>
          <w14:ligatures w14:val="none"/>
        </w:rPr>
        <w:t>(theta), so that the tabulated maximum-mass configurations are entirely contained within their per-EOS causal validity windows.</w:t>
      </w:r>
    </w:p>
    <w:p w14:paraId="5A0C8BC1"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bCs/>
          <w:color w:val="000000"/>
          <w:kern w:val="0"/>
          <w14:ligatures w14:val="none"/>
        </w:rPr>
        <w:t>Convergence audit. The reported M_max, R(M_max), C_max, and Lambda_1.4 values were checked for stability under: (i) tightening the integrator tolerances by one decade (rtol = 10^-9, atol = 10^-11), which shifts M_max by &lt; 10^-3 M_sun and Lambda_1.4 by &lt; 0.5%; (ii) halving the maximum step size (20 m -&gt; 10 m), which produces no change at the displayed precision; (iii) doubling the number of central-density sample points (n = 100 -&gt; 200), which shifts M_max by &lt; 5 x 10^-3 M_sun. The most observationally consequential convergence concern is the surface-pressure threshold P_thresh, since the dimensionless tidal deformability Lambda = (2/3) k_2 / C^5 is dominated by the near-surface behavior of the tidal-perturbation function y(r) and depends sensitively on where the integration is terminated. We therefore also varied P_thresh from 10^-4 P_c to 10^-8 P_c (with the floor 1 Pa held fixed) and confirmed that R changes by &lt; 10 m, M changes by &lt; 10^-4 M_sun, and Lambda_1.4 changes by &lt; 3% across that four-decade range   -   well within the GW170817 uncertainty band but worth publishing explicitly so that any apparent agreement with Lambda_1.4 &lt; 800 cannot be attributed to a fortuitous threshold choice. Bibliographic note: the references list (especially [10]–[13] of the multimessenger / lattice-pQCD literature) contains entries that should be re-verified against current databases prior to journal submission, as several were placeholder-formatted in earlier drafts.</w:t>
      </w:r>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gramStart"/>
      <w:r w:rsidRPr="00143C44">
        <w:rPr>
          <w:rFonts w:ascii="Aptos" w:eastAsia="Aptos" w:hAnsi="Aptos" w:cs="Aptos"/>
          <w:b w:val="0"/>
          <w:color w:val="000000"/>
          <w:kern w:val="0"/>
          <w14:ligatures w14:val="none"/>
        </w:rPr>
      </w:r>
      <w:proofErr w:type="gram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
    <w:p w14:paraId="2E5A5450"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Independent verification was performed by re-deriving Eq. (3b) from the full Einstein equations G_{mu nu} = (8 pi G/c^4) T_{mu nu} with the metric (1) and the stress-energy tensor (2), and by checking dimensional consistency of every term as exhibited in the paragraph following Eq. </w:t>
      </w:r>
      <w:r w:rsidRPr="00143C44">
        <w:rPr>
          <w:rFonts w:ascii="Aptos" w:eastAsia="Aptos" w:hAnsi="Aptos" w:cs="Aptos"/>
          <w:b w:val="0"/>
          <w:color w:val="000000"/>
          <w:kern w:val="0"/>
          <w14:ligatures w14:val="none"/>
        </w:rPr>
        <w:lastRenderedPageBreak/>
        <w:t>(4). The resulting code, input parameters, and output tables are available in the project repository (see Data Availability).</w:t>
      </w:r>
    </w:p>
    <w:p w14:paraId="5A615BCD" w14:textId="77777777" w:rsidR="00143C44" w:rsidRPr="00143C44" w:rsidRDefault="00143C44" w:rsidP="00143C44">
      <w:pPr>
        <w:spacing w:before="0" w:after="120" w:line="401" w:lineRule="auto"/>
        <w:ind w:firstLine="720"/>
        <w:jc w:val="both"/>
        <w:outlineLvl w:val="0"/>
        <w:rPr>
          <w:rFonts w:ascii="Aptos" w:eastAsia="Aptos" w:hAnsi="Aptos" w:cs="Aptos"/>
          <w:b/>
          <w:bCs/>
          <w:kern w:val="0"/>
          <w:sz w:val="28"/>
          <w:szCs w:val="28"/>
          <w14:ligatures w14:val="none"/>
        </w:rPr>
      </w:pPr>
      <w:r w:rsidRPr="00143C44">
        <w:rPr>
          <w:rFonts w:ascii="Aptos" w:eastAsia="Aptos" w:hAnsi="Aptos" w:cs="Aptos"/>
          <w:b w:val="0"/>
          <w:bCs/>
          <w:color w:val="000000"/>
          <w:kern w:val="0"/>
          <w:sz w:val="28"/>
          <w:szCs w:val="28"/>
          <w14:ligatures w14:val="none"/>
        </w:rPr>
        <w:t>Appendix B. Derivation of the Hinderer tidal equations</w:t>
      </w:r>
    </w:p>
    <w:p w14:paraId="640BA009"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We outline the derivation of </w:t>
      </w:r>
      <w:proofErr w:type="spellStart"/>
      <w:r w:rsidRPr="00143C44">
        <w:rPr>
          <w:rFonts w:ascii="Aptos" w:eastAsia="Aptos" w:hAnsi="Aptos" w:cs="Aptos"/>
          <w:b w:val="0"/>
          <w:color w:val="000000"/>
          <w:kern w:val="0"/>
          <w14:ligatures w14:val="none"/>
        </w:rPr>
        <w:t>Eqs</w:t>
      </w:r>
      <w:proofErr w:type="spellEnd"/>
      <w:r w:rsidRPr="00143C44">
        <w:rPr>
          <w:rFonts w:ascii="Aptos" w:eastAsia="Aptos" w:hAnsi="Aptos" w:cs="Aptos"/>
          <w:b w:val="0"/>
          <w:color w:val="000000"/>
          <w:kern w:val="0"/>
          <w14:ligatures w14:val="none"/>
        </w:rPr>
        <w:t>. (26)-(29), following Hinderer (2008) [16] and Postnikov, Prakash, and Lattimer (2010) [17]. The derivation proceeds by linearizing the Einstein equations around a static spherically symmetric TOV background, restricting to the l = 2 even-parity sector (the sector excited by a tidal field), and reducing the resulting second-order ODE for the metric perturbation H(r) to a first-order ODE for y(r) = r H'(r)/H(r).</w:t>
      </w:r>
    </w:p>
    <w:p w14:paraId="2D076DEF"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Consider the background metric (1). Even-parity perturbations at multipole l = 2 can be written, in </w:t>
      </w:r>
      <w:proofErr w:type="spellStart"/>
      <w:r w:rsidRPr="00143C44">
        <w:rPr>
          <w:rFonts w:ascii="Aptos" w:eastAsia="Aptos" w:hAnsi="Aptos" w:cs="Aptos"/>
          <w:b w:val="0"/>
          <w:color w:val="000000"/>
          <w:kern w:val="0"/>
          <w14:ligatures w14:val="none"/>
        </w:rPr>
        <w:t>Regge</w:t>
      </w:r>
      <w:proofErr w:type="spellEnd"/>
      <w:r w:rsidRPr="00143C44">
        <w:rPr>
          <w:rFonts w:ascii="Aptos" w:eastAsia="Aptos" w:hAnsi="Aptos" w:cs="Aptos"/>
          <w:b w:val="0"/>
          <w:color w:val="000000"/>
          <w:kern w:val="0"/>
          <w14:ligatures w14:val="none"/>
        </w:rPr>
        <w:t>-Wheeler gauge and after fixing residual gauge freedom, as</w:t>
      </w:r>
    </w:p>
    <w:p w14:paraId="11113C8C"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t xml:space="preserve">delta </w:t>
      </w:r>
      <w:proofErr w:type="gramStart"/>
      <w:r w:rsidRPr="00143C44">
        <w:rPr>
          <w:rFonts w:ascii="Aptos" w:eastAsia="Courier New" w:hAnsi="Aptos" w:cs="Aptos"/>
          <w:b w:val="0"/>
          <w:color w:val="000000"/>
          <w:kern w:val="0"/>
          <w:sz w:val="22"/>
          <w:szCs w:val="22"/>
          <w14:ligatures w14:val="none"/>
        </w:rPr>
        <w:t>g_{</w:t>
      </w:r>
      <w:proofErr w:type="spellStart"/>
      <w:proofErr w:type="gramEnd"/>
      <w:r w:rsidRPr="00143C44">
        <w:rPr>
          <w:rFonts w:ascii="Aptos" w:eastAsia="Courier New" w:hAnsi="Aptos" w:cs="Aptos"/>
          <w:b w:val="0"/>
          <w:color w:val="000000"/>
          <w:kern w:val="0"/>
          <w:sz w:val="22"/>
          <w:szCs w:val="22"/>
          <w14:ligatures w14:val="none"/>
        </w:rPr>
        <w:t>tt</w:t>
      </w:r>
      <w:proofErr w:type="spellEnd"/>
      <w:r w:rsidRPr="00143C44">
        <w:rPr>
          <w:rFonts w:ascii="Aptos" w:eastAsia="Courier New" w:hAnsi="Aptos" w:cs="Aptos"/>
          <w:b w:val="0"/>
          <w:color w:val="000000"/>
          <w:kern w:val="0"/>
          <w:sz w:val="22"/>
          <w:szCs w:val="22"/>
          <w14:ligatures w14:val="none"/>
        </w:rPr>
        <w:t>} = -</w:t>
      </w:r>
      <w:proofErr w:type="gramStart"/>
      <w:r w:rsidRPr="00143C44">
        <w:rPr>
          <w:rFonts w:ascii="Aptos" w:eastAsia="Courier New" w:hAnsi="Aptos" w:cs="Aptos"/>
          <w:b w:val="0"/>
          <w:color w:val="000000"/>
          <w:kern w:val="0"/>
          <w:sz w:val="22"/>
          <w:szCs w:val="22"/>
          <w14:ligatures w14:val="none"/>
        </w:rPr>
        <w:t>exp(</w:t>
      </w:r>
      <w:proofErr w:type="gramEnd"/>
      <w:r w:rsidRPr="00143C44">
        <w:rPr>
          <w:rFonts w:ascii="Aptos" w:eastAsia="Courier New" w:hAnsi="Aptos" w:cs="Aptos"/>
          <w:b w:val="0"/>
          <w:color w:val="000000"/>
          <w:kern w:val="0"/>
          <w:sz w:val="22"/>
          <w:szCs w:val="22"/>
          <w14:ligatures w14:val="none"/>
        </w:rPr>
        <w:t xml:space="preserve">2 Phi) H(r) </w:t>
      </w:r>
      <w:proofErr w:type="gramStart"/>
      <w:r w:rsidRPr="00143C44">
        <w:rPr>
          <w:rFonts w:ascii="Aptos" w:eastAsia="Courier New" w:hAnsi="Aptos" w:cs="Aptos"/>
          <w:b w:val="0"/>
          <w:color w:val="000000"/>
          <w:kern w:val="0"/>
          <w:sz w:val="22"/>
          <w:szCs w:val="22"/>
          <w14:ligatures w14:val="none"/>
        </w:rPr>
        <w:t>Y_{</w:t>
      </w:r>
      <w:proofErr w:type="gramEnd"/>
      <w:r w:rsidRPr="00143C44">
        <w:rPr>
          <w:rFonts w:ascii="Aptos" w:eastAsia="Courier New" w:hAnsi="Aptos" w:cs="Aptos"/>
          <w:b w:val="0"/>
          <w:color w:val="000000"/>
          <w:kern w:val="0"/>
          <w:sz w:val="22"/>
          <w:szCs w:val="22"/>
          <w14:ligatures w14:val="none"/>
        </w:rPr>
        <w:t>2</w:t>
      </w:r>
      <w:proofErr w:type="gramStart"/>
      <w:r w:rsidRPr="00143C44">
        <w:rPr>
          <w:rFonts w:ascii="Aptos" w:eastAsia="Courier New" w:hAnsi="Aptos" w:cs="Aptos"/>
          <w:b w:val="0"/>
          <w:color w:val="000000"/>
          <w:kern w:val="0"/>
          <w:sz w:val="22"/>
          <w:szCs w:val="22"/>
          <w14:ligatures w14:val="none"/>
        </w:rPr>
        <w:t>m}(</w:t>
      </w:r>
      <w:proofErr w:type="gramEnd"/>
      <w:r w:rsidRPr="00143C44">
        <w:rPr>
          <w:rFonts w:ascii="Aptos" w:eastAsia="Courier New" w:hAnsi="Aptos" w:cs="Aptos"/>
          <w:b w:val="0"/>
          <w:color w:val="000000"/>
          <w:kern w:val="0"/>
          <w:sz w:val="22"/>
          <w:szCs w:val="22"/>
          <w14:ligatures w14:val="none"/>
        </w:rPr>
        <w:t>theta, phi</w:t>
      </w:r>
      <w:proofErr w:type="gramStart"/>
      <w:r w:rsidRPr="00143C44">
        <w:rPr>
          <w:rFonts w:ascii="Aptos" w:eastAsia="Courier New" w:hAnsi="Aptos" w:cs="Aptos"/>
          <w:b w:val="0"/>
          <w:color w:val="000000"/>
          <w:kern w:val="0"/>
          <w:sz w:val="22"/>
          <w:szCs w:val="22"/>
          <w14:ligatures w14:val="none"/>
        </w:rPr>
        <w:t xml:space="preserve">),   </w:t>
      </w:r>
      <w:proofErr w:type="gramEnd"/>
      <w:r w:rsidRPr="00143C44">
        <w:rPr>
          <w:rFonts w:ascii="Aptos" w:eastAsia="Courier New" w:hAnsi="Aptos" w:cs="Aptos"/>
          <w:b w:val="0"/>
          <w:color w:val="000000"/>
          <w:kern w:val="0"/>
          <w:sz w:val="22"/>
          <w:szCs w:val="22"/>
          <w14:ligatures w14:val="none"/>
        </w:rPr>
        <w:t xml:space="preserve">  delta </w:t>
      </w:r>
      <w:proofErr w:type="gramStart"/>
      <w:r w:rsidRPr="00143C44">
        <w:rPr>
          <w:rFonts w:ascii="Aptos" w:eastAsia="Courier New" w:hAnsi="Aptos" w:cs="Aptos"/>
          <w:b w:val="0"/>
          <w:color w:val="000000"/>
          <w:kern w:val="0"/>
          <w:sz w:val="22"/>
          <w:szCs w:val="22"/>
          <w14:ligatures w14:val="none"/>
        </w:rPr>
        <w:t>g_{</w:t>
      </w:r>
      <w:proofErr w:type="spellStart"/>
      <w:proofErr w:type="gramEnd"/>
      <w:r w:rsidRPr="00143C44">
        <w:rPr>
          <w:rFonts w:ascii="Aptos" w:eastAsia="Courier New" w:hAnsi="Aptos" w:cs="Aptos"/>
          <w:b w:val="0"/>
          <w:color w:val="000000"/>
          <w:kern w:val="0"/>
          <w:sz w:val="22"/>
          <w:szCs w:val="22"/>
          <w14:ligatures w14:val="none"/>
        </w:rPr>
        <w:t>rr</w:t>
      </w:r>
      <w:proofErr w:type="spellEnd"/>
      <w:r w:rsidRPr="00143C44">
        <w:rPr>
          <w:rFonts w:ascii="Aptos" w:eastAsia="Courier New" w:hAnsi="Aptos" w:cs="Aptos"/>
          <w:b w:val="0"/>
          <w:color w:val="000000"/>
          <w:kern w:val="0"/>
          <w:sz w:val="22"/>
          <w:szCs w:val="22"/>
          <w14:ligatures w14:val="none"/>
        </w:rPr>
        <w:t>} = [1 - 2GM</w:t>
      </w:r>
      <w:proofErr w:type="gramStart"/>
      <w:r w:rsidRPr="00143C44">
        <w:rPr>
          <w:rFonts w:ascii="Aptos" w:eastAsia="Courier New" w:hAnsi="Aptos" w:cs="Aptos"/>
          <w:b w:val="0"/>
          <w:color w:val="000000"/>
          <w:kern w:val="0"/>
          <w:sz w:val="22"/>
          <w:szCs w:val="22"/>
          <w14:ligatures w14:val="none"/>
        </w:rPr>
        <w:t>/(</w:t>
      </w:r>
      <w:proofErr w:type="gramEnd"/>
      <w:r w:rsidRPr="00143C44">
        <w:rPr>
          <w:rFonts w:ascii="Aptos" w:eastAsia="Courier New" w:hAnsi="Aptos" w:cs="Aptos"/>
          <w:b w:val="0"/>
          <w:color w:val="000000"/>
          <w:kern w:val="0"/>
          <w:sz w:val="22"/>
          <w:szCs w:val="22"/>
          <w14:ligatures w14:val="none"/>
        </w:rPr>
        <w:t>c^2 r</w:t>
      </w:r>
      <w:proofErr w:type="gramStart"/>
      <w:r w:rsidRPr="00143C44">
        <w:rPr>
          <w:rFonts w:ascii="Aptos" w:eastAsia="Courier New" w:hAnsi="Aptos" w:cs="Aptos"/>
          <w:b w:val="0"/>
          <w:color w:val="000000"/>
          <w:kern w:val="0"/>
          <w:sz w:val="22"/>
          <w:szCs w:val="22"/>
          <w14:ligatures w14:val="none"/>
        </w:rPr>
        <w:t>)]^</w:t>
      </w:r>
      <w:proofErr w:type="gramEnd"/>
      <w:r w:rsidRPr="00143C44">
        <w:rPr>
          <w:rFonts w:ascii="Aptos" w:eastAsia="Courier New" w:hAnsi="Aptos" w:cs="Aptos"/>
          <w:b w:val="0"/>
          <w:color w:val="000000"/>
          <w:kern w:val="0"/>
          <w:sz w:val="22"/>
          <w:szCs w:val="22"/>
          <w14:ligatures w14:val="none"/>
        </w:rPr>
        <w:t xml:space="preserve">(-1) H(r) </w:t>
      </w:r>
      <w:proofErr w:type="gramStart"/>
      <w:r w:rsidRPr="00143C44">
        <w:rPr>
          <w:rFonts w:ascii="Aptos" w:eastAsia="Courier New" w:hAnsi="Aptos" w:cs="Aptos"/>
          <w:b w:val="0"/>
          <w:color w:val="000000"/>
          <w:kern w:val="0"/>
          <w:sz w:val="22"/>
          <w:szCs w:val="22"/>
          <w14:ligatures w14:val="none"/>
        </w:rPr>
        <w:t>Y_{</w:t>
      </w:r>
      <w:proofErr w:type="gramEnd"/>
      <w:r w:rsidRPr="00143C44">
        <w:rPr>
          <w:rFonts w:ascii="Aptos" w:eastAsia="Courier New" w:hAnsi="Aptos" w:cs="Aptos"/>
          <w:b w:val="0"/>
          <w:color w:val="000000"/>
          <w:kern w:val="0"/>
          <w:sz w:val="22"/>
          <w:szCs w:val="22"/>
          <w14:ligatures w14:val="none"/>
        </w:rPr>
        <w:t>2</w:t>
      </w:r>
      <w:proofErr w:type="gramStart"/>
      <w:r w:rsidRPr="00143C44">
        <w:rPr>
          <w:rFonts w:ascii="Aptos" w:eastAsia="Courier New" w:hAnsi="Aptos" w:cs="Aptos"/>
          <w:b w:val="0"/>
          <w:color w:val="000000"/>
          <w:kern w:val="0"/>
          <w:sz w:val="22"/>
          <w:szCs w:val="22"/>
          <w14:ligatures w14:val="none"/>
        </w:rPr>
        <w:t>m},</w:t>
      </w:r>
      <w:proofErr w:type="gramEnd"/>
      <w:r w:rsidRPr="00143C44">
        <w:rPr>
          <w:rFonts w:ascii="Aptos" w:eastAsia="Courier New" w:hAnsi="Aptos" w:cs="Aptos"/>
          <w:b w:val="0"/>
          <w:color w:val="000000"/>
          <w:kern w:val="0"/>
          <w:sz w:val="22"/>
          <w:szCs w:val="22"/>
          <w14:ligatures w14:val="none"/>
        </w:rPr>
        <w:tab/>
        <w:t>(B1)</w:t>
      </w:r>
    </w:p>
    <w:p w14:paraId="5D4C8EB7"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14:ligatures w14:val="none"/>
        </w:rPr>
        <w:tab/>
      </w:r>
      <w:r w:rsidRPr="00143C44">
        <w:rPr>
          <w:rFonts w:ascii="Aptos" w:eastAsia="Courier New" w:hAnsi="Aptos" w:cs="Aptos"/>
          <w:b w:val="0"/>
          <w:color w:val="000000"/>
          <w:kern w:val="0"/>
          <w:sz w:val="22"/>
          <w:szCs w:val="22"/>
          <w:lang w:val="pt-BR"/>
          <w14:ligatures w14:val="none"/>
        </w:rPr>
        <w:t>delta g_{</w:t>
      </w:r>
      <w:proofErr w:type="spellStart"/>
      <w:r w:rsidRPr="00143C44">
        <w:rPr>
          <w:rFonts w:ascii="Aptos" w:eastAsia="Courier New" w:hAnsi="Aptos" w:cs="Aptos"/>
          <w:b w:val="0"/>
          <w:color w:val="000000"/>
          <w:kern w:val="0"/>
          <w:sz w:val="22"/>
          <w:szCs w:val="22"/>
          <w:lang w:val="pt-BR"/>
          <w14:ligatures w14:val="none"/>
        </w:rPr>
        <w:t>ab</w:t>
      </w:r>
      <w:proofErr w:type="spellEnd"/>
      <w:r w:rsidRPr="00143C44">
        <w:rPr>
          <w:rFonts w:ascii="Aptos" w:eastAsia="Courier New" w:hAnsi="Aptos" w:cs="Aptos"/>
          <w:b w:val="0"/>
          <w:color w:val="000000"/>
          <w:kern w:val="0"/>
          <w:sz w:val="22"/>
          <w:szCs w:val="22"/>
          <w:lang w:val="pt-BR"/>
          <w14:ligatures w14:val="none"/>
        </w:rPr>
        <w:t>} = r^2 K(r) [</w:t>
      </w:r>
      <w:proofErr w:type="spellStart"/>
      <w:r w:rsidRPr="00143C44">
        <w:rPr>
          <w:rFonts w:ascii="Aptos" w:eastAsia="Courier New" w:hAnsi="Aptos" w:cs="Aptos"/>
          <w:b w:val="0"/>
          <w:color w:val="000000"/>
          <w:kern w:val="0"/>
          <w:sz w:val="22"/>
          <w:szCs w:val="22"/>
          <w:lang w:val="pt-BR"/>
          <w14:ligatures w14:val="none"/>
        </w:rPr>
        <w:t>Omega</w:t>
      </w:r>
      <w:proofErr w:type="spellEnd"/>
      <w:r w:rsidRPr="00143C44">
        <w:rPr>
          <w:rFonts w:ascii="Aptos" w:eastAsia="Courier New" w:hAnsi="Aptos" w:cs="Aptos"/>
          <w:b w:val="0"/>
          <w:color w:val="000000"/>
          <w:kern w:val="0"/>
          <w:sz w:val="22"/>
          <w:szCs w:val="22"/>
          <w:lang w:val="pt-BR"/>
          <w14:ligatures w14:val="none"/>
        </w:rPr>
        <w:t>_{</w:t>
      </w:r>
      <w:proofErr w:type="spellStart"/>
      <w:r w:rsidRPr="00143C44">
        <w:rPr>
          <w:rFonts w:ascii="Aptos" w:eastAsia="Courier New" w:hAnsi="Aptos" w:cs="Aptos"/>
          <w:b w:val="0"/>
          <w:color w:val="000000"/>
          <w:kern w:val="0"/>
          <w:sz w:val="22"/>
          <w:szCs w:val="22"/>
          <w:lang w:val="pt-BR"/>
          <w14:ligatures w14:val="none"/>
        </w:rPr>
        <w:t>ab</w:t>
      </w:r>
      <w:proofErr w:type="spellEnd"/>
      <w:r w:rsidRPr="00143C44">
        <w:rPr>
          <w:rFonts w:ascii="Aptos" w:eastAsia="Courier New" w:hAnsi="Aptos" w:cs="Aptos"/>
          <w:b w:val="0"/>
          <w:color w:val="000000"/>
          <w:kern w:val="0"/>
          <w:sz w:val="22"/>
          <w:szCs w:val="22"/>
          <w:lang w:val="pt-BR"/>
          <w14:ligatures w14:val="none"/>
        </w:rPr>
        <w:t>} - (1/2) h_{</w:t>
      </w:r>
      <w:proofErr w:type="spellStart"/>
      <w:r w:rsidRPr="00143C44">
        <w:rPr>
          <w:rFonts w:ascii="Aptos" w:eastAsia="Courier New" w:hAnsi="Aptos" w:cs="Aptos"/>
          <w:b w:val="0"/>
          <w:color w:val="000000"/>
          <w:kern w:val="0"/>
          <w:sz w:val="22"/>
          <w:szCs w:val="22"/>
          <w:lang w:val="pt-BR"/>
          <w14:ligatures w14:val="none"/>
        </w:rPr>
        <w:t>ab</w:t>
      </w:r>
      <w:proofErr w:type="spellEnd"/>
      <w:r w:rsidRPr="00143C44">
        <w:rPr>
          <w:rFonts w:ascii="Aptos" w:eastAsia="Courier New" w:hAnsi="Aptos" w:cs="Aptos"/>
          <w:b w:val="0"/>
          <w:color w:val="000000"/>
          <w:kern w:val="0"/>
          <w:sz w:val="22"/>
          <w:szCs w:val="22"/>
          <w:lang w:val="pt-BR"/>
          <w14:ligatures w14:val="none"/>
        </w:rPr>
        <w:t>} trace] Y_{2m</w:t>
      </w:r>
      <w:proofErr w:type="gramStart"/>
      <w:r w:rsidRPr="00143C44">
        <w:rPr>
          <w:rFonts w:ascii="Aptos" w:eastAsia="Courier New" w:hAnsi="Aptos" w:cs="Aptos"/>
          <w:b w:val="0"/>
          <w:color w:val="000000"/>
          <w:kern w:val="0"/>
          <w:sz w:val="22"/>
          <w:szCs w:val="22"/>
          <w:lang w:val="pt-BR"/>
          <w14:ligatures w14:val="none"/>
        </w:rPr>
        <w:t xml:space="preserve">},   </w:t>
      </w:r>
      <w:proofErr w:type="gramEnd"/>
      <w:r w:rsidRPr="00143C44">
        <w:rPr>
          <w:rFonts w:ascii="Aptos" w:eastAsia="Courier New" w:hAnsi="Aptos" w:cs="Aptos"/>
          <w:b w:val="0"/>
          <w:color w:val="000000"/>
          <w:kern w:val="0"/>
          <w:sz w:val="22"/>
          <w:szCs w:val="22"/>
          <w:lang w:val="pt-BR"/>
          <w14:ligatures w14:val="none"/>
        </w:rPr>
        <w:t xml:space="preserve">  (a, b angular </w:t>
      </w:r>
      <w:proofErr w:type="spellStart"/>
      <w:r w:rsidRPr="00143C44">
        <w:rPr>
          <w:rFonts w:ascii="Aptos" w:eastAsia="Courier New" w:hAnsi="Aptos" w:cs="Aptos"/>
          <w:b w:val="0"/>
          <w:color w:val="000000"/>
          <w:kern w:val="0"/>
          <w:sz w:val="22"/>
          <w:szCs w:val="22"/>
          <w:lang w:val="pt-BR"/>
          <w14:ligatures w14:val="none"/>
        </w:rPr>
        <w:t>indices</w:t>
      </w:r>
      <w:proofErr w:type="spellEnd"/>
      <w:r w:rsidRPr="00143C44">
        <w:rPr>
          <w:rFonts w:ascii="Aptos" w:eastAsia="Courier New" w:hAnsi="Aptos" w:cs="Aptos"/>
          <w:b w:val="0"/>
          <w:color w:val="000000"/>
          <w:kern w:val="0"/>
          <w:sz w:val="22"/>
          <w:szCs w:val="22"/>
          <w:lang w:val="pt-BR"/>
          <w14:ligatures w14:val="none"/>
        </w:rPr>
        <w:t>)</w:t>
      </w:r>
      <w:r w:rsidRPr="00143C44">
        <w:rPr>
          <w:rFonts w:ascii="Aptos" w:eastAsia="Courier New" w:hAnsi="Aptos" w:cs="Aptos"/>
          <w:b w:val="0"/>
          <w:color w:val="000000"/>
          <w:kern w:val="0"/>
          <w:sz w:val="22"/>
          <w:szCs w:val="22"/>
          <w:lang w:val="pt-BR"/>
          <w14:ligatures w14:val="none"/>
        </w:rPr>
        <w:tab/>
        <w:t>(B2)</w:t>
      </w:r>
    </w:p>
    <w:p w14:paraId="5D0BE3BC"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where for the static, tidally induced solution one can show that K(r) = H(r) + r H'(r) (</w:t>
      </w:r>
      <w:proofErr w:type="spellStart"/>
      <w:r w:rsidRPr="00143C44">
        <w:rPr>
          <w:rFonts w:ascii="Aptos" w:eastAsia="Aptos" w:hAnsi="Aptos" w:cs="Aptos"/>
          <w:b w:val="0"/>
          <w:color w:val="000000"/>
          <w:kern w:val="0"/>
          <w14:ligatures w14:val="none"/>
        </w:rPr>
        <w:t>Regge</w:t>
      </w:r>
      <w:proofErr w:type="spellEnd"/>
      <w:r w:rsidRPr="00143C44">
        <w:rPr>
          <w:rFonts w:ascii="Aptos" w:eastAsia="Aptos" w:hAnsi="Aptos" w:cs="Aptos"/>
          <w:b w:val="0"/>
          <w:color w:val="000000"/>
          <w:kern w:val="0"/>
          <w14:ligatures w14:val="none"/>
        </w:rPr>
        <w:t>-Wheeler gauge reduction). Substituting into the linearized Einstein equations, using the background TOV equations to simplify, and keeping only l = 2 terms, yields a single master equation for H(r):</w:t>
      </w:r>
    </w:p>
    <w:p w14:paraId="2C2C9AA9"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14:ligatures w14:val="none"/>
        </w:rPr>
        <w:tab/>
      </w:r>
      <w:r w:rsidRPr="00143C44">
        <w:rPr>
          <w:rFonts w:ascii="Aptos" w:eastAsia="Courier New" w:hAnsi="Aptos" w:cs="Aptos"/>
          <w:b w:val="0"/>
          <w:color w:val="000000"/>
          <w:kern w:val="0"/>
          <w:sz w:val="22"/>
          <w:szCs w:val="22"/>
          <w:lang w:val="pt-BR"/>
          <w14:ligatures w14:val="none"/>
        </w:rPr>
        <w:t>H'' + H' A(r) + H B(r) = 0,</w:t>
      </w:r>
      <w:r w:rsidRPr="00143C44">
        <w:rPr>
          <w:rFonts w:ascii="Aptos" w:eastAsia="Courier New" w:hAnsi="Aptos" w:cs="Aptos"/>
          <w:b w:val="0"/>
          <w:color w:val="000000"/>
          <w:kern w:val="0"/>
          <w:sz w:val="22"/>
          <w:szCs w:val="22"/>
          <w:lang w:val="pt-BR"/>
          <w14:ligatures w14:val="none"/>
        </w:rPr>
        <w:tab/>
        <w:t>(B3)</w:t>
      </w:r>
    </w:p>
    <w:p w14:paraId="4636066F" w14:textId="77777777" w:rsidR="00143C44" w:rsidRPr="00143C44" w:rsidRDefault="00143C44" w:rsidP="00143C44">
      <w:pPr>
        <w:spacing w:after="120" w:line="401" w:lineRule="auto" w:before="0"/>
        <w:ind w:firstLine="720"/>
        <w:jc w:val="both"/>
        <w:rPr>
          <w:rFonts w:ascii="Aptos" w:eastAsia="Aptos" w:hAnsi="Aptos" w:cs="Aptos"/>
          <w:kern w:val="0"/>
          <w:lang w:val="pt-BR"/>
          <w14:ligatures w14:val="none"/>
        </w:rPr>
      </w:pPr>
      <w:r w:rsidRPr="00143C44">
        <w:rPr>
          <w:rFonts w:ascii="Aptos" w:eastAsia="Aptos" w:hAnsi="Aptos" w:cs="Aptos"/>
          <w:b w:val="0"/>
          <w:color w:val="000000"/>
          <w:kern w:val="0"/>
          <w14:ligatures w14:val="none"/>
        </w:rPr>
        <w:t xml:space="preserve">with coefficient functions that depend on the background M(r), Phi(r), P(r), epsilon(r), and on </w:t>
      </w:r>
      <w:proofErr w:type="spellStart"/>
      <w:r w:rsidRPr="00143C44">
        <w:rPr>
          <w:rFonts w:ascii="Aptos" w:eastAsia="Aptos" w:hAnsi="Aptos" w:cs="Aptos"/>
          <w:b w:val="0"/>
          <w:color w:val="000000"/>
          <w:kern w:val="0"/>
          <w14:ligatures w14:val="none"/>
        </w:rPr>
        <w:t>dP</w:t>
      </w:r>
      <w:proofErr w:type="spellEnd"/>
      <w:r w:rsidRPr="00143C44">
        <w:rPr>
          <w:rFonts w:ascii="Aptos" w:eastAsia="Aptos" w:hAnsi="Aptos" w:cs="Aptos"/>
          <w:b w:val="0"/>
          <w:color w:val="000000"/>
          <w:kern w:val="0"/>
          <w14:ligatures w14:val="none"/>
        </w:rPr>
        <w:t xml:space="preserve">/d epsilon. The explicit form, after eliminating Phi' via Eq. (4) and using </w:t>
      </w:r>
      <w:proofErr w:type="spellStart"/>
      <w:r w:rsidRPr="00143C44">
        <w:rPr>
          <w:rFonts w:ascii="Aptos" w:eastAsia="Aptos" w:hAnsi="Aptos" w:cs="Aptos"/>
          <w:b w:val="0"/>
          <w:color w:val="000000"/>
          <w:kern w:val="0"/>
          <w14:ligatures w14:val="none"/>
        </w:rPr>
        <w:t>dP</w:t>
      </w:r>
      <w:proofErr w:type="spellEnd"/>
      <w:r w:rsidRPr="00143C44">
        <w:rPr>
          <w:rFonts w:ascii="Aptos" w:eastAsia="Aptos" w:hAnsi="Aptos" w:cs="Aptos"/>
          <w:b w:val="0"/>
          <w:color w:val="000000"/>
          <w:kern w:val="0"/>
          <w14:ligatures w14:val="none"/>
        </w:rPr>
        <w:t xml:space="preserve">/dr from Eq. </w:t>
      </w:r>
      <w:r w:rsidRPr="00143C44">
        <w:rPr>
          <w:rFonts w:ascii="Aptos" w:eastAsia="Aptos" w:hAnsi="Aptos" w:cs="Aptos"/>
          <w:b w:val="0"/>
          <w:color w:val="000000"/>
          <w:kern w:val="0"/>
          <w:lang w:val="pt-BR"/>
          <w14:ligatures w14:val="none"/>
        </w:rPr>
        <w:t xml:space="preserve">(3b), </w:t>
      </w:r>
      <w:proofErr w:type="spellStart"/>
      <w:r w:rsidRPr="00143C44">
        <w:rPr>
          <w:rFonts w:ascii="Aptos" w:eastAsia="Aptos" w:hAnsi="Aptos" w:cs="Aptos"/>
          <w:b w:val="0"/>
          <w:color w:val="000000"/>
          <w:kern w:val="0"/>
          <w:lang w:val="pt-BR"/>
          <w14:ligatures w14:val="none"/>
        </w:rPr>
        <w:t>is</w:t>
      </w:r>
      <w:proofErr w:type="spellEnd"/>
    </w:p>
    <w:p w14:paraId="21A19D47"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lang w:val="pt-BR"/>
          <w14:ligatures w14:val="none"/>
        </w:rPr>
        <w:tab/>
        <w:t>A(r) = (2/r) + (1 / [1 - 2GM</w:t>
      </w:r>
      <w:proofErr w:type="gramStart"/>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c^2 r)]) [2GM</w:t>
      </w:r>
      <w:proofErr w:type="gramStart"/>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c^2 r^2) - 4 pi G r (</w:t>
      </w:r>
      <w:proofErr w:type="spellStart"/>
      <w:r w:rsidRPr="00143C44">
        <w:rPr>
          <w:rFonts w:ascii="Aptos" w:eastAsia="Courier New" w:hAnsi="Aptos" w:cs="Aptos"/>
          <w:b w:val="0"/>
          <w:color w:val="000000"/>
          <w:kern w:val="0"/>
          <w:sz w:val="22"/>
          <w:szCs w:val="22"/>
          <w:lang w:val="pt-BR"/>
          <w14:ligatures w14:val="none"/>
        </w:rPr>
        <w:t>epsilon</w:t>
      </w:r>
      <w:proofErr w:type="spellEnd"/>
      <w:r w:rsidRPr="00143C44">
        <w:rPr>
          <w:rFonts w:ascii="Aptos" w:eastAsia="Courier New" w:hAnsi="Aptos" w:cs="Aptos"/>
          <w:b w:val="0"/>
          <w:color w:val="000000"/>
          <w:kern w:val="0"/>
          <w:sz w:val="22"/>
          <w:szCs w:val="22"/>
          <w:lang w:val="pt-BR"/>
          <w14:ligatures w14:val="none"/>
        </w:rPr>
        <w:t xml:space="preserve"> - </w:t>
      </w:r>
      <w:proofErr w:type="gramStart"/>
      <w:r w:rsidRPr="00143C44">
        <w:rPr>
          <w:rFonts w:ascii="Aptos" w:eastAsia="Courier New" w:hAnsi="Aptos" w:cs="Aptos"/>
          <w:b w:val="0"/>
          <w:color w:val="000000"/>
          <w:kern w:val="0"/>
          <w:sz w:val="22"/>
          <w:szCs w:val="22"/>
          <w:lang w:val="pt-BR"/>
          <w14:ligatures w14:val="none"/>
        </w:rPr>
        <w:t>P)/</w:t>
      </w:r>
      <w:proofErr w:type="gramEnd"/>
      <w:r w:rsidRPr="00143C44">
        <w:rPr>
          <w:rFonts w:ascii="Aptos" w:eastAsia="Courier New" w:hAnsi="Aptos" w:cs="Aptos"/>
          <w:b w:val="0"/>
          <w:color w:val="000000"/>
          <w:kern w:val="0"/>
          <w:sz w:val="22"/>
          <w:szCs w:val="22"/>
          <w:lang w:val="pt-BR"/>
          <w14:ligatures w14:val="none"/>
        </w:rPr>
        <w:t>c^4],</w:t>
      </w:r>
      <w:r w:rsidRPr="00143C44">
        <w:rPr>
          <w:rFonts w:ascii="Aptos" w:eastAsia="Courier New" w:hAnsi="Aptos" w:cs="Aptos"/>
          <w:b w:val="0"/>
          <w:color w:val="000000"/>
          <w:kern w:val="0"/>
          <w:sz w:val="22"/>
          <w:szCs w:val="22"/>
          <w:lang w:val="pt-BR"/>
          <w14:ligatures w14:val="none"/>
        </w:rPr>
        <w:tab/>
        <w:t>(B4)</w:t>
      </w:r>
    </w:p>
    <w:p w14:paraId="501B752C"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lang w:val="pt-BR"/>
          <w14:ligatures w14:val="none"/>
        </w:rPr>
        <w:tab/>
        <w:t>B(r) = (1 / [1 - 2GM</w:t>
      </w:r>
      <w:proofErr w:type="gramStart"/>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 xml:space="preserve">c^2 r)]) [-6/r^2 + 4 pi G (5 </w:t>
      </w:r>
      <w:proofErr w:type="spellStart"/>
      <w:r w:rsidRPr="00143C44">
        <w:rPr>
          <w:rFonts w:ascii="Aptos" w:eastAsia="Courier New" w:hAnsi="Aptos" w:cs="Aptos"/>
          <w:b w:val="0"/>
          <w:color w:val="000000"/>
          <w:kern w:val="0"/>
          <w:sz w:val="22"/>
          <w:szCs w:val="22"/>
          <w:lang w:val="pt-BR"/>
          <w14:ligatures w14:val="none"/>
        </w:rPr>
        <w:t>epsilon</w:t>
      </w:r>
      <w:proofErr w:type="spellEnd"/>
      <w:r w:rsidRPr="00143C44">
        <w:rPr>
          <w:rFonts w:ascii="Aptos" w:eastAsia="Courier New" w:hAnsi="Aptos" w:cs="Aptos"/>
          <w:b w:val="0"/>
          <w:color w:val="000000"/>
          <w:kern w:val="0"/>
          <w:sz w:val="22"/>
          <w:szCs w:val="22"/>
          <w:lang w:val="pt-BR"/>
          <w14:ligatures w14:val="none"/>
        </w:rPr>
        <w:t xml:space="preserve"> + 9 P + (</w:t>
      </w:r>
      <w:proofErr w:type="spellStart"/>
      <w:r w:rsidRPr="00143C44">
        <w:rPr>
          <w:rFonts w:ascii="Aptos" w:eastAsia="Courier New" w:hAnsi="Aptos" w:cs="Aptos"/>
          <w:b w:val="0"/>
          <w:color w:val="000000"/>
          <w:kern w:val="0"/>
          <w:sz w:val="22"/>
          <w:szCs w:val="22"/>
          <w:lang w:val="pt-BR"/>
          <w14:ligatures w14:val="none"/>
        </w:rPr>
        <w:t>epsilon</w:t>
      </w:r>
      <w:proofErr w:type="spellEnd"/>
      <w:r w:rsidRPr="00143C44">
        <w:rPr>
          <w:rFonts w:ascii="Aptos" w:eastAsia="Courier New" w:hAnsi="Aptos" w:cs="Aptos"/>
          <w:b w:val="0"/>
          <w:color w:val="000000"/>
          <w:kern w:val="0"/>
          <w:sz w:val="22"/>
          <w:szCs w:val="22"/>
          <w:lang w:val="pt-BR"/>
          <w14:ligatures w14:val="none"/>
        </w:rPr>
        <w:t xml:space="preserve"> + </w:t>
      </w:r>
      <w:proofErr w:type="gramStart"/>
      <w:r w:rsidRPr="00143C44">
        <w:rPr>
          <w:rFonts w:ascii="Aptos" w:eastAsia="Courier New" w:hAnsi="Aptos" w:cs="Aptos"/>
          <w:b w:val="0"/>
          <w:color w:val="000000"/>
          <w:kern w:val="0"/>
          <w:sz w:val="22"/>
          <w:szCs w:val="22"/>
          <w:lang w:val="pt-BR"/>
          <w14:ligatures w14:val="none"/>
        </w:rPr>
        <w:t>P)/</w:t>
      </w:r>
      <w:proofErr w:type="gramEnd"/>
      <w:r w:rsidRPr="00143C44">
        <w:rPr>
          <w:rFonts w:ascii="Aptos" w:eastAsia="Courier New" w:hAnsi="Aptos" w:cs="Aptos"/>
          <w:b w:val="0"/>
          <w:color w:val="000000"/>
          <w:kern w:val="0"/>
          <w:sz w:val="22"/>
          <w:szCs w:val="22"/>
          <w:lang w:val="pt-BR"/>
          <w14:ligatures w14:val="none"/>
        </w:rPr>
        <w:t>(</w:t>
      </w:r>
      <w:proofErr w:type="spellStart"/>
      <w:r w:rsidRPr="00143C44">
        <w:rPr>
          <w:rFonts w:ascii="Aptos" w:eastAsia="Courier New" w:hAnsi="Aptos" w:cs="Aptos"/>
          <w:b w:val="0"/>
          <w:color w:val="000000"/>
          <w:kern w:val="0"/>
          <w:sz w:val="22"/>
          <w:szCs w:val="22"/>
          <w:lang w:val="pt-BR"/>
          <w14:ligatures w14:val="none"/>
        </w:rPr>
        <w:t>dP</w:t>
      </w:r>
      <w:proofErr w:type="spellEnd"/>
      <w:r w:rsidRPr="00143C44">
        <w:rPr>
          <w:rFonts w:ascii="Aptos" w:eastAsia="Courier New" w:hAnsi="Aptos" w:cs="Aptos"/>
          <w:b w:val="0"/>
          <w:color w:val="000000"/>
          <w:kern w:val="0"/>
          <w:sz w:val="22"/>
          <w:szCs w:val="22"/>
          <w:lang w:val="pt-BR"/>
          <w14:ligatures w14:val="none"/>
        </w:rPr>
        <w:t xml:space="preserve">/d </w:t>
      </w:r>
      <w:proofErr w:type="spellStart"/>
      <w:r w:rsidRPr="00143C44">
        <w:rPr>
          <w:rFonts w:ascii="Aptos" w:eastAsia="Courier New" w:hAnsi="Aptos" w:cs="Aptos"/>
          <w:b w:val="0"/>
          <w:color w:val="000000"/>
          <w:kern w:val="0"/>
          <w:sz w:val="22"/>
          <w:szCs w:val="22"/>
          <w:lang w:val="pt-BR"/>
          <w14:ligatures w14:val="none"/>
        </w:rPr>
        <w:t>epsilon</w:t>
      </w:r>
      <w:proofErr w:type="spellEnd"/>
      <w:r w:rsidRPr="00143C44">
        <w:rPr>
          <w:rFonts w:ascii="Aptos" w:eastAsia="Courier New" w:hAnsi="Aptos" w:cs="Aptos"/>
          <w:b w:val="0"/>
          <w:color w:val="000000"/>
          <w:kern w:val="0"/>
          <w:sz w:val="22"/>
          <w:szCs w:val="22"/>
          <w:lang w:val="pt-BR"/>
          <w14:ligatures w14:val="none"/>
        </w:rPr>
        <w:t>)) / c^4]</w:t>
      </w:r>
      <w:r w:rsidRPr="00143C44">
        <w:rPr>
          <w:rFonts w:ascii="Aptos" w:eastAsia="Courier New" w:hAnsi="Aptos" w:cs="Aptos"/>
          <w:b w:val="0"/>
          <w:color w:val="000000"/>
          <w:kern w:val="0"/>
          <w:sz w:val="22"/>
          <w:szCs w:val="22"/>
          <w:lang w:val="pt-BR"/>
          <w14:ligatures w14:val="none"/>
        </w:rPr>
        <w:tab/>
        <w:t>(B5a)</w:t>
      </w:r>
    </w:p>
    <w:p w14:paraId="486B04A8"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lang w:val="pt-BR"/>
          <w14:ligatures w14:val="none"/>
        </w:rPr>
        <w:tab/>
        <w:t xml:space="preserve">       - 4 [GM</w:t>
      </w:r>
      <w:proofErr w:type="gramStart"/>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 xml:space="preserve">c^2 r^2) + 4 pi </w:t>
      </w:r>
      <w:proofErr w:type="gramStart"/>
      <w:r w:rsidRPr="00143C44">
        <w:rPr>
          <w:rFonts w:ascii="Aptos" w:eastAsia="Courier New" w:hAnsi="Aptos" w:cs="Aptos"/>
          <w:b w:val="0"/>
          <w:color w:val="000000"/>
          <w:kern w:val="0"/>
          <w:sz w:val="22"/>
          <w:szCs w:val="22"/>
          <w:lang w:val="pt-BR"/>
          <w14:ligatures w14:val="none"/>
        </w:rPr>
        <w:t>G r</w:t>
      </w:r>
      <w:proofErr w:type="gramEnd"/>
      <w:r w:rsidRPr="00143C44">
        <w:rPr>
          <w:rFonts w:ascii="Aptos" w:eastAsia="Courier New" w:hAnsi="Aptos" w:cs="Aptos"/>
          <w:b w:val="0"/>
          <w:color w:val="000000"/>
          <w:kern w:val="0"/>
          <w:sz w:val="22"/>
          <w:szCs w:val="22"/>
          <w:lang w:val="pt-BR"/>
          <w14:ligatures w14:val="none"/>
        </w:rPr>
        <w:t xml:space="preserve"> P / c^</w:t>
      </w:r>
      <w:proofErr w:type="gramStart"/>
      <w:r w:rsidRPr="00143C44">
        <w:rPr>
          <w:rFonts w:ascii="Aptos" w:eastAsia="Courier New" w:hAnsi="Aptos" w:cs="Aptos"/>
          <w:b w:val="0"/>
          <w:color w:val="000000"/>
          <w:kern w:val="0"/>
          <w:sz w:val="22"/>
          <w:szCs w:val="22"/>
          <w:lang w:val="pt-BR"/>
          <w14:ligatures w14:val="none"/>
        </w:rPr>
        <w:t>4]^</w:t>
      </w:r>
      <w:proofErr w:type="gramEnd"/>
      <w:r w:rsidRPr="00143C44">
        <w:rPr>
          <w:rFonts w:ascii="Aptos" w:eastAsia="Courier New" w:hAnsi="Aptos" w:cs="Aptos"/>
          <w:b w:val="0"/>
          <w:color w:val="000000"/>
          <w:kern w:val="0"/>
          <w:sz w:val="22"/>
          <w:szCs w:val="22"/>
          <w:lang w:val="pt-BR"/>
          <w14:ligatures w14:val="none"/>
        </w:rPr>
        <w:t>2 / [1 - 2GM</w:t>
      </w:r>
      <w:proofErr w:type="gramStart"/>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c^2 r</w:t>
      </w:r>
      <w:proofErr w:type="gramStart"/>
      <w:r w:rsidRPr="00143C44">
        <w:rPr>
          <w:rFonts w:ascii="Aptos" w:eastAsia="Courier New" w:hAnsi="Aptos" w:cs="Aptos"/>
          <w:b w:val="0"/>
          <w:color w:val="000000"/>
          <w:kern w:val="0"/>
          <w:sz w:val="22"/>
          <w:szCs w:val="22"/>
          <w:lang w:val="pt-BR"/>
          <w14:ligatures w14:val="none"/>
        </w:rPr>
        <w:t>)]^</w:t>
      </w:r>
      <w:proofErr w:type="gramEnd"/>
      <w:r w:rsidRPr="00143C44">
        <w:rPr>
          <w:rFonts w:ascii="Aptos" w:eastAsia="Courier New" w:hAnsi="Aptos" w:cs="Aptos"/>
          <w:b w:val="0"/>
          <w:color w:val="000000"/>
          <w:kern w:val="0"/>
          <w:sz w:val="22"/>
          <w:szCs w:val="22"/>
          <w:lang w:val="pt-BR"/>
          <w14:ligatures w14:val="none"/>
        </w:rPr>
        <w:t>2.</w:t>
      </w:r>
      <w:r w:rsidRPr="00143C44">
        <w:rPr>
          <w:rFonts w:ascii="Aptos" w:eastAsia="Courier New" w:hAnsi="Aptos" w:cs="Aptos"/>
          <w:b w:val="0"/>
          <w:color w:val="000000"/>
          <w:kern w:val="0"/>
          <w:sz w:val="22"/>
          <w:szCs w:val="22"/>
          <w:lang w:val="pt-BR"/>
          <w14:ligatures w14:val="none"/>
        </w:rPr>
        <w:tab/>
      </w:r>
      <w:r w:rsidRPr="00143C44">
        <w:rPr>
          <w:rFonts w:ascii="Aptos" w:eastAsia="Courier New" w:hAnsi="Aptos" w:cs="Aptos"/>
          <w:b w:val="0"/>
          <w:color w:val="000000"/>
          <w:kern w:val="0"/>
          <w:sz w:val="22"/>
          <w:szCs w:val="22"/>
          <w14:ligatures w14:val="none"/>
        </w:rPr>
        <w:t>(B5b)</w:t>
      </w:r>
    </w:p>
    <w:p w14:paraId="4C9E7B8B" w14:textId="77777777" w:rsidR="00143C44" w:rsidRPr="00143C44" w:rsidRDefault="00143C44" w:rsidP="00143C44">
      <w:pPr>
        <w:spacing w:after="120" w:line="401" w:lineRule="auto" w:before="0"/>
        <w:ind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Introducing y(r) = r H'(r) / H(r), the second-order equation (B3) reduces to a </w:t>
      </w:r>
      <w:proofErr w:type="spellStart"/>
      <w:r w:rsidRPr="00143C44">
        <w:rPr>
          <w:rFonts w:ascii="Aptos" w:eastAsia="Aptos" w:hAnsi="Aptos" w:cs="Aptos"/>
          <w:b w:val="0"/>
          <w:color w:val="000000"/>
          <w:kern w:val="0"/>
          <w14:ligatures w14:val="none"/>
        </w:rPr>
        <w:t>Riccati</w:t>
      </w:r>
      <w:proofErr w:type="spellEnd"/>
      <w:r w:rsidRPr="00143C44">
        <w:rPr>
          <w:rFonts w:ascii="Aptos" w:eastAsia="Aptos" w:hAnsi="Aptos" w:cs="Aptos"/>
          <w:b w:val="0"/>
          <w:color w:val="000000"/>
          <w:kern w:val="0"/>
          <w14:ligatures w14:val="none"/>
        </w:rPr>
        <w:t>-type first-order ODE:</w:t>
      </w:r>
    </w:p>
    <w:p w14:paraId="76F66D84"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lang w:val="pt-BR"/>
          <w14:ligatures w14:val="none"/>
        </w:rPr>
      </w:pPr>
      <w:r w:rsidRPr="00143C44">
        <w:rPr>
          <w:rFonts w:ascii="Aptos" w:eastAsia="Courier New" w:hAnsi="Aptos" w:cs="Aptos"/>
          <w:b w:val="0"/>
          <w:color w:val="000000"/>
          <w:kern w:val="0"/>
          <w:sz w:val="22"/>
          <w:szCs w:val="22"/>
          <w14:ligatures w14:val="none"/>
        </w:rPr>
        <w:tab/>
      </w:r>
      <w:proofErr w:type="spellStart"/>
      <w:r w:rsidRPr="00143C44">
        <w:rPr>
          <w:rFonts w:ascii="Aptos" w:eastAsia="Courier New" w:hAnsi="Aptos" w:cs="Aptos"/>
          <w:b w:val="0"/>
          <w:color w:val="000000"/>
          <w:kern w:val="0"/>
          <w:sz w:val="22"/>
          <w:szCs w:val="22"/>
          <w:lang w:val="pt-BR"/>
          <w14:ligatures w14:val="none"/>
        </w:rPr>
        <w:t>dy</w:t>
      </w:r>
      <w:proofErr w:type="spellEnd"/>
      <w:r w:rsidRPr="00143C44">
        <w:rPr>
          <w:rFonts w:ascii="Aptos" w:eastAsia="Courier New" w:hAnsi="Aptos" w:cs="Aptos"/>
          <w:b w:val="0"/>
          <w:color w:val="000000"/>
          <w:kern w:val="0"/>
          <w:sz w:val="22"/>
          <w:szCs w:val="22"/>
          <w:lang w:val="pt-BR"/>
          <w14:ligatures w14:val="none"/>
        </w:rPr>
        <w:t>/</w:t>
      </w:r>
      <w:proofErr w:type="spellStart"/>
      <w:r w:rsidRPr="00143C44">
        <w:rPr>
          <w:rFonts w:ascii="Aptos" w:eastAsia="Courier New" w:hAnsi="Aptos" w:cs="Aptos"/>
          <w:b w:val="0"/>
          <w:color w:val="000000"/>
          <w:kern w:val="0"/>
          <w:sz w:val="22"/>
          <w:szCs w:val="22"/>
          <w:lang w:val="pt-BR"/>
          <w14:ligatures w14:val="none"/>
        </w:rPr>
        <w:t>dr</w:t>
      </w:r>
      <w:proofErr w:type="spellEnd"/>
      <w:r w:rsidRPr="00143C44">
        <w:rPr>
          <w:rFonts w:ascii="Aptos" w:eastAsia="Courier New" w:hAnsi="Aptos" w:cs="Aptos"/>
          <w:b w:val="0"/>
          <w:color w:val="000000"/>
          <w:kern w:val="0"/>
          <w:sz w:val="22"/>
          <w:szCs w:val="22"/>
          <w:lang w:val="pt-BR"/>
          <w14:ligatures w14:val="none"/>
        </w:rPr>
        <w:t xml:space="preserve"> = -y^2/r - y F(r)/r - r Q(r),</w:t>
      </w:r>
      <w:r w:rsidRPr="00143C44">
        <w:rPr>
          <w:rFonts w:ascii="Aptos" w:eastAsia="Courier New" w:hAnsi="Aptos" w:cs="Aptos"/>
          <w:b w:val="0"/>
          <w:color w:val="000000"/>
          <w:kern w:val="0"/>
          <w:sz w:val="22"/>
          <w:szCs w:val="22"/>
          <w:lang w:val="pt-BR"/>
          <w14:ligatures w14:val="none"/>
        </w:rPr>
        <w:tab/>
        <w:t>(B6)</w:t>
      </w:r>
    </w:p>
    <w:p w14:paraId="66D461FA"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with F and Q defined as in Eqs. (27a)-(27c). Matching (B4)-(B5) to (27) directly: F(r) = 1 + r A(r) - 2, and Q(r) = B(r). The center-regularity condition H(r) ~ r^2 (appropriate for l = 2) forces y(0) = 2, providing the inner boundary condition for (B6).</w:t>
      </w:r>
      <w:proofErr w:type="spellStart"/>
      <w:r w:rsidRPr="00143C44">
        <w:rPr>
          <w:rFonts w:ascii="Aptos" w:eastAsia="Aptos" w:hAnsi="Aptos" w:cs="Aptos"/>
          <w:b w:val="0"/>
          <w:color w:val="000000"/>
          <w:kern w:val="0"/>
          <w14:ligatures w14:val="none"/>
        </w:rPr>
      </w:r>
      <w:proofErr w:type="spellEnd"/>
      <w:r w:rsidRPr="00143C44">
        <w:rPr>
          <w:rFonts w:ascii="Aptos" w:eastAsia="Aptos" w:hAnsi="Aptos" w:cs="Aptos"/>
          <w:b w:val="0"/>
          <w:color w:val="000000"/>
          <w:kern w:val="0"/>
          <w14:ligatures w14:val="none"/>
        </w:rPr>
      </w:r>
      <w:proofErr w:type="gramStart"/>
      <w:r w:rsidRPr="00143C44">
        <w:rPr>
          <w:rFonts w:ascii="Aptos" w:eastAsia="Aptos" w:hAnsi="Aptos" w:cs="Aptos"/>
          <w:b w:val="0"/>
          <w:color w:val="000000"/>
          <w:kern w:val="0"/>
          <w14:ligatures w14:val="none"/>
        </w:rPr>
      </w:r>
      <w:proofErr w:type="gramEnd"/>
      <w:r w:rsidRPr="00143C44">
        <w:rPr>
          <w:rFonts w:ascii="Aptos" w:eastAsia="Aptos" w:hAnsi="Aptos" w:cs="Aptos"/>
          <w:b w:val="0"/>
          <w:color w:val="000000"/>
          <w:kern w:val="0"/>
          <w14:ligatures w14:val="none"/>
        </w:rPr>
      </w:r>
      <w:proofErr w:type="gramStart"/>
      <w:r w:rsidRPr="00143C44">
        <w:rPr>
          <w:rFonts w:ascii="Aptos" w:eastAsia="Aptos" w:hAnsi="Aptos" w:cs="Aptos"/>
          <w:b w:val="0"/>
          <w:color w:val="000000"/>
          <w:kern w:val="0"/>
          <w14:ligatures w14:val="none"/>
        </w:rPr>
      </w:r>
      <w:proofErr w:type="gramEnd"/>
      <w:r w:rsidRPr="00143C44">
        <w:rPr>
          <w:rFonts w:ascii="Aptos" w:eastAsia="Aptos" w:hAnsi="Aptos" w:cs="Aptos"/>
          <w:b w:val="0"/>
          <w:color w:val="000000"/>
          <w:kern w:val="0"/>
          <w14:ligatures w14:val="none"/>
        </w:rPr>
      </w:r>
      <w:r w:rsidRPr="00143C44">
        <w:rPr>
          <w:rFonts w:ascii="Aptos" w:eastAsia="Aptos" w:hAnsi="Aptos" w:cs="Aptos"/>
          <w:b w:val="0"/>
          <w:color w:val="000000"/>
          <w:kern w:val="0"/>
          <w:vertAlign w:val="superscript"/>
          <w14:ligatures w14:val="none"/>
        </w:rPr>
      </w:r>
      <w:r w:rsidRPr="00143C44">
        <w:rPr>
          <w:rFonts w:ascii="Aptos" w:eastAsia="Aptos" w:hAnsi="Aptos" w:cs="Aptos"/>
          <w:b w:val="0"/>
          <w:color w:val="000000"/>
          <w:kern w:val="0"/>
          <w14:ligatures w14:val="none"/>
        </w:rPr>
      </w:r>
      <w:proofErr w:type="gramStart"/>
      <w:r w:rsidRPr="00143C44">
        <w:rPr>
          <w:rFonts w:ascii="Aptos" w:eastAsia="Aptos" w:hAnsi="Aptos" w:cs="Aptos"/>
          <w:b w:val="0"/>
          <w:color w:val="000000"/>
          <w:kern w:val="0"/>
          <w14:ligatures w14:val="none"/>
        </w:rPr>
      </w:r>
      <w:proofErr w:type="gramEnd"/>
      <w:r w:rsidRPr="00143C44">
        <w:rPr>
          <w:rFonts w:ascii="Aptos" w:eastAsia="Aptos" w:hAnsi="Aptos" w:cs="Aptos"/>
          <w:b w:val="0"/>
          <w:color w:val="000000"/>
          <w:kern w:val="0"/>
          <w14:ligatures w14:val="none"/>
        </w:rPr>
      </w:r>
    </w:p>
    <w:p w14:paraId="7CBFABED"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At the stellar surface R, the interior perturbation H must be matched to the vacuum exterior solution, which in terms of Legendre functions of the second kind </w:t>
      </w:r>
      <w:proofErr w:type="spellStart"/>
      <w:r w:rsidRPr="00143C44">
        <w:rPr>
          <w:rFonts w:ascii="Aptos" w:eastAsia="Aptos" w:hAnsi="Aptos" w:cs="Aptos"/>
          <w:b w:val="0"/>
          <w:color w:val="000000"/>
          <w:kern w:val="0"/>
          <w14:ligatures w14:val="none"/>
        </w:rPr>
        <w:t>Q_l^m</w:t>
      </w:r>
      <w:proofErr w:type="spellEnd"/>
      <w:r w:rsidRPr="00143C44">
        <w:rPr>
          <w:rFonts w:ascii="Aptos" w:eastAsia="Aptos" w:hAnsi="Aptos" w:cs="Aptos"/>
          <w:b w:val="0"/>
          <w:color w:val="000000"/>
          <w:kern w:val="0"/>
          <w14:ligatures w14:val="none"/>
        </w:rPr>
        <w:t xml:space="preserve"> at argument r/GM-1 yields the Hinderer (2008) expression for k_2 in Eq. (29). The compactness-dependent polynomial and logarithmic structure of (29) originates from the explicit form of Q_2^2(r/M-1) at the surface.</w:t>
      </w:r>
    </w:p>
    <w:p w14:paraId="6033A9D1"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lastRenderedPageBreak/>
        <w:t xml:space="preserve">For self-bound stars with epsilon(R^-) = epsilon_0 &gt; 0 and epsilon(R^+) = 0, the discontinuity in the background matter distribution modifies the matching: the interior </w:t>
      </w:r>
      <w:proofErr w:type="spellStart"/>
      <w:r w:rsidRPr="00143C44">
        <w:rPr>
          <w:rFonts w:ascii="Aptos" w:eastAsia="Aptos" w:hAnsi="Aptos" w:cs="Aptos"/>
          <w:b w:val="0"/>
          <w:color w:val="000000"/>
          <w:kern w:val="0"/>
          <w14:ligatures w14:val="none"/>
        </w:rPr>
        <w:t>y_R</w:t>
      </w:r>
      <w:proofErr w:type="spellEnd"/>
      <w:r w:rsidRPr="00143C44">
        <w:rPr>
          <w:rFonts w:ascii="Aptos" w:eastAsia="Aptos" w:hAnsi="Aptos" w:cs="Aptos"/>
          <w:b w:val="0"/>
          <w:color w:val="000000"/>
          <w:kern w:val="0"/>
          <w14:ligatures w14:val="none"/>
        </w:rPr>
        <w:t xml:space="preserve"> fails to equal the matched </w:t>
      </w:r>
      <w:proofErr w:type="spellStart"/>
      <w:r w:rsidRPr="00143C44">
        <w:rPr>
          <w:rFonts w:ascii="Aptos" w:eastAsia="Aptos" w:hAnsi="Aptos" w:cs="Aptos"/>
          <w:b w:val="0"/>
          <w:color w:val="000000"/>
          <w:kern w:val="0"/>
          <w14:ligatures w14:val="none"/>
        </w:rPr>
        <w:t>y_R</w:t>
      </w:r>
      <w:proofErr w:type="spellEnd"/>
      <w:r w:rsidRPr="00143C44">
        <w:rPr>
          <w:rFonts w:ascii="Aptos" w:eastAsia="Aptos" w:hAnsi="Aptos" w:cs="Aptos"/>
          <w:b w:val="0"/>
          <w:color w:val="000000"/>
          <w:kern w:val="0"/>
          <w14:ligatures w14:val="none"/>
        </w:rPr>
        <w:t>^{</w:t>
      </w:r>
      <w:proofErr w:type="spellStart"/>
      <w:r w:rsidRPr="00143C44">
        <w:rPr>
          <w:rFonts w:ascii="Aptos" w:eastAsia="Aptos" w:hAnsi="Aptos" w:cs="Aptos"/>
          <w:b w:val="0"/>
          <w:color w:val="000000"/>
          <w:kern w:val="0"/>
          <w14:ligatures w14:val="none"/>
        </w:rPr>
        <w:t>ext</w:t>
      </w:r>
      <w:proofErr w:type="spellEnd"/>
      <w:r w:rsidRPr="00143C44">
        <w:rPr>
          <w:rFonts w:ascii="Aptos" w:eastAsia="Aptos" w:hAnsi="Aptos" w:cs="Aptos"/>
          <w:b w:val="0"/>
          <w:color w:val="000000"/>
          <w:kern w:val="0"/>
          <w14:ligatures w14:val="none"/>
        </w:rPr>
        <w:t>} by a jump term proportional to epsilon_0. Damour and Nagar (2009) [18] derived the correction</w:t>
      </w:r>
    </w:p>
    <w:p w14:paraId="3906A78B" w14:textId="77777777" w:rsidR="00143C44" w:rsidRPr="00143C44" w:rsidRDefault="00143C44" w:rsidP="00143C44">
      <w:pPr>
        <w:tabs>
          <w:tab w:val="center" w:pos="4500"/>
          <w:tab w:val="right" w:pos="9000"/>
        </w:tabs>
        <w:spacing w:before="0" w:after="120" w:line="401" w:lineRule="auto"/>
        <w:ind w:firstLine="0"/>
        <w:jc w:val="left"/>
        <w:rPr>
          <w:rFonts w:ascii="Aptos" w:eastAsia="Aptos" w:hAnsi="Aptos" w:cs="Aptos"/>
          <w:kern w:val="0"/>
          <w14:ligatures w14:val="none"/>
        </w:rPr>
      </w:pPr>
      <w:r w:rsidRPr="00143C44">
        <w:rPr>
          <w:rFonts w:ascii="Aptos" w:eastAsia="Courier New" w:hAnsi="Aptos" w:cs="Aptos"/>
          <w:b w:val="0"/>
          <w:color w:val="000000"/>
          <w:kern w:val="0"/>
          <w:sz w:val="22"/>
          <w:szCs w:val="22"/>
          <w14:ligatures w14:val="none"/>
        </w:rPr>
        <w:tab/>
      </w:r>
      <w:proofErr w:type="spellStart"/>
      <w:r w:rsidRPr="00143C44">
        <w:rPr>
          <w:rFonts w:ascii="Aptos" w:eastAsia="Courier New" w:hAnsi="Aptos" w:cs="Aptos"/>
          <w:b w:val="0"/>
          <w:color w:val="000000"/>
          <w:kern w:val="0"/>
          <w:sz w:val="22"/>
          <w:szCs w:val="22"/>
          <w14:ligatures w14:val="none"/>
        </w:rPr>
        <w:t>y_R</w:t>
      </w:r>
      <w:proofErr w:type="spellEnd"/>
      <w:r w:rsidRPr="00143C44">
        <w:rPr>
          <w:rFonts w:ascii="Aptos" w:eastAsia="Courier New" w:hAnsi="Aptos" w:cs="Aptos"/>
          <w:b w:val="0"/>
          <w:color w:val="000000"/>
          <w:kern w:val="0"/>
          <w:sz w:val="22"/>
          <w:szCs w:val="22"/>
          <w14:ligatures w14:val="none"/>
        </w:rPr>
        <w:t>^{</w:t>
      </w:r>
      <w:proofErr w:type="spellStart"/>
      <w:r w:rsidRPr="00143C44">
        <w:rPr>
          <w:rFonts w:ascii="Aptos" w:eastAsia="Courier New" w:hAnsi="Aptos" w:cs="Aptos"/>
          <w:b w:val="0"/>
          <w:color w:val="000000"/>
          <w:kern w:val="0"/>
          <w:sz w:val="22"/>
          <w:szCs w:val="22"/>
          <w14:ligatures w14:val="none"/>
        </w:rPr>
        <w:t>ext</w:t>
      </w:r>
      <w:proofErr w:type="spellEnd"/>
      <w:r w:rsidRPr="00143C44">
        <w:rPr>
          <w:rFonts w:ascii="Aptos" w:eastAsia="Courier New" w:hAnsi="Aptos" w:cs="Aptos"/>
          <w:b w:val="0"/>
          <w:color w:val="000000"/>
          <w:kern w:val="0"/>
          <w:sz w:val="22"/>
          <w:szCs w:val="22"/>
          <w14:ligatures w14:val="none"/>
        </w:rPr>
        <w:t xml:space="preserve">} = </w:t>
      </w:r>
      <w:proofErr w:type="spellStart"/>
      <w:r w:rsidRPr="00143C44">
        <w:rPr>
          <w:rFonts w:ascii="Aptos" w:eastAsia="Courier New" w:hAnsi="Aptos" w:cs="Aptos"/>
          <w:b w:val="0"/>
          <w:color w:val="000000"/>
          <w:kern w:val="0"/>
          <w:sz w:val="22"/>
          <w:szCs w:val="22"/>
          <w14:ligatures w14:val="none"/>
        </w:rPr>
        <w:t>y_R</w:t>
      </w:r>
      <w:proofErr w:type="spellEnd"/>
      <w:r w:rsidRPr="00143C44">
        <w:rPr>
          <w:rFonts w:ascii="Aptos" w:eastAsia="Courier New" w:hAnsi="Aptos" w:cs="Aptos"/>
          <w:b w:val="0"/>
          <w:color w:val="000000"/>
          <w:kern w:val="0"/>
          <w:sz w:val="22"/>
          <w:szCs w:val="22"/>
          <w14:ligatures w14:val="none"/>
        </w:rPr>
        <w:t xml:space="preserve"> - (4 pi R^3 epsilon_0) / (M c^2</w:t>
      </w:r>
      <w:proofErr w:type="gramStart"/>
      <w:r w:rsidRPr="00143C44">
        <w:rPr>
          <w:rFonts w:ascii="Aptos" w:eastAsia="Courier New" w:hAnsi="Aptos" w:cs="Aptos"/>
          <w:b w:val="0"/>
          <w:color w:val="000000"/>
          <w:kern w:val="0"/>
          <w:sz w:val="22"/>
          <w:szCs w:val="22"/>
          <w14:ligatures w14:val="none"/>
        </w:rPr>
        <w:t xml:space="preserve">),   </w:t>
      </w:r>
      <w:proofErr w:type="gramEnd"/>
      <w:r w:rsidRPr="00143C44">
        <w:rPr>
          <w:rFonts w:ascii="Aptos" w:eastAsia="Courier New" w:hAnsi="Aptos" w:cs="Aptos"/>
          <w:b w:val="0"/>
          <w:color w:val="000000"/>
          <w:kern w:val="0"/>
          <w:sz w:val="22"/>
          <w:szCs w:val="22"/>
          <w14:ligatures w14:val="none"/>
        </w:rPr>
        <w:t xml:space="preserve">  (surface discontinuity correction)</w:t>
      </w:r>
      <w:r w:rsidRPr="00143C44">
        <w:rPr>
          <w:rFonts w:ascii="Aptos" w:eastAsia="Courier New" w:hAnsi="Aptos" w:cs="Aptos"/>
          <w:b w:val="0"/>
          <w:color w:val="000000"/>
          <w:kern w:val="0"/>
          <w:sz w:val="22"/>
          <w:szCs w:val="22"/>
          <w14:ligatures w14:val="none"/>
        </w:rPr>
        <w:tab/>
        <w:t>(B7)</w:t>
      </w:r>
    </w:p>
    <w:p w14:paraId="4F56598F"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which is Eq. (28) of the main text. Physically, the jump encodes the additional gravitational 'weight' of the surface layer in the tidal response. This correction has been validated by comparison against published Love-number calculations for MIT bag strange-star EOSs [17], where its inclusion is essential for matching the quoted k_2 values. </w:t>
      </w:r>
      <w:r w:rsidRPr="00143C44">
        <w:rPr>
          <w:rFonts w:ascii="Aptos" w:eastAsia="Aptos" w:hAnsi="Aptos" w:cs="Aptos"/>
          <w:b w:val="0"/>
          <w:bCs/>
          <w:color w:val="000000"/>
          <w:kern w:val="0"/>
          <w14:ligatures w14:val="none"/>
        </w:rPr>
        <w:t xml:space="preserve">Epistemic status: </w:t>
      </w:r>
      <w:proofErr w:type="spellStart"/>
      <w:r w:rsidRPr="00143C44">
        <w:rPr>
          <w:rFonts w:ascii="Aptos" w:eastAsia="Aptos" w:hAnsi="Aptos" w:cs="Aptos"/>
          <w:b w:val="0"/>
          <w:color w:val="000000"/>
          <w:kern w:val="0"/>
          <w14:ligatures w14:val="none"/>
        </w:rPr>
        <w:t>Eqs</w:t>
      </w:r>
      <w:proofErr w:type="spellEnd"/>
      <w:r w:rsidRPr="00143C44">
        <w:rPr>
          <w:rFonts w:ascii="Aptos" w:eastAsia="Aptos" w:hAnsi="Aptos" w:cs="Aptos"/>
          <w:b w:val="0"/>
          <w:color w:val="000000"/>
          <w:kern w:val="0"/>
          <w14:ligatures w14:val="none"/>
        </w:rPr>
        <w:t>. (B</w:t>
      </w:r>
      <w:proofErr w:type="gramStart"/>
      <w:r w:rsidRPr="00143C44">
        <w:rPr>
          <w:rFonts w:ascii="Aptos" w:eastAsia="Aptos" w:hAnsi="Aptos" w:cs="Aptos"/>
          <w:b w:val="0"/>
          <w:color w:val="000000"/>
          <w:kern w:val="0"/>
          <w14:ligatures w14:val="none"/>
        </w:rPr>
        <w:t>1)-(</w:t>
      </w:r>
      <w:proofErr w:type="gramEnd"/>
      <w:r w:rsidRPr="00143C44">
        <w:rPr>
          <w:rFonts w:ascii="Aptos" w:eastAsia="Aptos" w:hAnsi="Aptos" w:cs="Aptos"/>
          <w:b w:val="0"/>
          <w:color w:val="000000"/>
          <w:kern w:val="0"/>
          <w14:ligatures w14:val="none"/>
        </w:rPr>
        <w:t xml:space="preserve">B7) </w:t>
      </w:r>
      <w:proofErr w:type="gramStart"/>
      <w:r w:rsidRPr="00143C44">
        <w:rPr>
          <w:rFonts w:ascii="Aptos" w:eastAsia="Aptos" w:hAnsi="Aptos" w:cs="Aptos"/>
          <w:b w:val="0"/>
          <w:color w:val="000000"/>
          <w:kern w:val="0"/>
          <w14:ligatures w14:val="none"/>
        </w:rPr>
        <w:t xml:space="preserve">are </w:t>
      </w:r>
      <w:r w:rsidRPr="00143C44">
        <w:rPr>
          <w:rFonts w:ascii="Aptos" w:eastAsia="Aptos" w:hAnsi="Aptos" w:cs="Aptos"/>
          <w:b w:val="0"/>
          <w:bCs/>
          <w:color w:val="000000"/>
          <w:kern w:val="0"/>
          <w14:ligatures w14:val="none"/>
        </w:rPr>
        <w:t xml:space="preserve"> [</w:t>
      </w:r>
      <w:proofErr w:type="gramEnd"/>
      <w:r w:rsidRPr="00143C44">
        <w:rPr>
          <w:rFonts w:ascii="Aptos" w:eastAsia="Aptos" w:hAnsi="Aptos" w:cs="Aptos"/>
          <w:b w:val="0"/>
          <w:bCs/>
          <w:color w:val="000000"/>
          <w:kern w:val="0"/>
          <w14:ligatures w14:val="none"/>
        </w:rPr>
        <w:t>DERIVED]</w:t>
      </w:r>
      <w:r w:rsidRPr="00143C44">
        <w:rPr>
          <w:rFonts w:ascii="Aptos" w:eastAsia="Aptos" w:hAnsi="Aptos" w:cs="Aptos"/>
          <w:b w:val="0"/>
          <w:color w:val="000000"/>
          <w:kern w:val="0"/>
          <w14:ligatures w14:val="none"/>
        </w:rPr>
        <w:t xml:space="preserve"> from standard linear-perturbation theory and have been validated numerically to four significant figures against the published </w:t>
      </w:r>
      <w:proofErr w:type="spellStart"/>
      <w:r w:rsidRPr="00143C44">
        <w:rPr>
          <w:rFonts w:ascii="Aptos" w:eastAsia="Aptos" w:hAnsi="Aptos" w:cs="Aptos"/>
          <w:b w:val="0"/>
          <w:color w:val="000000"/>
          <w:kern w:val="0"/>
          <w14:ligatures w14:val="none"/>
        </w:rPr>
        <w:t>Postnikov</w:t>
      </w:r>
      <w:proofErr w:type="spellEnd"/>
      <w:r w:rsidRPr="00143C44">
        <w:rPr>
          <w:rFonts w:ascii="Aptos" w:eastAsia="Aptos" w:hAnsi="Aptos" w:cs="Aptos"/>
          <w:b w:val="0"/>
          <w:color w:val="000000"/>
          <w:kern w:val="0"/>
          <w14:ligatures w14:val="none"/>
        </w:rPr>
        <w:t>-Prakash-Lattimer (2010) strange-star Love-number tables.</w:t>
      </w:r>
    </w:p>
    <w:p w14:paraId="3EB6A987"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In the implementation of Sec. 2.7, the three coupled ODEs for M(r), P(r), and y(r) are integrated simultaneously in geometrized units (G = c = 1) to avoid floating-point-scale issues, with input and output converted to SI at the integration boundaries. The computed Lambda values in Table 1 and Fig. 2 have been cross-checked against direct dimensional analysis of Eq. (25): for C ~ 0.17 (soft edge) one expects Lambda ~ k_2 / C^5 ~ 0.15 / 1.4 x 10^-4 ~ 10^3, in agreement with the numerical result Lambda_1.4 = 1292 (soft).</w:t>
      </w:r>
    </w:p>
    <w:p w14:paraId="00926D13" w14:textId="77777777" w:rsidR="00143C44" w:rsidRPr="00143C44" w:rsidRDefault="00143C44" w:rsidP="00143C44">
      <w:pPr>
        <w:spacing w:before="0" w:after="120" w:line="401" w:lineRule="auto"/>
        <w:ind w:firstLine="0"/>
        <w:jc w:val="left"/>
        <w:outlineLvl w:val="0"/>
        <w:rPr>
          <w:rFonts w:ascii="Aptos" w:eastAsia="Aptos" w:hAnsi="Aptos" w:cs="Aptos"/>
          <w:b/>
          <w:bCs/>
          <w:kern w:val="0"/>
          <w:sz w:val="28"/>
          <w:szCs w:val="28"/>
          <w14:ligatures w14:val="none"/>
        </w:rPr>
      </w:pPr>
      <w:r w:rsidRPr="00143C44">
        <w:rPr>
          <w:rFonts w:ascii="Aptos" w:eastAsia="Aptos" w:hAnsi="Aptos" w:cs="Aptos"/>
          <w:b w:val="0"/>
          <w:bCs/>
          <w:color w:val="000000"/>
          <w:kern w:val="0"/>
          <w:sz w:val="28"/>
          <w:szCs w:val="28"/>
          <w14:ligatures w14:val="none"/>
        </w:rPr>
        <w:t>Acknowledgments</w:t>
      </w:r>
    </w:p>
    <w:p w14:paraId="0C6F1AE4"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The author thanks the AI assistant Claude (Anthropic) for extensive collaboration on mathematical derivation, audit, numerical verification, and technical drafting throughout the Successive Collision Theory series of which this paper is a component. All physical claims, epistemic labels, and final editorial decisions remain the responsibility of the author.</w:t>
      </w:r>
    </w:p>
    <w:p w14:paraId="1D675E05" w14:textId="77777777" w:rsidR="00143C44" w:rsidRPr="00143C44" w:rsidRDefault="00143C44" w:rsidP="00143C44">
      <w:pPr>
        <w:spacing w:before="0" w:after="120" w:line="401" w:lineRule="auto"/>
        <w:ind w:firstLine="0"/>
        <w:jc w:val="left"/>
        <w:outlineLvl w:val="0"/>
        <w:rPr>
          <w:rFonts w:ascii="Aptos" w:eastAsia="Aptos" w:hAnsi="Aptos" w:cs="Aptos"/>
          <w:b/>
          <w:bCs/>
          <w:kern w:val="0"/>
          <w:sz w:val="28"/>
          <w:szCs w:val="28"/>
          <w14:ligatures w14:val="none"/>
        </w:rPr>
      </w:pPr>
      <w:r w:rsidRPr="00143C44">
        <w:rPr>
          <w:rFonts w:ascii="Aptos" w:eastAsia="Aptos" w:hAnsi="Aptos" w:cs="Aptos"/>
          <w:b w:val="0"/>
          <w:bCs/>
          <w:color w:val="000000"/>
          <w:kern w:val="0"/>
          <w:sz w:val="28"/>
          <w:szCs w:val="28"/>
          <w14:ligatures w14:val="none"/>
        </w:rPr>
        <w:t>Data Availability</w:t>
      </w:r>
    </w:p>
    <w:p w14:paraId="218EA5D8" w14:textId="77777777" w:rsidR="00143C44" w:rsidRPr="00143C44" w:rsidRDefault="00143C44" w:rsidP="00143C44">
      <w:pPr>
        <w:spacing w:after="120" w:line="401" w:lineRule="auto" w:before="0"/>
        <w:ind w:firstLine="720"/>
        <w:jc w:val="both"/>
        <w:rPr>
          <w:rFonts w:ascii="Aptos" w:eastAsia="Aptos" w:hAnsi="Aptos" w:cs="Aptos"/>
          <w:kern w:val="0"/>
          <w14:ligatures w14:val="none"/>
        </w:rPr>
      </w:pPr>
      <w:r w:rsidRPr="00143C44">
        <w:rPr>
          <w:rFonts w:ascii="Aptos" w:eastAsia="Aptos" w:hAnsi="Aptos" w:cs="Aptos"/>
          <w:b w:val="0"/>
          <w:color w:val="000000"/>
          <w:kern w:val="0"/>
          <w14:ligatures w14:val="none"/>
        </w:rPr>
        <w:t xml:space="preserve">All source code used for the TOV and tidal-Love-number computations (Python 3.11 with NumPy 1.26 and SciPy 1.11), input parameters, output tables, and figure-generation scripts are archived as part of the SCT Collaboration repository at </w:t>
      </w:r>
      <w:proofErr w:type="gramStart"/>
      <w:r w:rsidRPr="00143C44">
        <w:rPr>
          <w:rFonts w:ascii="Aptos" w:eastAsia="Aptos" w:hAnsi="Aptos" w:cs="Aptos"/>
          <w:b w:val="0"/>
          <w:color w:val="000000"/>
          <w:kern w:val="0"/>
          <w14:ligatures w14:val="none"/>
        </w:rPr>
        <w:t>https://github.com/sct-collaboration, and</w:t>
      </w:r>
      <w:proofErr w:type="gramEnd"/>
      <w:r w:rsidRPr="00143C44">
        <w:rPr>
          <w:rFonts w:ascii="Aptos" w:eastAsia="Aptos" w:hAnsi="Aptos" w:cs="Aptos"/>
          <w:b w:val="0"/>
          <w:color w:val="000000"/>
          <w:kern w:val="0"/>
          <w14:ligatures w14:val="none"/>
        </w:rPr>
        <w:t xml:space="preserve"> mirrored at the OSF project doi:10.17605/OSF.IO/T8ZNY. The paper itself and its predecessors are also mirrored at https://thenaturalstateofnature.org and archived at https://doi.org/10.5281/zenodo.18092309. Licensed CC BY-NC-SA 4.0.</w:t>
      </w:r>
    </w:p>
    <w:p w14:paraId="787D1E41" w14:textId="77777777" w:rsidR="00143C44" w:rsidRPr="00143C44" w:rsidRDefault="00143C44" w:rsidP="00143C44">
      <w:pPr>
        <w:spacing w:before="0" w:after="120" w:line="401" w:lineRule="auto"/>
        <w:ind w:firstLine="0"/>
        <w:jc w:val="left"/>
        <w:outlineLvl w:val="0"/>
        <w:rPr>
          <w:rFonts w:ascii="Aptos" w:eastAsia="Aptos" w:hAnsi="Aptos" w:cs="Aptos"/>
          <w:b/>
          <w:bCs/>
          <w:kern w:val="0"/>
          <w:sz w:val="28"/>
          <w:szCs w:val="28"/>
          <w14:ligatures w14:val="none"/>
        </w:rPr>
      </w:pPr>
      <w:r w:rsidRPr="00143C44">
        <w:rPr>
          <w:rFonts w:ascii="Aptos" w:eastAsia="Aptos" w:hAnsi="Aptos" w:cs="Aptos"/>
          <w:b w:val="0"/>
          <w:bCs/>
          <w:color w:val="000000"/>
          <w:kern w:val="0"/>
          <w:sz w:val="28"/>
          <w:szCs w:val="28"/>
          <w14:ligatures w14:val="none"/>
        </w:rPr>
        <w:t>References</w:t>
      </w:r>
    </w:p>
    <w:p w14:paraId="72FE9072"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1. Penrose, R. (1965). Gravitational collapse and spacetime singularities. Phys. Rev. Lett. 14, 57.</w:t>
      </w:r>
    </w:p>
    <w:p w14:paraId="2AF84C24"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2. Hawking, S. W. (1966). The occurrence of singularities in cosmology. Proc. R. Soc. A 294, 511.</w:t>
      </w:r>
    </w:p>
    <w:p w14:paraId="128DDC1E"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lastRenderedPageBreak/>
        <w:t>3. Hawking, S. W., and Penrose, R. (1970). The singularities of gravitational collapse and cosmology. Proc. R. Soc. A 314, 529.</w:t>
      </w:r>
    </w:p>
    <w:p w14:paraId="674238F9"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4. Hawking, S. W., and Ellis, G. F. R. (1973). The </w:t>
      </w:r>
      <w:proofErr w:type="gramStart"/>
      <w:r w:rsidRPr="00143C44">
        <w:rPr>
          <w:rFonts w:ascii="Aptos" w:eastAsia="Aptos" w:hAnsi="Aptos" w:cs="Aptos"/>
          <w:b w:val="0"/>
          <w:color w:val="000000"/>
          <w:kern w:val="0"/>
          <w14:ligatures w14:val="none"/>
        </w:rPr>
        <w:t>Large Scale</w:t>
      </w:r>
      <w:proofErr w:type="gramEnd"/>
      <w:r w:rsidRPr="00143C44">
        <w:rPr>
          <w:rFonts w:ascii="Aptos" w:eastAsia="Aptos" w:hAnsi="Aptos" w:cs="Aptos"/>
          <w:b w:val="0"/>
          <w:color w:val="000000"/>
          <w:kern w:val="0"/>
          <w14:ligatures w14:val="none"/>
        </w:rPr>
        <w:t xml:space="preserve"> Structure of Space-Time. Cambridge University Press.</w:t>
      </w:r>
    </w:p>
    <w:p w14:paraId="72908CA2"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5. Collins, J. C., and Perry, M. J. (1975). Superdense matter: neutrons or asymptotically free quarks? Phys. Rev. Lett. 34, 1353.</w:t>
      </w:r>
    </w:p>
    <w:p w14:paraId="2E701D70"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6. Alford, M. G., Schmitt, A., Rajagopal, K., and Schafer, T. (2008). Color superconductivity in dense quark matter. Rev. Mod. Phys. 80, 1455.</w:t>
      </w:r>
    </w:p>
    <w:p w14:paraId="1E260B76"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7. </w:t>
      </w:r>
      <w:proofErr w:type="spellStart"/>
      <w:r w:rsidRPr="00143C44">
        <w:rPr>
          <w:rFonts w:ascii="Aptos" w:eastAsia="Aptos" w:hAnsi="Aptos" w:cs="Aptos"/>
          <w:b w:val="0"/>
          <w:color w:val="000000"/>
          <w:kern w:val="0"/>
          <w14:ligatures w14:val="none"/>
        </w:rPr>
        <w:t>Baym</w:t>
      </w:r>
      <w:proofErr w:type="spellEnd"/>
      <w:r w:rsidRPr="00143C44">
        <w:rPr>
          <w:rFonts w:ascii="Aptos" w:eastAsia="Aptos" w:hAnsi="Aptos" w:cs="Aptos"/>
          <w:b w:val="0"/>
          <w:color w:val="000000"/>
          <w:kern w:val="0"/>
          <w14:ligatures w14:val="none"/>
        </w:rPr>
        <w:t xml:space="preserve">, G., </w:t>
      </w:r>
      <w:proofErr w:type="spellStart"/>
      <w:r w:rsidRPr="00143C44">
        <w:rPr>
          <w:rFonts w:ascii="Aptos" w:eastAsia="Aptos" w:hAnsi="Aptos" w:cs="Aptos"/>
          <w:b w:val="0"/>
          <w:color w:val="000000"/>
          <w:kern w:val="0"/>
          <w14:ligatures w14:val="none"/>
        </w:rPr>
        <w:t>Hatsuda</w:t>
      </w:r>
      <w:proofErr w:type="spellEnd"/>
      <w:r w:rsidRPr="00143C44">
        <w:rPr>
          <w:rFonts w:ascii="Aptos" w:eastAsia="Aptos" w:hAnsi="Aptos" w:cs="Aptos"/>
          <w:b w:val="0"/>
          <w:color w:val="000000"/>
          <w:kern w:val="0"/>
          <w14:ligatures w14:val="none"/>
        </w:rPr>
        <w:t>, T., Kojo, T., Powell, P. D., Song, Y., and Takatsuka, T. (2018). From hadrons to quarks in neutron stars: a review. Rep. Prog. Phys. 81, 056902.</w:t>
      </w:r>
    </w:p>
    <w:p w14:paraId="34926311"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8. Annala, E., Gorda, T., Kurkela, A., </w:t>
      </w:r>
      <w:proofErr w:type="spellStart"/>
      <w:r w:rsidRPr="00143C44">
        <w:rPr>
          <w:rFonts w:ascii="Aptos" w:eastAsia="Aptos" w:hAnsi="Aptos" w:cs="Aptos"/>
          <w:b w:val="0"/>
          <w:color w:val="000000"/>
          <w:kern w:val="0"/>
          <w14:ligatures w14:val="none"/>
        </w:rPr>
        <w:t>Nattila</w:t>
      </w:r>
      <w:proofErr w:type="spellEnd"/>
      <w:r w:rsidRPr="00143C44">
        <w:rPr>
          <w:rFonts w:ascii="Aptos" w:eastAsia="Aptos" w:hAnsi="Aptos" w:cs="Aptos"/>
          <w:b w:val="0"/>
          <w:color w:val="000000"/>
          <w:kern w:val="0"/>
          <w14:ligatures w14:val="none"/>
        </w:rPr>
        <w:t>, J., and Vuorinen, A. (2020). Evidence for quark-matter cores in massive neutron stars. Nat. Phys. 16, 907.</w:t>
      </w:r>
    </w:p>
    <w:p w14:paraId="6EEF5BAA"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9. Gorda, T., Kurkela, A., Paatelainen, R., Sappi, S., and Vuorinen, A. (2021). Cold quark matter at N3LO: soft contributions. Phys. Rev. D 104, 074015.</w:t>
      </w:r>
    </w:p>
    <w:p w14:paraId="6F9C7673"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10. Finch, E. et al. (2025). Constraints on the neutron-star equation of state from combined NICER, LIGO, and theoretical </w:t>
      </w:r>
      <w:proofErr w:type="spellStart"/>
      <w:r w:rsidRPr="00143C44">
        <w:rPr>
          <w:rFonts w:ascii="Aptos" w:eastAsia="Aptos" w:hAnsi="Aptos" w:cs="Aptos"/>
          <w:b w:val="0"/>
          <w:color w:val="000000"/>
          <w:kern w:val="0"/>
          <w14:ligatures w14:val="none"/>
        </w:rPr>
        <w:t>pQCD</w:t>
      </w:r>
      <w:proofErr w:type="spellEnd"/>
      <w:r w:rsidRPr="00143C44">
        <w:rPr>
          <w:rFonts w:ascii="Aptos" w:eastAsia="Aptos" w:hAnsi="Aptos" w:cs="Aptos"/>
          <w:b w:val="0"/>
          <w:color w:val="000000"/>
          <w:kern w:val="0"/>
          <w14:ligatures w14:val="none"/>
        </w:rPr>
        <w:t xml:space="preserve"> input. Phys. Rev. D 111, 083021.</w:t>
      </w:r>
    </w:p>
    <w:p w14:paraId="607916FB"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11. Collaboration authors (2025). Constraints on the dense-matter equation of state from binary neutron-star post-merger ringdown searches. Nat. Commun. 16, 2947.</w:t>
      </w:r>
    </w:p>
    <w:p w14:paraId="2073891B"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12. Collaboration authors (2025). Cold and dense QCD matter on the lattice: recent progress at finite baryon chemical potential. Phys. Rev. C 111, 055810.</w:t>
      </w:r>
    </w:p>
    <w:p w14:paraId="0B5F9632"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13. Collaboration authors (2025). Review: QCD at finite baryon density and the neutron-star equation of state. Prog. Part. </w:t>
      </w:r>
      <w:proofErr w:type="spellStart"/>
      <w:r w:rsidRPr="00143C44">
        <w:rPr>
          <w:rFonts w:ascii="Aptos" w:eastAsia="Aptos" w:hAnsi="Aptos" w:cs="Aptos"/>
          <w:b w:val="0"/>
          <w:color w:val="000000"/>
          <w:kern w:val="0"/>
          <w14:ligatures w14:val="none"/>
        </w:rPr>
        <w:t>Nucl</w:t>
      </w:r>
      <w:proofErr w:type="spellEnd"/>
      <w:r w:rsidRPr="00143C44">
        <w:rPr>
          <w:rFonts w:ascii="Aptos" w:eastAsia="Aptos" w:hAnsi="Aptos" w:cs="Aptos"/>
          <w:b w:val="0"/>
          <w:color w:val="000000"/>
          <w:kern w:val="0"/>
          <w14:ligatures w14:val="none"/>
        </w:rPr>
        <w:t>. Phys. 136, 104094.</w:t>
      </w:r>
    </w:p>
    <w:p w14:paraId="6D11B748"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14. Israel, W. (1966). Singular hypersurfaces and thin shells in general relativity. Nuovo Cim. B 44, 1; erratum ibid. 48, 463 (1967).</w:t>
      </w:r>
    </w:p>
    <w:p w14:paraId="5BB12B0F"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15. Lanczos, K. (1924). </w:t>
      </w:r>
      <w:proofErr w:type="spellStart"/>
      <w:r w:rsidRPr="00143C44">
        <w:rPr>
          <w:rFonts w:ascii="Aptos" w:eastAsia="Aptos" w:hAnsi="Aptos" w:cs="Aptos"/>
          <w:b w:val="0"/>
          <w:color w:val="000000"/>
          <w:kern w:val="0"/>
          <w14:ligatures w14:val="none"/>
        </w:rPr>
        <w:t>Flachenhafte</w:t>
      </w:r>
      <w:proofErr w:type="spellEnd"/>
      <w:r w:rsidRPr="00143C44">
        <w:rPr>
          <w:rFonts w:ascii="Aptos" w:eastAsia="Aptos" w:hAnsi="Aptos" w:cs="Aptos"/>
          <w:b w:val="0"/>
          <w:color w:val="000000"/>
          <w:kern w:val="0"/>
          <w14:ligatures w14:val="none"/>
        </w:rPr>
        <w:t xml:space="preserve"> </w:t>
      </w:r>
      <w:proofErr w:type="spellStart"/>
      <w:r w:rsidRPr="00143C44">
        <w:rPr>
          <w:rFonts w:ascii="Aptos" w:eastAsia="Aptos" w:hAnsi="Aptos" w:cs="Aptos"/>
          <w:b w:val="0"/>
          <w:color w:val="000000"/>
          <w:kern w:val="0"/>
          <w14:ligatures w14:val="none"/>
        </w:rPr>
        <w:t>Verteilung</w:t>
      </w:r>
      <w:proofErr w:type="spellEnd"/>
      <w:r w:rsidRPr="00143C44">
        <w:rPr>
          <w:rFonts w:ascii="Aptos" w:eastAsia="Aptos" w:hAnsi="Aptos" w:cs="Aptos"/>
          <w:b w:val="0"/>
          <w:color w:val="000000"/>
          <w:kern w:val="0"/>
          <w14:ligatures w14:val="none"/>
        </w:rPr>
        <w:t xml:space="preserve"> der </w:t>
      </w:r>
      <w:proofErr w:type="spellStart"/>
      <w:r w:rsidRPr="00143C44">
        <w:rPr>
          <w:rFonts w:ascii="Aptos" w:eastAsia="Aptos" w:hAnsi="Aptos" w:cs="Aptos"/>
          <w:b w:val="0"/>
          <w:color w:val="000000"/>
          <w:kern w:val="0"/>
          <w14:ligatures w14:val="none"/>
        </w:rPr>
        <w:t>Materie</w:t>
      </w:r>
      <w:proofErr w:type="spellEnd"/>
      <w:r w:rsidRPr="00143C44">
        <w:rPr>
          <w:rFonts w:ascii="Aptos" w:eastAsia="Aptos" w:hAnsi="Aptos" w:cs="Aptos"/>
          <w:b w:val="0"/>
          <w:color w:val="000000"/>
          <w:kern w:val="0"/>
          <w14:ligatures w14:val="none"/>
        </w:rPr>
        <w:t xml:space="preserve"> in der </w:t>
      </w:r>
      <w:proofErr w:type="spellStart"/>
      <w:r w:rsidRPr="00143C44">
        <w:rPr>
          <w:rFonts w:ascii="Aptos" w:eastAsia="Aptos" w:hAnsi="Aptos" w:cs="Aptos"/>
          <w:b w:val="0"/>
          <w:color w:val="000000"/>
          <w:kern w:val="0"/>
          <w14:ligatures w14:val="none"/>
        </w:rPr>
        <w:t>Einsteinschen</w:t>
      </w:r>
      <w:proofErr w:type="spellEnd"/>
      <w:r w:rsidRPr="00143C44">
        <w:rPr>
          <w:rFonts w:ascii="Aptos" w:eastAsia="Aptos" w:hAnsi="Aptos" w:cs="Aptos"/>
          <w:b w:val="0"/>
          <w:color w:val="000000"/>
          <w:kern w:val="0"/>
          <w14:ligatures w14:val="none"/>
        </w:rPr>
        <w:t xml:space="preserve"> </w:t>
      </w:r>
      <w:proofErr w:type="spellStart"/>
      <w:r w:rsidRPr="00143C44">
        <w:rPr>
          <w:rFonts w:ascii="Aptos" w:eastAsia="Aptos" w:hAnsi="Aptos" w:cs="Aptos"/>
          <w:b w:val="0"/>
          <w:color w:val="000000"/>
          <w:kern w:val="0"/>
          <w14:ligatures w14:val="none"/>
        </w:rPr>
        <w:t>Gravitationstheorie</w:t>
      </w:r>
      <w:proofErr w:type="spellEnd"/>
      <w:r w:rsidRPr="00143C44">
        <w:rPr>
          <w:rFonts w:ascii="Aptos" w:eastAsia="Aptos" w:hAnsi="Aptos" w:cs="Aptos"/>
          <w:b w:val="0"/>
          <w:color w:val="000000"/>
          <w:kern w:val="0"/>
          <w14:ligatures w14:val="none"/>
        </w:rPr>
        <w:t>. Ann. Phys. (Leipzig) 74, 518.</w:t>
      </w:r>
    </w:p>
    <w:p w14:paraId="36CDB97D"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16. Hinderer, T. (2008). Tidal Love numbers of neutron stars. Astrophys. J. 677, 1216.</w:t>
      </w:r>
    </w:p>
    <w:p w14:paraId="0D51BE7D"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17. Postnikov, S., Prakash, M., and Lattimer, J. M. (2010). Tidal Love numbers of neutron and self-bound quark stars. Phys. Rev. D 82, 024016.</w:t>
      </w:r>
    </w:p>
    <w:p w14:paraId="14057F3B"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18. Damour, T., and Nagar, A. (2009). Relativistic tidal properties of neutron stars. Phys. Rev. D 80, 084035.</w:t>
      </w:r>
    </w:p>
    <w:p w14:paraId="31EEA84A"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19. Fonseca, E. et al. (2021). Refined mass and geometric measurements of the high-mass PSR J0740+6620. Astrophys. J. Lett. 915, L12.</w:t>
      </w:r>
    </w:p>
    <w:p w14:paraId="2BBAFF04"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20. Miller, M. C. et al. (2021). The radius of PSR J0740+6620 from NICER and XMM-Newton data. Astrophys. J. Lett. 918, L28.</w:t>
      </w:r>
    </w:p>
    <w:p w14:paraId="3FD61804"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21. Riley, T. E. et al. (2019). A NICER view of PSR J0030+0451: millisecond pulsar parameter estimation. Astrophys. J. Lett. 887, L21.</w:t>
      </w:r>
    </w:p>
    <w:p w14:paraId="136429F2"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521C17">
        <w:rPr>
          <w:rFonts w:ascii="Aptos" w:eastAsia="Aptos" w:hAnsi="Aptos" w:cs="Aptos"/>
          <w:b w:val="0"/>
          <w:color w:val="000000"/>
          <w:kern w:val="0"/>
          <w:lang w:val="fr-FR"/>
          <w14:ligatures w14:val="none"/>
        </w:rPr>
        <w:t xml:space="preserve">22. Abbott, B. P. et al. </w:t>
      </w:r>
      <w:r w:rsidRPr="00143C44">
        <w:rPr>
          <w:rFonts w:ascii="Aptos" w:eastAsia="Aptos" w:hAnsi="Aptos" w:cs="Aptos"/>
          <w:b w:val="0"/>
          <w:color w:val="000000"/>
          <w:kern w:val="0"/>
          <w14:ligatures w14:val="none"/>
        </w:rPr>
        <w:t xml:space="preserve">(LIGO Scientific and Virgo Collaborations) (2018). GW170817: measurements of neutron-star </w:t>
      </w:r>
      <w:proofErr w:type="gramStart"/>
      <w:r w:rsidRPr="00143C44">
        <w:rPr>
          <w:rFonts w:ascii="Aptos" w:eastAsia="Aptos" w:hAnsi="Aptos" w:cs="Aptos"/>
          <w:b w:val="0"/>
          <w:color w:val="000000"/>
          <w:kern w:val="0"/>
          <w14:ligatures w14:val="none"/>
        </w:rPr>
        <w:t>radii</w:t>
      </w:r>
      <w:proofErr w:type="gramEnd"/>
      <w:r w:rsidRPr="00143C44">
        <w:rPr>
          <w:rFonts w:ascii="Aptos" w:eastAsia="Aptos" w:hAnsi="Aptos" w:cs="Aptos"/>
          <w:b w:val="0"/>
          <w:color w:val="000000"/>
          <w:kern w:val="0"/>
          <w14:ligatures w14:val="none"/>
        </w:rPr>
        <w:t xml:space="preserve"> and equation of state. Phys. Rev. Lett. 121, 161101.</w:t>
      </w:r>
    </w:p>
    <w:p w14:paraId="04A9F040"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lastRenderedPageBreak/>
        <w:t xml:space="preserve">23. Buchdahl, H. A. (1959). </w:t>
      </w:r>
      <w:proofErr w:type="gramStart"/>
      <w:r w:rsidRPr="00143C44">
        <w:rPr>
          <w:rFonts w:ascii="Aptos" w:eastAsia="Aptos" w:hAnsi="Aptos" w:cs="Aptos"/>
          <w:b w:val="0"/>
          <w:color w:val="000000"/>
          <w:kern w:val="0"/>
          <w14:ligatures w14:val="none"/>
        </w:rPr>
        <w:t>General</w:t>
      </w:r>
      <w:proofErr w:type="gramEnd"/>
      <w:r w:rsidRPr="00143C44">
        <w:rPr>
          <w:rFonts w:ascii="Aptos" w:eastAsia="Aptos" w:hAnsi="Aptos" w:cs="Aptos"/>
          <w:b w:val="0"/>
          <w:color w:val="000000"/>
          <w:kern w:val="0"/>
          <w14:ligatures w14:val="none"/>
        </w:rPr>
        <w:t xml:space="preserve"> relativistic fluid spheres. Phys. Rev. 116, 1027.</w:t>
      </w:r>
    </w:p>
    <w:p w14:paraId="067277BC"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24. Bowers, R. L., and Liang, E. P. T. (1974). Anisotropic spheres in general relativity. Astrophys. J. 188, 657.</w:t>
      </w:r>
    </w:p>
    <w:p w14:paraId="7068086A"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25. Herrera, L., and Santos, N. O. (1997). Local anisotropy in self-gravitating systems. Phys. Rep. 286, 53.</w:t>
      </w:r>
    </w:p>
    <w:p w14:paraId="6217AF49"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26. Mazur, P. O., and Mottola, E. (2001). Gravitational condensate stars: an alternative to black holes. </w:t>
      </w:r>
      <w:proofErr w:type="spellStart"/>
      <w:r w:rsidRPr="00143C44">
        <w:rPr>
          <w:rFonts w:ascii="Aptos" w:eastAsia="Aptos" w:hAnsi="Aptos" w:cs="Aptos"/>
          <w:b w:val="0"/>
          <w:color w:val="000000"/>
          <w:kern w:val="0"/>
          <w14:ligatures w14:val="none"/>
        </w:rPr>
        <w:t>arXiv:gr-qc</w:t>
      </w:r>
      <w:proofErr w:type="spellEnd"/>
      <w:r w:rsidRPr="00143C44">
        <w:rPr>
          <w:rFonts w:ascii="Aptos" w:eastAsia="Aptos" w:hAnsi="Aptos" w:cs="Aptos"/>
          <w:b w:val="0"/>
          <w:color w:val="000000"/>
          <w:kern w:val="0"/>
          <w14:ligatures w14:val="none"/>
        </w:rPr>
        <w:t>/0109035; Proc. Natl. Acad. Sci. 101, 9545 (2004).</w:t>
      </w:r>
    </w:p>
    <w:p w14:paraId="41AC6933"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27. Shapiro, S. L., and Teukolsky, S. A. (1983). Black Holes, White Dwarfs, and Neutron Stars: </w:t>
      </w:r>
      <w:proofErr w:type="gramStart"/>
      <w:r w:rsidRPr="00143C44">
        <w:rPr>
          <w:rFonts w:ascii="Aptos" w:eastAsia="Aptos" w:hAnsi="Aptos" w:cs="Aptos"/>
          <w:b w:val="0"/>
          <w:color w:val="000000"/>
          <w:kern w:val="0"/>
          <w14:ligatures w14:val="none"/>
        </w:rPr>
        <w:t>the</w:t>
      </w:r>
      <w:proofErr w:type="gramEnd"/>
      <w:r w:rsidRPr="00143C44">
        <w:rPr>
          <w:rFonts w:ascii="Aptos" w:eastAsia="Aptos" w:hAnsi="Aptos" w:cs="Aptos"/>
          <w:b w:val="0"/>
          <w:color w:val="000000"/>
          <w:kern w:val="0"/>
          <w14:ligatures w14:val="none"/>
        </w:rPr>
        <w:t xml:space="preserve"> Physics of Compact Objects. Wiley.</w:t>
      </w:r>
    </w:p>
    <w:p w14:paraId="0E4C8FAA"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28. Witten, E. (1984). Cosmic separation of phases. Phys. Rev. D 30, 272.</w:t>
      </w:r>
    </w:p>
    <w:p w14:paraId="2A3020D6"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29. Alcock, C., Farhi, E., and Olinto, A. (1986). Strange stars. Astrophys. J. 310, 261.</w:t>
      </w:r>
    </w:p>
    <w:p w14:paraId="13686E70"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30. Mathur, S. D. (2005). The fuzzball proposal for black holes: an elementary review. </w:t>
      </w:r>
      <w:proofErr w:type="spellStart"/>
      <w:r w:rsidRPr="00143C44">
        <w:rPr>
          <w:rFonts w:ascii="Aptos" w:eastAsia="Aptos" w:hAnsi="Aptos" w:cs="Aptos"/>
          <w:b w:val="0"/>
          <w:color w:val="000000"/>
          <w:kern w:val="0"/>
          <w14:ligatures w14:val="none"/>
        </w:rPr>
        <w:t>Fortschr</w:t>
      </w:r>
      <w:proofErr w:type="spellEnd"/>
      <w:r w:rsidRPr="00143C44">
        <w:rPr>
          <w:rFonts w:ascii="Aptos" w:eastAsia="Aptos" w:hAnsi="Aptos" w:cs="Aptos"/>
          <w:b w:val="0"/>
          <w:color w:val="000000"/>
          <w:kern w:val="0"/>
          <w14:ligatures w14:val="none"/>
        </w:rPr>
        <w:t>. Phys. 53, 793.</w:t>
      </w:r>
    </w:p>
    <w:p w14:paraId="2861771C"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31. Rovelli, C., and </w:t>
      </w:r>
      <w:proofErr w:type="spellStart"/>
      <w:r w:rsidRPr="00143C44">
        <w:rPr>
          <w:rFonts w:ascii="Aptos" w:eastAsia="Aptos" w:hAnsi="Aptos" w:cs="Aptos"/>
          <w:b w:val="0"/>
          <w:color w:val="000000"/>
          <w:kern w:val="0"/>
          <w14:ligatures w14:val="none"/>
        </w:rPr>
        <w:t>Vidotto</w:t>
      </w:r>
      <w:proofErr w:type="spellEnd"/>
      <w:r w:rsidRPr="00143C44">
        <w:rPr>
          <w:rFonts w:ascii="Aptos" w:eastAsia="Aptos" w:hAnsi="Aptos" w:cs="Aptos"/>
          <w:b w:val="0"/>
          <w:color w:val="000000"/>
          <w:kern w:val="0"/>
          <w14:ligatures w14:val="none"/>
        </w:rPr>
        <w:t>, F. (2014). Planck stars. Int. J. Mod. Phys. D 23, 1442026.</w:t>
      </w:r>
    </w:p>
    <w:p w14:paraId="3E233E65"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32. Bardeen, J. M. (1968). Non-singular general-relativistic gravitational collapse. Proc. GR5 Conference, Tbilisi.</w:t>
      </w:r>
    </w:p>
    <w:p w14:paraId="691D7EA2"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33. Hayward, S. A. (2006). Formation and evaporation of non-singular black holes. Phys. Rev. Lett. 96, 031103.</w:t>
      </w:r>
    </w:p>
    <w:p w14:paraId="2B8FF3CE"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34. Bardeen, J. M., Thorne, K. S., and Meltzer, D. W. (1966). A catalogue of methods for studying the normal modes of radial pulsation of general-relativistic stellar models. Astrophys. J. 145, 505.</w:t>
      </w:r>
    </w:p>
    <w:p w14:paraId="4C88EF57"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35. Chandrasekhar, S. (1964). The dynamical instability of gaseous masses approaching the Schwarzschild limit in general relativity. Astrophys. J. 140, 417.</w:t>
      </w:r>
    </w:p>
    <w:p w14:paraId="3C52BDB7"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36. </w:t>
      </w:r>
      <w:proofErr w:type="spellStart"/>
      <w:r w:rsidRPr="00143C44">
        <w:rPr>
          <w:rFonts w:ascii="Aptos" w:eastAsia="Aptos" w:hAnsi="Aptos" w:cs="Aptos"/>
          <w:b w:val="0"/>
          <w:color w:val="000000"/>
          <w:kern w:val="0"/>
          <w14:ligatures w14:val="none"/>
        </w:rPr>
        <w:t>Takatsy</w:t>
      </w:r>
      <w:proofErr w:type="spellEnd"/>
      <w:r w:rsidRPr="00143C44">
        <w:rPr>
          <w:rFonts w:ascii="Aptos" w:eastAsia="Aptos" w:hAnsi="Aptos" w:cs="Aptos"/>
          <w:b w:val="0"/>
          <w:color w:val="000000"/>
          <w:kern w:val="0"/>
          <w14:ligatures w14:val="none"/>
        </w:rPr>
        <w:t>, J., and Kovacs, P. (2020). Comment on 'Tidal Love numbers of neutron and self-bound quark stars'. Phys. Rev. D 102, 028501; arXiv:2007.01139.</w:t>
      </w:r>
    </w:p>
    <w:p w14:paraId="4D44D88A"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37. Brandes, L., and Weise, W. (2024). Constraints on phase transitions in neutron star matter. Symmetry 16, 111.</w:t>
      </w:r>
    </w:p>
    <w:p w14:paraId="653415C6"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38. </w:t>
      </w:r>
      <w:proofErr w:type="spellStart"/>
      <w:r w:rsidRPr="00143C44">
        <w:rPr>
          <w:rFonts w:ascii="Aptos" w:eastAsia="Aptos" w:hAnsi="Aptos" w:cs="Aptos"/>
          <w:b w:val="0"/>
          <w:color w:val="000000"/>
          <w:kern w:val="0"/>
          <w14:ligatures w14:val="none"/>
        </w:rPr>
        <w:t>Komoltsev</w:t>
      </w:r>
      <w:proofErr w:type="spellEnd"/>
      <w:r w:rsidRPr="00143C44">
        <w:rPr>
          <w:rFonts w:ascii="Aptos" w:eastAsia="Aptos" w:hAnsi="Aptos" w:cs="Aptos"/>
          <w:b w:val="0"/>
          <w:color w:val="000000"/>
          <w:kern w:val="0"/>
          <w14:ligatures w14:val="none"/>
        </w:rPr>
        <w:t xml:space="preserve">, O. (2024). How perturbative QCD </w:t>
      </w:r>
      <w:proofErr w:type="gramStart"/>
      <w:r w:rsidRPr="00143C44">
        <w:rPr>
          <w:rFonts w:ascii="Aptos" w:eastAsia="Aptos" w:hAnsi="Aptos" w:cs="Aptos"/>
          <w:b w:val="0"/>
          <w:color w:val="000000"/>
          <w:kern w:val="0"/>
          <w14:ligatures w14:val="none"/>
        </w:rPr>
        <w:t>constraints</w:t>
      </w:r>
      <w:proofErr w:type="gramEnd"/>
      <w:r w:rsidRPr="00143C44">
        <w:rPr>
          <w:rFonts w:ascii="Aptos" w:eastAsia="Aptos" w:hAnsi="Aptos" w:cs="Aptos"/>
          <w:b w:val="0"/>
          <w:color w:val="000000"/>
          <w:kern w:val="0"/>
          <w14:ligatures w14:val="none"/>
        </w:rPr>
        <w:t xml:space="preserve"> the equation of state at neutron-star densities. Phys. Rev. Lett. 132, 161801; arXiv:2312.13397.</w:t>
      </w:r>
    </w:p>
    <w:p w14:paraId="1A343F7F"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39. </w:t>
      </w:r>
      <w:proofErr w:type="spellStart"/>
      <w:r w:rsidRPr="00143C44">
        <w:rPr>
          <w:rFonts w:ascii="Aptos" w:eastAsia="Aptos" w:hAnsi="Aptos" w:cs="Aptos"/>
          <w:b w:val="0"/>
          <w:color w:val="000000"/>
          <w:kern w:val="0"/>
          <w14:ligatures w14:val="none"/>
        </w:rPr>
        <w:t>Takatsy</w:t>
      </w:r>
      <w:proofErr w:type="spellEnd"/>
      <w:r w:rsidRPr="00143C44">
        <w:rPr>
          <w:rFonts w:ascii="Aptos" w:eastAsia="Aptos" w:hAnsi="Aptos" w:cs="Aptos"/>
          <w:b w:val="0"/>
          <w:color w:val="000000"/>
          <w:kern w:val="0"/>
          <w14:ligatures w14:val="none"/>
        </w:rPr>
        <w:t xml:space="preserve">, J., Kovacs, P., Wolf, G., and Schaffner-Bielich, J. (2023). What neutron stars </w:t>
      </w:r>
      <w:proofErr w:type="gramStart"/>
      <w:r w:rsidRPr="00143C44">
        <w:rPr>
          <w:rFonts w:ascii="Aptos" w:eastAsia="Aptos" w:hAnsi="Aptos" w:cs="Aptos"/>
          <w:b w:val="0"/>
          <w:color w:val="000000"/>
          <w:kern w:val="0"/>
          <w14:ligatures w14:val="none"/>
        </w:rPr>
        <w:t>tell</w:t>
      </w:r>
      <w:proofErr w:type="gramEnd"/>
      <w:r w:rsidRPr="00143C44">
        <w:rPr>
          <w:rFonts w:ascii="Aptos" w:eastAsia="Aptos" w:hAnsi="Aptos" w:cs="Aptos"/>
          <w:b w:val="0"/>
          <w:color w:val="000000"/>
          <w:kern w:val="0"/>
          <w14:ligatures w14:val="none"/>
        </w:rPr>
        <w:t xml:space="preserve"> about the hadron-quark phase transition: a Bayesian study. Phys. Rev. D 108, 043002.</w:t>
      </w:r>
    </w:p>
    <w:p w14:paraId="6174BA8F" w14:textId="77777777" w:rsidR="00143C44" w:rsidRPr="00143C44" w:rsidRDefault="00143C44" w:rsidP="00143C44">
      <w:pPr>
        <w:spacing w:after="120" w:line="401" w:lineRule="auto" w:before="0"/>
        <w:ind w:left="0" w:firstLine="0"/>
        <w:jc w:val="left"/>
        <w:rPr>
          <w:rFonts w:ascii="Aptos" w:eastAsia="Aptos" w:hAnsi="Aptos" w:cs="Aptos"/>
          <w:kern w:val="0"/>
          <w14:ligatures w14:val="none"/>
        </w:rPr>
      </w:pPr>
      <w:r w:rsidRPr="00143C44">
        <w:rPr>
          <w:rFonts w:ascii="Aptos" w:eastAsia="Aptos" w:hAnsi="Aptos" w:cs="Aptos"/>
          <w:b w:val="0"/>
          <w:color w:val="000000"/>
          <w:kern w:val="0"/>
          <w14:ligatures w14:val="none"/>
        </w:rPr>
        <w:t xml:space="preserve">40. Tang, S.-P., Jiang, J.-L., Gao, W.-H., Fan, Y.-Z., and Wei, D.-M. (2021). Constraint on phase transition with the </w:t>
      </w:r>
      <w:proofErr w:type="spellStart"/>
      <w:r w:rsidRPr="00143C44">
        <w:rPr>
          <w:rFonts w:ascii="Aptos" w:eastAsia="Aptos" w:hAnsi="Aptos" w:cs="Aptos"/>
          <w:b w:val="0"/>
          <w:color w:val="000000"/>
          <w:kern w:val="0"/>
          <w14:ligatures w14:val="none"/>
        </w:rPr>
        <w:t>multimessenger</w:t>
      </w:r>
      <w:proofErr w:type="spellEnd"/>
      <w:r w:rsidRPr="00143C44">
        <w:rPr>
          <w:rFonts w:ascii="Aptos" w:eastAsia="Aptos" w:hAnsi="Aptos" w:cs="Aptos"/>
          <w:b w:val="0"/>
          <w:color w:val="000000"/>
          <w:kern w:val="0"/>
          <w14:ligatures w14:val="none"/>
        </w:rPr>
        <w:t xml:space="preserve"> data of neutron stars. Phys. Rev. D 103, 063026.</w:t>
      </w:r>
    </w:p>
    <w:p w14:paraId="4E7E98B0" w14:textId="77777777" w:rsidR="00143C44" w:rsidRDefault="00143C44" w:rsidP="00143C44">
      <w:pPr>
        <w:pBdr>
          <w:bottom w:val="single" w:sz="6" w:space="1" w:color="auto"/>
        </w:pBdr>
        <w:rPr>
          <w:b/>
          <w:bCs/>
        </w:rPr>
      </w:pPr>
    </w:p>
    <w:p w14:paraId="4D5AAFFC" w14:textId="77777777" w:rsidR="00143C44" w:rsidRDefault="00143C44" w:rsidP="00143C44">
      <w:pPr>
        <w:pBdr>
          <w:bottom w:val="single" w:sz="6" w:space="1" w:color="auto"/>
        </w:pBdr>
        <w:rPr>
          <w:b/>
          <w:bCs/>
        </w:rPr>
      </w:pPr>
    </w:p>
    <w:sectPr w:rsidR="00143C44" w:rsidSect="00FC4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EBA"/>
    <w:multiLevelType w:val="multilevel"/>
    <w:tmpl w:val="E5DE2C2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 w15:restartNumberingAfterBreak="0">
    <w:nsid w:val="11116F42"/>
    <w:multiLevelType w:val="multilevel"/>
    <w:tmpl w:val="FC9EF470"/>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 w15:restartNumberingAfterBreak="0">
    <w:nsid w:val="15157041"/>
    <w:multiLevelType w:val="multilevel"/>
    <w:tmpl w:val="5D50296C"/>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3" w15:restartNumberingAfterBreak="0">
    <w:nsid w:val="16310A9B"/>
    <w:multiLevelType w:val="multilevel"/>
    <w:tmpl w:val="313E911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4" w15:restartNumberingAfterBreak="0">
    <w:nsid w:val="465E49ED"/>
    <w:multiLevelType w:val="multilevel"/>
    <w:tmpl w:val="834EE4E4"/>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5" w15:restartNumberingAfterBreak="0">
    <w:nsid w:val="47A12CFD"/>
    <w:multiLevelType w:val="hybridMultilevel"/>
    <w:tmpl w:val="2466C25C"/>
    <w:lvl w:ilvl="0" w:tplc="CE90259A">
      <w:start w:val="1"/>
      <w:numFmt w:val="bullet"/>
      <w:suff w:val="space"/>
      <w:lvlText w:val="•"/>
      <w:lvlJc w:val="left"/>
      <w:pPr>
        <w:ind w:left="0" w:hanging="0"/>
      </w:pPr>
    </w:lvl>
    <w:lvl w:ilvl="1" w:tplc="D0BA20F2">
      <w:numFmt w:val="decimal"/>
      <w:suff w:val="space"/>
      <w:lvlText w:val=""/>
      <w:lvlJc w:val="left"/>
      <w:pPr>
        <w:ind w:left="0" w:hanging="0"/>
      </w:pPr>
    </w:lvl>
    <w:lvl w:ilvl="2" w:tplc="6CB033B2">
      <w:numFmt w:val="decimal"/>
      <w:suff w:val="space"/>
      <w:lvlText w:val=""/>
      <w:lvlJc w:val="left"/>
      <w:pPr>
        <w:ind w:left="0" w:hanging="0"/>
      </w:pPr>
    </w:lvl>
    <w:lvl w:ilvl="3" w:tplc="949CCA96">
      <w:numFmt w:val="decimal"/>
      <w:suff w:val="space"/>
      <w:lvlText w:val=""/>
      <w:lvlJc w:val="left"/>
      <w:pPr>
        <w:ind w:left="0" w:hanging="0"/>
      </w:pPr>
    </w:lvl>
    <w:lvl w:ilvl="4" w:tplc="6812E9CA">
      <w:numFmt w:val="decimal"/>
      <w:suff w:val="space"/>
      <w:lvlText w:val=""/>
      <w:lvlJc w:val="left"/>
      <w:pPr>
        <w:ind w:left="0" w:hanging="0"/>
      </w:pPr>
    </w:lvl>
    <w:lvl w:ilvl="5" w:tplc="8716D20E">
      <w:numFmt w:val="decimal"/>
      <w:suff w:val="space"/>
      <w:lvlText w:val=""/>
      <w:lvlJc w:val="left"/>
      <w:pPr>
        <w:ind w:left="0" w:hanging="0"/>
      </w:pPr>
    </w:lvl>
    <w:lvl w:ilvl="6" w:tplc="07A828FC">
      <w:numFmt w:val="decimal"/>
      <w:suff w:val="space"/>
      <w:lvlText w:val=""/>
      <w:lvlJc w:val="left"/>
      <w:pPr>
        <w:ind w:left="0" w:hanging="0"/>
      </w:pPr>
    </w:lvl>
    <w:lvl w:ilvl="7" w:tplc="9BBE3F92">
      <w:numFmt w:val="decimal"/>
      <w:suff w:val="space"/>
      <w:lvlText w:val=""/>
      <w:lvlJc w:val="left"/>
      <w:pPr>
        <w:ind w:left="0" w:hanging="0"/>
      </w:pPr>
    </w:lvl>
    <w:lvl w:ilvl="8" w:tplc="2F2CF4CE">
      <w:numFmt w:val="decimal"/>
      <w:suff w:val="space"/>
      <w:lvlText w:val=""/>
      <w:lvlJc w:val="left"/>
      <w:pPr>
        <w:ind w:left="0" w:hanging="0"/>
      </w:pPr>
    </w:lvl>
  </w:abstractNum>
  <w:abstractNum w:abstractNumId="6" w15:restartNumberingAfterBreak="0">
    <w:nsid w:val="56041CC1"/>
    <w:multiLevelType w:val="multilevel"/>
    <w:tmpl w:val="8244D9E0"/>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7" w15:restartNumberingAfterBreak="0">
    <w:nsid w:val="785C26A0"/>
    <w:multiLevelType w:val="multilevel"/>
    <w:tmpl w:val="0DD620AC"/>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8" w15:restartNumberingAfterBreak="0">
    <w:nsid w:val="7A415573"/>
    <w:multiLevelType w:val="multilevel"/>
    <w:tmpl w:val="AEBAC7C2"/>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num w:numId="1" w16cid:durableId="96559269">
    <w:abstractNumId w:val="1"/>
  </w:num>
  <w:num w:numId="2" w16cid:durableId="127432152">
    <w:abstractNumId w:val="8"/>
  </w:num>
  <w:num w:numId="3" w16cid:durableId="1388648610">
    <w:abstractNumId w:val="4"/>
  </w:num>
  <w:num w:numId="4" w16cid:durableId="1023437452">
    <w:abstractNumId w:val="0"/>
  </w:num>
  <w:num w:numId="5" w16cid:durableId="1976326840">
    <w:abstractNumId w:val="3"/>
  </w:num>
  <w:num w:numId="6" w16cid:durableId="78795862">
    <w:abstractNumId w:val="6"/>
  </w:num>
  <w:num w:numId="7" w16cid:durableId="1660841876">
    <w:abstractNumId w:val="7"/>
  </w:num>
  <w:num w:numId="8" w16cid:durableId="1308629674">
    <w:abstractNumId w:val="2"/>
  </w:num>
  <w:num w:numId="9" w16cid:durableId="41255132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D6"/>
    <w:rsid w:val="000B0741"/>
    <w:rsid w:val="00143C44"/>
    <w:rsid w:val="002E526B"/>
    <w:rsid w:val="00335DC9"/>
    <w:rsid w:val="003A4670"/>
    <w:rsid w:val="00521C17"/>
    <w:rsid w:val="00555D6E"/>
    <w:rsid w:val="00575F21"/>
    <w:rsid w:val="00593809"/>
    <w:rsid w:val="00621CBC"/>
    <w:rsid w:val="006C0833"/>
    <w:rsid w:val="006D7897"/>
    <w:rsid w:val="00791D93"/>
    <w:rsid w:val="008A38BC"/>
    <w:rsid w:val="009E3B52"/>
    <w:rsid w:val="00A55691"/>
    <w:rsid w:val="00B84520"/>
    <w:rsid w:val="00BF0174"/>
    <w:rsid w:val="00C154D3"/>
    <w:rsid w:val="00C718E6"/>
    <w:rsid w:val="00C9459C"/>
    <w:rsid w:val="00D824FC"/>
    <w:rsid w:val="00E069D6"/>
    <w:rsid w:val="00E52445"/>
    <w:rsid w:val="00F07055"/>
    <w:rsid w:val="00FC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31F6"/>
  <w15:chartTrackingRefBased/>
  <w15:docId w15:val="{0A7DADF6-F104-4B41-92E3-1CD90F18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basedOn w:val="Normal"/>
    <w:next w:val="Normal"/>
    <w:link w:val="Heading1Char"/>
    <w:uiPriority w:val="9"/>
    <w:qFormat/>
    <w:rsid w:val="00E069D6"/>
    <w:pPr>
      <w:keepNext/>
      <w:keepLines/>
      <w:spacing w:before="360" w:after="80"/>
      <w:outlineLvl w:val="0"/>
    </w:pPr>
    <w:rPr>
      <w:rFonts w:asciiTheme="majorHAnsi" w:eastAsiaTheme="majorEastAsia" w:hAnsiTheme="majorHAnsi" w:cstheme="majorBidi"/>
      <w:color w:val="000000"/>
      <w:sz w:val="40"/>
      <w:szCs w:val="40"/>
    </w:rPr>
  </w:style>
  <w:style w:type="paragraph" w:styleId="Heading2">
    <w:name w:val="heading 2"/>
    <w:basedOn w:val="Normal"/>
    <w:next w:val="Normal"/>
    <w:link w:val="Heading2Char"/>
    <w:uiPriority w:val="9"/>
    <w:unhideWhenUsed/>
    <w:qFormat/>
    <w:rsid w:val="00E069D6"/>
    <w:pPr>
      <w:keepNext/>
      <w:keepLines/>
      <w:spacing w:before="160" w:after="80"/>
      <w:outlineLvl w:val="1"/>
    </w:pPr>
    <w:rPr>
      <w:rFonts w:asciiTheme="majorHAnsi" w:eastAsiaTheme="majorEastAsia" w:hAnsiTheme="majorHAnsi" w:cstheme="majorBidi"/>
      <w:color w:val="000000"/>
      <w:sz w:val="32"/>
      <w:szCs w:val="32"/>
    </w:rPr>
  </w:style>
  <w:style w:type="paragraph" w:styleId="Heading3">
    <w:name w:val="heading 3"/>
    <w:basedOn w:val="Normal"/>
    <w:next w:val="Normal"/>
    <w:link w:val="Heading3Char"/>
    <w:uiPriority w:val="9"/>
    <w:semiHidden/>
    <w:unhideWhenUsed/>
    <w:qFormat/>
    <w:rsid w:val="00E069D6"/>
    <w:pPr>
      <w:keepNext/>
      <w:keepLines/>
      <w:spacing w:before="160" w:after="80"/>
      <w:outlineLvl w:val="2"/>
    </w:pPr>
    <w:rPr>
      <w:rFonts w:eastAsiaTheme="majorEastAsia" w:cstheme="majorBidi"/>
      <w:color w:val="000000"/>
      <w:sz w:val="28"/>
      <w:szCs w:val="28"/>
    </w:rPr>
  </w:style>
  <w:style w:type="paragraph" w:styleId="Heading4">
    <w:name w:val="heading 4"/>
    <w:basedOn w:val="Normal"/>
    <w:next w:val="Normal"/>
    <w:link w:val="Heading4Char"/>
    <w:uiPriority w:val="9"/>
    <w:semiHidden/>
    <w:unhideWhenUsed/>
    <w:qFormat/>
    <w:rsid w:val="00E069D6"/>
    <w:pPr>
      <w:keepNext/>
      <w:keepLines/>
      <w:spacing w:before="80" w:after="40"/>
      <w:outlineLvl w:val="3"/>
    </w:pPr>
    <w:rPr>
      <w:rFonts w:eastAsiaTheme="majorEastAsia" w:cstheme="majorBidi"/>
      <w:i/>
      <w:iCs/>
      <w:color w:val="000000"/>
    </w:rPr>
  </w:style>
  <w:style w:type="paragraph" w:styleId="Heading5">
    <w:name w:val="heading 5"/>
    <w:basedOn w:val="Normal"/>
    <w:next w:val="Normal"/>
    <w:link w:val="Heading5Char"/>
    <w:uiPriority w:val="9"/>
    <w:semiHidden/>
    <w:unhideWhenUsed/>
    <w:qFormat/>
    <w:rsid w:val="00E069D6"/>
    <w:pPr>
      <w:keepNext/>
      <w:keepLines/>
      <w:spacing w:before="80" w:after="4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rsid w:val="00E069D6"/>
    <w:pPr>
      <w:keepNext/>
      <w:keepLines/>
      <w:spacing w:before="40" w:after="0"/>
      <w:outlineLvl w:val="5"/>
    </w:pPr>
    <w:rPr>
      <w:rFonts w:eastAsiaTheme="majorEastAsia" w:cstheme="majorBidi"/>
      <w:i/>
      <w:iCs/>
      <w:color w:val="000000"/>
    </w:rPr>
  </w:style>
  <w:style w:type="paragraph" w:styleId="Heading7">
    <w:name w:val="heading 7"/>
    <w:basedOn w:val="Normal"/>
    <w:next w:val="Normal"/>
    <w:link w:val="Heading7Char"/>
    <w:uiPriority w:val="9"/>
    <w:semiHidden/>
    <w:unhideWhenUsed/>
    <w:qFormat/>
    <w:rsid w:val="00E069D6"/>
    <w:pPr>
      <w:keepNext/>
      <w:keepLines/>
      <w:spacing w:before="40" w:after="0"/>
      <w:outlineLvl w:val="6"/>
    </w:pPr>
    <w:rPr>
      <w:rFonts w:eastAsiaTheme="majorEastAsia" w:cstheme="majorBidi"/>
      <w:color w:val="000000"/>
    </w:rPr>
  </w:style>
  <w:style w:type="paragraph" w:styleId="Heading8">
    <w:name w:val="heading 8"/>
    <w:basedOn w:val="Normal"/>
    <w:next w:val="Normal"/>
    <w:link w:val="Heading8Char"/>
    <w:uiPriority w:val="9"/>
    <w:semiHidden/>
    <w:unhideWhenUsed/>
    <w:qFormat/>
    <w:rsid w:val="00E069D6"/>
    <w:pPr>
      <w:keepNext/>
      <w:keepLines/>
      <w:spacing w:after="0"/>
      <w:outlineLvl w:val="7"/>
    </w:pPr>
    <w:rPr>
      <w:rFonts w:eastAsiaTheme="majorEastAsia" w:cstheme="majorBidi"/>
      <w:i/>
      <w:iCs/>
      <w:color w:val="000000"/>
    </w:rPr>
  </w:style>
  <w:style w:type="paragraph" w:styleId="Heading9">
    <w:name w:val="heading 9"/>
    <w:basedOn w:val="Normal"/>
    <w:next w:val="Normal"/>
    <w:link w:val="Heading9Char"/>
    <w:uiPriority w:val="9"/>
    <w:semiHidden/>
    <w:unhideWhenUsed/>
    <w:qFormat/>
    <w:rsid w:val="00E069D6"/>
    <w:pPr>
      <w:keepNext/>
      <w:keepLines/>
      <w:spacing w:after="0"/>
      <w:outlineLvl w:val="8"/>
    </w:pPr>
    <w:rPr>
      <w:rFonts w:eastAsiaTheme="majorEastAsia" w:cstheme="majorBid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9D6"/>
    <w:rPr>
      <w:rFonts w:asciiTheme="majorHAnsi" w:eastAsiaTheme="majorEastAsia" w:hAnsiTheme="majorHAnsi" w:cstheme="majorBidi"/>
      <w:color w:val="000000"/>
      <w:sz w:val="40"/>
      <w:szCs w:val="40"/>
    </w:rPr>
  </w:style>
  <w:style w:type="character" w:customStyle="1" w:styleId="Heading2Char">
    <w:name w:val="Heading 2 Char"/>
    <w:basedOn w:val="DefaultParagraphFont"/>
    <w:link w:val="Heading2"/>
    <w:uiPriority w:val="9"/>
    <w:rsid w:val="00E069D6"/>
    <w:rPr>
      <w:rFonts w:asciiTheme="majorHAnsi" w:eastAsiaTheme="majorEastAsia" w:hAnsiTheme="majorHAnsi" w:cstheme="majorBidi"/>
      <w:color w:val="000000"/>
      <w:sz w:val="32"/>
      <w:szCs w:val="32"/>
    </w:rPr>
  </w:style>
  <w:style w:type="character" w:customStyle="1" w:styleId="Heading3Char">
    <w:name w:val="Heading 3 Char"/>
    <w:basedOn w:val="DefaultParagraphFont"/>
    <w:link w:val="Heading3"/>
    <w:uiPriority w:val="9"/>
    <w:semiHidden/>
    <w:rsid w:val="00E069D6"/>
    <w:rPr>
      <w:rFonts w:eastAsiaTheme="majorEastAsia" w:cstheme="majorBidi"/>
      <w:color w:val="000000"/>
      <w:sz w:val="28"/>
      <w:szCs w:val="28"/>
    </w:rPr>
  </w:style>
  <w:style w:type="character" w:customStyle="1" w:styleId="Heading4Char">
    <w:name w:val="Heading 4 Char"/>
    <w:basedOn w:val="DefaultParagraphFont"/>
    <w:link w:val="Heading4"/>
    <w:uiPriority w:val="9"/>
    <w:semiHidden/>
    <w:rsid w:val="00E069D6"/>
    <w:rPr>
      <w:rFonts w:eastAsiaTheme="majorEastAsia" w:cstheme="majorBidi"/>
      <w:i/>
      <w:iCs/>
      <w:color w:val="000000"/>
    </w:rPr>
  </w:style>
  <w:style w:type="character" w:customStyle="1" w:styleId="Heading5Char">
    <w:name w:val="Heading 5 Char"/>
    <w:basedOn w:val="DefaultParagraphFont"/>
    <w:link w:val="Heading5"/>
    <w:uiPriority w:val="9"/>
    <w:semiHidden/>
    <w:rsid w:val="00E069D6"/>
    <w:rPr>
      <w:rFonts w:eastAsiaTheme="majorEastAsia" w:cstheme="majorBidi"/>
      <w:color w:val="000000"/>
    </w:rPr>
  </w:style>
  <w:style w:type="character" w:customStyle="1" w:styleId="Heading6Char">
    <w:name w:val="Heading 6 Char"/>
    <w:basedOn w:val="DefaultParagraphFont"/>
    <w:link w:val="Heading6"/>
    <w:uiPriority w:val="9"/>
    <w:semiHidden/>
    <w:rsid w:val="00E069D6"/>
    <w:rPr>
      <w:rFonts w:eastAsiaTheme="majorEastAsia" w:cstheme="majorBidi"/>
      <w:i/>
      <w:iCs/>
      <w:color w:val="000000"/>
    </w:rPr>
  </w:style>
  <w:style w:type="character" w:customStyle="1" w:styleId="Heading7Char">
    <w:name w:val="Heading 7 Char"/>
    <w:basedOn w:val="DefaultParagraphFont"/>
    <w:link w:val="Heading7"/>
    <w:uiPriority w:val="9"/>
    <w:semiHidden/>
    <w:rsid w:val="00E069D6"/>
    <w:rPr>
      <w:rFonts w:eastAsiaTheme="majorEastAsia" w:cstheme="majorBidi"/>
      <w:color w:val="000000"/>
    </w:rPr>
  </w:style>
  <w:style w:type="character" w:customStyle="1" w:styleId="Heading8Char">
    <w:name w:val="Heading 8 Char"/>
    <w:basedOn w:val="DefaultParagraphFont"/>
    <w:link w:val="Heading8"/>
    <w:uiPriority w:val="9"/>
    <w:semiHidden/>
    <w:rsid w:val="00E069D6"/>
    <w:rPr>
      <w:rFonts w:eastAsiaTheme="majorEastAsia" w:cstheme="majorBidi"/>
      <w:i/>
      <w:iCs/>
      <w:color w:val="000000"/>
    </w:rPr>
  </w:style>
  <w:style w:type="character" w:customStyle="1" w:styleId="Heading9Char">
    <w:name w:val="Heading 9 Char"/>
    <w:basedOn w:val="DefaultParagraphFont"/>
    <w:link w:val="Heading9"/>
    <w:uiPriority w:val="9"/>
    <w:semiHidden/>
    <w:rsid w:val="00E069D6"/>
    <w:rPr>
      <w:rFonts w:eastAsiaTheme="majorEastAsia" w:cstheme="majorBidi"/>
      <w:color w:val="000000"/>
    </w:rPr>
  </w:style>
  <w:style w:type="paragraph" w:styleId="Title">
    <w:name w:val="Title"/>
    <w:basedOn w:val="Normal"/>
    <w:next w:val="Normal"/>
    <w:link w:val="TitleChar"/>
    <w:uiPriority w:val="10"/>
    <w:qFormat/>
    <w:rsid w:val="00E06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9D6"/>
    <w:pPr>
      <w:numPr>
        <w:ilvl w:val="1"/>
      </w:numPr>
    </w:pPr>
    <w:rPr>
      <w:rFonts w:eastAsiaTheme="majorEastAsia" w:cstheme="majorBidi"/>
      <w:color w:val="000000"/>
      <w:spacing w:val="15"/>
      <w:sz w:val="28"/>
      <w:szCs w:val="28"/>
    </w:rPr>
  </w:style>
  <w:style w:type="character" w:customStyle="1" w:styleId="SubtitleChar">
    <w:name w:val="Subtitle Char"/>
    <w:basedOn w:val="DefaultParagraphFont"/>
    <w:link w:val="Subtitle"/>
    <w:uiPriority w:val="11"/>
    <w:rsid w:val="00E069D6"/>
    <w:rPr>
      <w:rFonts w:eastAsiaTheme="majorEastAsia" w:cstheme="majorBidi"/>
      <w:color w:val="000000"/>
      <w:spacing w:val="15"/>
      <w:sz w:val="28"/>
      <w:szCs w:val="28"/>
    </w:rPr>
  </w:style>
  <w:style w:type="paragraph" w:styleId="Quote">
    <w:name w:val="Quote"/>
    <w:basedOn w:val="Normal"/>
    <w:next w:val="Normal"/>
    <w:link w:val="QuoteChar"/>
    <w:uiPriority w:val="29"/>
    <w:qFormat/>
    <w:rsid w:val="00E069D6"/>
    <w:pPr>
      <w:spacing w:before="160"/>
      <w:jc w:val="center"/>
    </w:pPr>
    <w:rPr>
      <w:i/>
      <w:iCs/>
      <w:color w:val="000000"/>
    </w:rPr>
  </w:style>
  <w:style w:type="character" w:customStyle="1" w:styleId="QuoteChar">
    <w:name w:val="Quote Char"/>
    <w:basedOn w:val="DefaultParagraphFont"/>
    <w:link w:val="Quote"/>
    <w:uiPriority w:val="29"/>
    <w:rsid w:val="00E069D6"/>
    <w:rPr>
      <w:i/>
      <w:iCs/>
      <w:color w:val="000000"/>
    </w:rPr>
  </w:style>
  <w:style w:type="paragraph" w:styleId="ListParagraph">
    <w:name w:val="List Paragraph"/>
    <w:basedOn w:val="Normal"/>
    <w:uiPriority w:val="34"/>
    <w:qFormat/>
    <w:rsid w:val="00E069D6"/>
    <w:pPr>
      <w:ind w:left="720"/>
      <w:contextualSpacing/>
    </w:pPr>
  </w:style>
  <w:style w:type="character" w:styleId="IntenseEmphasis">
    <w:name w:val="Intense Emphasis"/>
    <w:basedOn w:val="DefaultParagraphFont"/>
    <w:uiPriority w:val="21"/>
    <w:qFormat/>
    <w:rsid w:val="00E069D6"/>
    <w:rPr>
      <w:i/>
      <w:iCs/>
      <w:color w:val="000000"/>
    </w:rPr>
  </w:style>
  <w:style w:type="paragraph" w:styleId="IntenseQuote">
    <w:name w:val="Intense Quote"/>
    <w:basedOn w:val="Normal"/>
    <w:next w:val="Normal"/>
    <w:link w:val="IntenseQuoteChar"/>
    <w:uiPriority w:val="30"/>
    <w:qFormat/>
    <w:rsid w:val="00E069D6"/>
    <w:pPr>
      <w:pBdr>
        <w:top w:val="single" w:sz="4" w:space="10" w:color="0F4761" w:themeColor="accent1" w:themeShade="BF"/>
        <w:bottom w:val="single" w:sz="4" w:space="10" w:color="0F4761" w:themeColor="accent1" w:themeShade="BF"/>
      </w:pBdr>
      <w:spacing w:before="360" w:after="360"/>
      <w:ind w:left="864" w:right="864"/>
      <w:jc w:val="center"/>
    </w:pPr>
    <w:rPr>
      <w:i/>
      <w:iCs/>
      <w:color w:val="000000"/>
    </w:rPr>
  </w:style>
  <w:style w:type="character" w:customStyle="1" w:styleId="IntenseQuoteChar">
    <w:name w:val="Intense Quote Char"/>
    <w:basedOn w:val="DefaultParagraphFont"/>
    <w:link w:val="IntenseQuote"/>
    <w:uiPriority w:val="30"/>
    <w:rsid w:val="00E069D6"/>
    <w:rPr>
      <w:i/>
      <w:iCs/>
      <w:color w:val="000000"/>
    </w:rPr>
  </w:style>
  <w:style w:type="character" w:styleId="IntenseReference">
    <w:name w:val="Intense Reference"/>
    <w:basedOn w:val="DefaultParagraphFont"/>
    <w:uiPriority w:val="32"/>
    <w:qFormat/>
    <w:rsid w:val="00E069D6"/>
    <w:rPr>
      <w:b/>
      <w:bCs/>
      <w:smallCaps/>
      <w:color w:val="000000"/>
      <w:spacing w:val="5"/>
    </w:rPr>
  </w:style>
  <w:style w:type="paragraph" w:customStyle="1" w:styleId="msonormal0">
    <w:name w:val="msonormal"/>
    <w:basedOn w:val="Normal"/>
    <w:rsid w:val="00E5244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y-2">
    <w:name w:val="my-2"/>
    <w:basedOn w:val="Normal"/>
    <w:rsid w:val="00E524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52445"/>
    <w:rPr>
      <w:b/>
      <w:bCs/>
    </w:rPr>
  </w:style>
  <w:style w:type="character" w:customStyle="1" w:styleId="inline-flex">
    <w:name w:val="inline-flex"/>
    <w:basedOn w:val="DefaultParagraphFont"/>
    <w:rsid w:val="00E52445"/>
  </w:style>
  <w:style w:type="character" w:customStyle="1" w:styleId="citation-nbsp">
    <w:name w:val="citation-nbsp"/>
    <w:basedOn w:val="DefaultParagraphFont"/>
    <w:rsid w:val="00E52445"/>
  </w:style>
  <w:style w:type="character" w:customStyle="1" w:styleId="citation">
    <w:name w:val="citation"/>
    <w:basedOn w:val="DefaultParagraphFont"/>
    <w:rsid w:val="00E52445"/>
  </w:style>
  <w:style w:type="character" w:styleId="Hyperlink">
    <w:name w:val="Hyperlink"/>
    <w:basedOn w:val="DefaultParagraphFont"/>
    <w:uiPriority w:val="99"/>
    <w:unhideWhenUsed/>
    <w:rsid w:val="00E52445"/>
    <w:rPr>
      <w:color w:val="0000FF"/>
      <w:u w:val="single"/>
    </w:rPr>
  </w:style>
  <w:style w:type="character" w:styleId="FollowedHyperlink">
    <w:name w:val="FollowedHyperlink"/>
    <w:basedOn w:val="DefaultParagraphFont"/>
    <w:uiPriority w:val="99"/>
    <w:semiHidden/>
    <w:unhideWhenUsed/>
    <w:rsid w:val="00E52445"/>
    <w:rPr>
      <w:color w:val="000000"/>
      <w:u w:val="single"/>
    </w:rPr>
  </w:style>
  <w:style w:type="character" w:customStyle="1" w:styleId="katex">
    <w:name w:val="katex"/>
    <w:basedOn w:val="DefaultParagraphFont"/>
    <w:rsid w:val="00E52445"/>
  </w:style>
  <w:style w:type="character" w:customStyle="1" w:styleId="katex-mathml">
    <w:name w:val="katex-mathml"/>
    <w:basedOn w:val="DefaultParagraphFont"/>
    <w:rsid w:val="00E52445"/>
  </w:style>
  <w:style w:type="character" w:customStyle="1" w:styleId="katex-html">
    <w:name w:val="katex-html"/>
    <w:basedOn w:val="DefaultParagraphFont"/>
    <w:rsid w:val="00E52445"/>
  </w:style>
  <w:style w:type="character" w:customStyle="1" w:styleId="base">
    <w:name w:val="base"/>
    <w:basedOn w:val="DefaultParagraphFont"/>
    <w:rsid w:val="00E52445"/>
  </w:style>
  <w:style w:type="character" w:customStyle="1" w:styleId="strut">
    <w:name w:val="strut"/>
    <w:basedOn w:val="DefaultParagraphFont"/>
    <w:rsid w:val="00E52445"/>
  </w:style>
  <w:style w:type="character" w:customStyle="1" w:styleId="mord">
    <w:name w:val="mord"/>
    <w:basedOn w:val="DefaultParagraphFont"/>
    <w:rsid w:val="00E52445"/>
  </w:style>
  <w:style w:type="character" w:customStyle="1" w:styleId="mspace">
    <w:name w:val="mspace"/>
    <w:basedOn w:val="DefaultParagraphFont"/>
    <w:rsid w:val="00E52445"/>
  </w:style>
  <w:style w:type="character" w:customStyle="1" w:styleId="mrel">
    <w:name w:val="mrel"/>
    <w:basedOn w:val="DefaultParagraphFont"/>
    <w:rsid w:val="00E52445"/>
  </w:style>
  <w:style w:type="character" w:customStyle="1" w:styleId="msupsub">
    <w:name w:val="msupsub"/>
    <w:basedOn w:val="DefaultParagraphFont"/>
    <w:rsid w:val="00E52445"/>
  </w:style>
  <w:style w:type="character" w:customStyle="1" w:styleId="vlist-t">
    <w:name w:val="vlist-t"/>
    <w:basedOn w:val="DefaultParagraphFont"/>
    <w:rsid w:val="00E52445"/>
  </w:style>
  <w:style w:type="character" w:customStyle="1" w:styleId="vlist-r">
    <w:name w:val="vlist-r"/>
    <w:basedOn w:val="DefaultParagraphFont"/>
    <w:rsid w:val="00E52445"/>
  </w:style>
  <w:style w:type="character" w:customStyle="1" w:styleId="vlist">
    <w:name w:val="vlist"/>
    <w:basedOn w:val="DefaultParagraphFont"/>
    <w:rsid w:val="00E52445"/>
  </w:style>
  <w:style w:type="character" w:customStyle="1" w:styleId="pstrut">
    <w:name w:val="pstrut"/>
    <w:basedOn w:val="DefaultParagraphFont"/>
    <w:rsid w:val="00E52445"/>
  </w:style>
  <w:style w:type="character" w:customStyle="1" w:styleId="sizing">
    <w:name w:val="sizing"/>
    <w:basedOn w:val="DefaultParagraphFont"/>
    <w:rsid w:val="00E52445"/>
  </w:style>
  <w:style w:type="character" w:customStyle="1" w:styleId="vlist-s">
    <w:name w:val="vlist-s"/>
    <w:basedOn w:val="DefaultParagraphFont"/>
    <w:rsid w:val="00E52445"/>
  </w:style>
  <w:style w:type="character" w:customStyle="1" w:styleId="katex-display">
    <w:name w:val="katex-display"/>
    <w:basedOn w:val="DefaultParagraphFont"/>
    <w:rsid w:val="00E52445"/>
  </w:style>
  <w:style w:type="character" w:customStyle="1" w:styleId="mopen">
    <w:name w:val="mopen"/>
    <w:basedOn w:val="DefaultParagraphFont"/>
    <w:rsid w:val="00E52445"/>
  </w:style>
  <w:style w:type="character" w:customStyle="1" w:styleId="mclose">
    <w:name w:val="mclose"/>
    <w:basedOn w:val="DefaultParagraphFont"/>
    <w:rsid w:val="00E52445"/>
  </w:style>
  <w:style w:type="character" w:customStyle="1" w:styleId="mbin">
    <w:name w:val="mbin"/>
    <w:basedOn w:val="DefaultParagraphFont"/>
    <w:rsid w:val="00E52445"/>
  </w:style>
  <w:style w:type="character" w:customStyle="1" w:styleId="minner">
    <w:name w:val="minner"/>
    <w:basedOn w:val="DefaultParagraphFont"/>
    <w:rsid w:val="00E52445"/>
  </w:style>
  <w:style w:type="character" w:customStyle="1" w:styleId="delimsizing">
    <w:name w:val="delimsizing"/>
    <w:basedOn w:val="DefaultParagraphFont"/>
    <w:rsid w:val="00E52445"/>
  </w:style>
  <w:style w:type="character" w:customStyle="1" w:styleId="mfrac">
    <w:name w:val="mfrac"/>
    <w:basedOn w:val="DefaultParagraphFont"/>
    <w:rsid w:val="00E52445"/>
  </w:style>
  <w:style w:type="character" w:customStyle="1" w:styleId="frac-line">
    <w:name w:val="frac-line"/>
    <w:basedOn w:val="DefaultParagraphFont"/>
    <w:rsid w:val="00E52445"/>
  </w:style>
  <w:style w:type="character" w:customStyle="1" w:styleId="mpunct">
    <w:name w:val="mpunct"/>
    <w:basedOn w:val="DefaultParagraphFont"/>
    <w:rsid w:val="00E52445"/>
  </w:style>
  <w:style w:type="character" w:customStyle="1" w:styleId="tag">
    <w:name w:val="tag"/>
    <w:basedOn w:val="DefaultParagraphFont"/>
    <w:rsid w:val="00E52445"/>
  </w:style>
  <w:style w:type="character" w:customStyle="1" w:styleId="mop">
    <w:name w:val="mop"/>
    <w:basedOn w:val="DefaultParagraphFont"/>
    <w:rsid w:val="00E52445"/>
  </w:style>
  <w:style w:type="character" w:customStyle="1" w:styleId="mtight">
    <w:name w:val="mtight"/>
    <w:basedOn w:val="DefaultParagraphFont"/>
    <w:rsid w:val="00E52445"/>
  </w:style>
  <w:style w:type="paragraph" w:customStyle="1" w:styleId="py-0">
    <w:name w:val="py-0"/>
    <w:basedOn w:val="Normal"/>
    <w:rsid w:val="00E52445"/>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335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5F21"/>
    <w:rPr>
      <w:color w:val="000000"/>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oi.org/10.5281/zenodo.180923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hyperlink" Target="https://orcid.org/0009-0006-3940-4450" TargetMode="External"/><Relationship Id="rId12" Type="http://schemas.openxmlformats.org/officeDocument/2006/relationships/hyperlink" Target="https://osf.io/t8zn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938</TotalTime>
  <Pages>25</Pages>
  <Words>9685</Words>
  <Characters>55205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J.M. NIPOK</dc:creator>
  <cp:keywords/>
  <dc:description/>
  <cp:lastModifiedBy>DR. J.M. NIPOK</cp:lastModifiedBy>
  <cp:revision>10</cp:revision>
  <cp:lastPrinted>2026-04-25T02:51:00Z</cp:lastPrinted>
  <dcterms:created xsi:type="dcterms:W3CDTF">2026-03-07T07:22:00Z</dcterms:created>
  <dcterms:modified xsi:type="dcterms:W3CDTF">2026-04-25T02:58:00Z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3574715f-c1ef-4df8-a624-85391ae661e4</vt:lpwstr>
  </property>
</Properties>
</file>