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360" w:type="dxa"/>
        <w:jc w:val="center"/>
        <w:tblLook w:val="04A0" w:firstRow="1" w:lastRow="0" w:firstColumn="1" w:lastColumn="0" w:noHBand="0" w:noVBand="1"/>
        <w:tblLayout w:type="fixed"/>
      </w:tblPr>
      <w:tblGrid>
        <w:gridCol w:w="4680"/>
        <w:gridCol w:w="4680"/>
      </w:tblGrid>
      <w:tr w:rsidR="00EE7AAE" w14:paraId="03121469" w14:textId="77777777" w:rsidTr="003A001F">
        <w:tc>
          <w:tcPr>
            <w:tcW w:w="9350" w:type="dxa"/>
            <w:gridSpan w:val="2"/>
            <w:shd w:val="clear" w:color="auto" w:fill="D6E4F0"/>
          </w:tcPr>
          <w:p w14:paraId="2650C13D" w14:textId="6B0667D2" w:rsidR="00EE7AAE" w:rsidRPr="006D3818" w:rsidRDefault="00EE7AAE" w:rsidP="003A001F">
            <w:pPr>
              <w:jc w:val="center"/>
              <w:rPr>
                <w:b w:val="0"/>
                <w:bCs/>
                <w:sz w:val="32"/>
                <w:szCs w:val="32"/>
              </w:rPr>
            </w:pPr>
            <w:r>
              <w:rPr>
                <w:rFonts w:ascii="Aptos" w:hAnsi="Aptos"/>
                <w:b/>
                <w:sz w:val="32"/>
              </w:rPr>
              <w:t>From Chaos to Constructive Condensation</w:t>
            </w:r>
          </w:p>
        </w:tc>
      </w:tr>
      <w:tr w:rsidR="00EE7AAE" w14:paraId="296447C3" w14:textId="77777777" w:rsidTr="003A001F">
        <w:tc>
          <w:tcPr>
            <w:tcW w:w="9350" w:type="dxa"/>
            <w:gridSpan w:val="2"/>
            <w:tcBorders>
              <w:bottom w:val="single" w:sz="4" w:space="0" w:color="auto"/>
            </w:tcBorders>
            <w:shd w:val="clear" w:color="auto" w:fill="EEF4FB"/>
          </w:tcPr>
          <w:p w14:paraId="59C6597F" w14:textId="587DD648" w:rsidR="00EE7AAE" w:rsidRPr="009B4208" w:rsidRDefault="00EE7AAE" w:rsidP="003A001F">
            <w:pPr>
              <w:jc w:val="center"/>
              <w:rPr>
                <w:b w:val="0"/>
                <w:bCs/>
                <w:sz w:val="28"/>
                <w:szCs w:val="28"/>
              </w:rPr>
            </w:pPr>
            <w:proofErr w:type="gramStart"/>
            <w:proofErr w:type="gramEnd"/>
            <w:r>
              <w:rPr>
                <w:rFonts w:ascii="Aptos" w:hAnsi="Aptos"/>
                <w:b/>
                <w:sz w:val="28"/>
              </w:rPr>
              <w:t>The Carrier Condensate, Wave-Particle Ontology, and the Emergence of Stochastic Mechanics</w:t>
            </w:r>
          </w:p>
        </w:tc>
      </w:tr>
      <w:tr w:rsidR="00EE7AAE" w:rsidRPr="00B5228F" w14:paraId="78E8FD7D" w14:textId="77777777" w:rsidTr="003A001F">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0721C987" w14:textId="77777777" w:rsidR="00EE7AAE" w:rsidRDefault="00EE7AAE" w:rsidP="00EE7AAE">
            <w:pPr>
              <w:spacing w:after="0" w:line="240" w:lineRule="auto"/>
              <w:ind w:left="14" w:hanging="14"/>
              <w:rPr>
                <w:b w:val="0"/>
                <w:bCs/>
                <w:sz w:val="20"/>
                <w:szCs w:val="20"/>
              </w:rPr>
            </w:pPr>
            <w:r>
              <w:rPr>
                <w:rFonts w:ascii="Aptos" w:hAnsi="Aptos"/>
              </w:rPr>
              <w:t>DR JM NIPOK    N.J.I.T.</w:t>
            </w:r>
          </w:p>
          <w:p w14:paraId="363CF0AC" w14:textId="77777777" w:rsidR="00EE7AAE" w:rsidRDefault="00EE7AAE" w:rsidP="00EE7AAE">
            <w:pPr>
              <w:spacing w:after="0" w:line="240" w:lineRule="auto"/>
              <w:ind w:left="14" w:hanging="14"/>
              <w:rPr>
                <w:b w:val="0"/>
                <w:bCs/>
                <w:sz w:val="20"/>
                <w:szCs w:val="20"/>
              </w:rPr>
            </w:pPr>
            <w:hyperlink r:id="rId10">
              <w:r>
                <w:rPr>
                  <w:rStyle w:val="Hyperlink"/>
                  <w:rFonts w:ascii="Aptos" w:hAnsi="Aptos" w:cs="Aptos"/>
                </w:rPr>
                <w:t xml:space="preserve">orcid.org/0009-0006-3940-4450</w:t>
              </w:r>
            </w:hyperlink>
          </w:p>
          <w:p>
            <w:pPr>
              <w:spacing w:after="0" w:line="240" w:lineRule="auto"/>
              <w:ind w:left="14" w:hanging="14"/>
              <w:rPr>
                <w:b w:val="0"/>
                <w:bCs/>
                <w:sz w:val="20"/>
                <w:szCs w:val="20"/>
              </w:rPr>
            </w:pPr>
            <w:hyperlink r:id="rId11">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AE9CBE7" w14:textId="77777777" w:rsidR="00EE7AAE" w:rsidRDefault="00EE7AAE" w:rsidP="00EE7AAE">
            <w:pPr>
              <w:spacing w:after="0" w:line="240" w:lineRule="auto"/>
              <w:ind w:left="14" w:hanging="14"/>
              <w:jc w:val="right"/>
              <w:rPr>
                <w:b w:val="0"/>
                <w:bCs/>
                <w:sz w:val="20"/>
                <w:szCs w:val="20"/>
              </w:rPr>
            </w:pPr>
            <w:proofErr w:type="gramStart"/>
            <w:proofErr w:type="gramEnd"/>
            <w:proofErr w:type="gramStart"/>
            <w:proofErr w:type="gramEnd"/>
            <w:r>
              <w:rPr>
                <w:rFonts w:ascii="Aptos" w:hAnsi="Aptos"/>
              </w:rPr>
              <w:t>Copyright CC BY-NC-SA 4.0.  May 2026</w:t>
            </w:r>
          </w:p>
          <w:p w14:paraId="2C2099E4" w14:textId="20A741C6" w:rsidR="00C74D82" w:rsidRDefault="00EE7AAE" w:rsidP="00EE7AAE">
            <w:pPr>
              <w:spacing w:after="0" w:line="240" w:lineRule="auto"/>
              <w:ind w:left="14" w:hanging="14"/>
              <w:jc w:val="right"/>
              <w:rPr>
                <w:bCs/>
                <w:sz w:val="20"/>
                <w:szCs w:val="20"/>
              </w:rPr>
            </w:pPr>
            <w:hyperlink r:id="rId12">
              <w:r>
                <w:rPr>
                  <w:rStyle w:val="Hyperlink"/>
                  <w:rFonts w:ascii="Aptos" w:hAnsi="Aptos" w:cs="Aptos"/>
                </w:rPr>
                <w:t xml:space="preserve">doi.org/10.17605/OSF.IO/T8ZNY</w:t>
              </w:r>
            </w:hyperlink>
          </w:p>
          <w:p w14:paraId="56403974" w14:textId="570BA1DE" w:rsidR="00EE7AAE" w:rsidRPr="005002E8" w:rsidRDefault="00EE7AAE" w:rsidP="00EE7AAE">
            <w:pPr>
              <w:spacing w:after="0" w:line="240" w:lineRule="auto"/>
              <w:ind w:left="14" w:hanging="14"/>
              <w:jc w:val="right"/>
              <w:rPr>
                <w:b w:val="0"/>
                <w:bCs/>
                <w:sz w:val="20"/>
                <w:szCs w:val="20"/>
              </w:rPr>
            </w:pPr>
            <w:r>
              <w:rPr>
                <w:rFonts w:ascii="Aptos" w:hAnsi="Aptos"/>
              </w:rPr>
              <w:t>Version 2.4</w:t>
            </w:r>
          </w:p>
        </w:tc>
      </w:tr>
    </w:tbl>
    <w:p w14:paraId="50D212CE" w14:textId="77777777" w:rsidR="008147F0" w:rsidRDefault="008147F0"/>
    <w:p w14:paraId="6D5F4EBB" w14:textId="77777777" w:rsidR="008147F0" w:rsidRDefault="00000000">
      <w:r>
        <w:br w:type="page"/>
      </w:r>
    </w:p>
    <w:p w14:paraId="7C5C426F" w14:textId="77777777" w:rsidR="008147F0" w:rsidRDefault="00000000">
      <w:pPr>
        <w:pStyle w:val="Heading1"/>
        <w:spacing w:before="0" w:after="120" w:line="401" w:lineRule="auto"/>
        <w:ind w:firstLine="0"/>
        <w:jc w:val="left"/>
      </w:pPr>
      <w:r>
        <w:rPr>
          <w:rFonts w:ascii="Aptos" w:hAnsi="Aptos" w:cs="Aptos"/>
          <w:b/>
          <w:color w:val="000000"/>
        </w:rPr>
        <w:lastRenderedPageBreak/>
        <w:t>Abstract</w:t>
      </w:r>
    </w:p>
    <w:p w14:paraId="7A6D88BE" w14:textId="77777777" w:rsidR="008147F0" w:rsidRDefault="00000000">
      <w:pPr>
        <w:spacing w:after="120" w:line="401" w:lineRule="auto" w:before="0"/>
        <w:ind w:firstLine="720"/>
        <w:jc w:val="both"/>
      </w:pPr>
      <w:r>
        <w:rPr>
          <w:rFonts w:ascii="Aptos" w:hAnsi="Aptos" w:cs="Aptos"/>
          <w:b w:val="0"/>
          <w:color w:val="000000"/>
        </w:rPr>
        <w:t>Five independent experimental signatures (renormalization divergences, zero-point vacuum energy, the Casimir effect, the Lamb shift, off-shell virtual-particle propagators) probe a continuously active medium below the resolution of single-quantum measurements. The present paper identifies this medium as a sub-quantum carrier condensate, fixes its kinematic parameters from the SCT cascade closure of Paper 1, and derives the empirical content of non-relativistic quantum mechanics from the kinematics and energy bookkeeping of that condensate.</w:t>
      </w:r>
    </w:p>
    <w:p w14:paraId="5723DAEE" w14:textId="77777777" w:rsidR="008147F0" w:rsidRDefault="00000000">
      <w:pPr>
        <w:spacing w:after="120" w:line="401" w:lineRule="auto" w:before="0"/>
        <w:ind w:firstLine="720"/>
        <w:jc w:val="both"/>
      </w:pPr>
      <w:r>
        <w:rPr>
          <w:rFonts w:ascii="Aptos" w:hAnsi="Aptos" w:cs="Aptos"/>
          <w:b w:val="0"/>
          <w:color w:val="000000"/>
        </w:rPr>
        <w:t>The carrier parameters at the working hierarchy level are inertial mass m_carrier = 3.80516 x 10 to the minus 9 kg, coherence length xi = 9.244 x 10 to the minus 35 m, and characteristic angular frequency omega_mu = 1.621 x 10 to the 42 rad/s. They satisfy the structural identity hbar = 2 m_carrier xi squared omega_mu (Theorem 2). Four substantive results follow. Wave-particle duality is identified as a condensation phenomenon at the carrier scale; the Born rule P(x) proportional to the squared modulus of psi(x) is a consequence of energy conservation at the condensation event (Theorem 1). The visibility of an interference pattern at a partial which-path measurement decays as V(rho_slit) = V_max exp(minus rho_slit / Theta_c|slit), a single-parameter quantitative prediction distinct from the standard projection postulate (Theorem 3). The Wallstrom problem of non-uniqueness in stochastic mechanics is resolved by the topological constraint that the carrier-condensate phase is a section of a U(1) bundle (Theorem 4). Nelson's diffusion coefficient D = hbar / (2m) is recovered as the kinematic carrier diffusion coefficient with inertial reduction m_carrier / m; the Schrodinger equation is the equation of motion of a probe undergoing foam-driven Brownian motion in this carrier.</w:t>
      </w:r>
    </w:p>
    <w:p w14:paraId="1592CAAF" w14:textId="77777777" w:rsidR="008147F0" w:rsidRDefault="00000000">
      <w:pPr>
        <w:spacing w:after="120" w:line="401" w:lineRule="auto" w:before="0"/>
        <w:ind w:firstLine="720"/>
        <w:jc w:val="both"/>
      </w:pPr>
      <w:r>
        <w:rPr>
          <w:rFonts w:ascii="Aptos" w:hAnsi="Aptos" w:cs="Aptos"/>
          <w:b w:val="0"/>
          <w:color w:val="000000"/>
        </w:rPr>
        <w:t>The framework's falsification conditions are catalogued in Section 8 as six failure modes (F1 through F6), each tied to a specific axiom or theorem and to a quantitative experimental threshold where one is committable. The paper makes no claims about Bell-correlation phenomena; those are taken up in the companion paper (Paper 4 of the From Chaos to Consilience series), which applies the present framework to the empirical phenomenology of CHSH-test experiments.</w:t>
      </w:r>
    </w:p>
    <w:p w14:paraId="3B765678" w14:textId="77777777" w:rsidR="008147F0" w:rsidRDefault="00000000">
      <w:pPr>
        <w:pStyle w:val="Heading1"/>
        <w:spacing w:before="0" w:after="120" w:line="401" w:lineRule="auto"/>
        <w:ind w:firstLine="0"/>
        <w:jc w:val="left"/>
      </w:pPr>
      <w:r>
        <w:rPr>
          <w:rFonts w:ascii="Aptos" w:hAnsi="Aptos" w:cs="Aptos"/>
          <w:b/>
          <w:color w:val="000000"/>
        </w:rPr>
        <w:t>Keywords</w:t>
      </w:r>
    </w:p>
    <w:p w14:paraId="45E00A97" w14:textId="77777777" w:rsidR="008147F0" w:rsidRDefault="00000000">
      <w:pPr>
        <w:spacing w:after="120" w:line="401" w:lineRule="auto" w:before="0"/>
        <w:ind w:firstLine="0"/>
        <w:jc w:val="left"/>
      </w:pPr>
      <w:r>
        <w:rPr>
          <w:rFonts w:ascii="Aptos" w:hAnsi="Aptos" w:cs="Aptos"/>
          <w:b w:val="0"/>
          <w:color w:val="000000"/>
        </w:rPr>
        <w:t>Sub-quantum foam; carrier condensate; condensation events; wave-particle ontology; stochastic mechanics; Nelson reconstruction; Madelung decomposition; Successive Collision Theory; Born rule from energy conservation; carrier action identity; Wallstrom topological resolution.</w:t>
      </w:r>
    </w:p>
    <w:p w14:paraId="3F032A42" w14:textId="77777777" w:rsidR="008147F0" w:rsidRDefault="00000000">
      <w:pPr>
        <w:pStyle w:val="Heading1"/>
        <w:spacing w:before="0" w:after="120" w:line="401" w:lineRule="auto"/>
        <w:ind w:firstLine="0"/>
        <w:jc w:val="left"/>
      </w:pPr>
      <w:r>
        <w:rPr>
          <w:rFonts w:ascii="Aptos" w:hAnsi="Aptos" w:cs="Aptos"/>
          <w:b/>
          <w:color w:val="000000"/>
        </w:rPr>
        <w:lastRenderedPageBreak/>
        <w:t>Thesis</w:t>
      </w:r>
    </w:p>
    <w:p w14:paraId="7778F2ED" w14:textId="77777777" w:rsidR="008147F0" w:rsidRDefault="00000000">
      <w:pPr>
        <w:spacing w:after="120" w:line="401" w:lineRule="auto" w:before="0"/>
        <w:ind w:firstLine="720"/>
        <w:jc w:val="both"/>
      </w:pPr>
      <w:r>
        <w:rPr>
          <w:rFonts w:ascii="Aptos" w:hAnsi="Aptos" w:cs="Aptos"/>
          <w:b w:val="0"/>
          <w:bCs/>
          <w:color w:val="000000"/>
        </w:rPr>
        <w:t xml:space="preserve">Thesis statement. </w:t>
      </w:r>
      <w:r>
        <w:rPr>
          <w:rFonts w:ascii="Aptos" w:hAnsi="Aptos" w:cs="Aptos"/>
          <w:b w:val="0"/>
          <w:color w:val="000000"/>
        </w:rPr>
        <w:t>The sub-quantum vacuum is a carrier condensate with derived parameters m_carrier = 3.805 x 10 to the minus 9 kg, xi = 9.244 x 10 to the minus 35 m, omega_mu = 1.621 x 10 to the 42 rad/s. Wave-particle duality is a condensation event in this medium; the Born rule P(x) proportional to the squared modulus of psi(x) follows from energy conservation at that event (Theorem 1, derived from Axioms A0-A4). The carrier parameters satisfy the structural identity hbar = 2 m_carrier xi squared omega_mu (Theorem 2, structural identity from Axiom A1). The framework's quantitative deviation from standard quantum mechanics is the smooth-exponential visibility decay V(rho_slit) = V_max exp(minus rho_slit / Theta_c|slit) at controlled which-path coupling (Theorem 3, falsifiable by Mittelstaedt-class experiments). The Wallstrom problem of non-uniqueness in stochastic mechanics is resolved by the topological constraint that the carrier-condensate phase is a globally well-defined section of a U(1) bundle over the wavefront-amplitude complement of the nodal set, with the integer-circulation condition the integrality of the first Chern class (Theorem 4, derived from Axiom A0 plus topological commitment). Nelson's diffusion coefficient D = hbar / (2m) is recovered as the kinematic carrier diffusion coefficient at the working hierarchy level. Six failure modes (F1 through F6) catalogue the framework's falsification conditions in Section 8.</w:t>
      </w:r>
    </w:p>
    <w:p w14:paraId="760C5CD7" w14:textId="77777777" w:rsidR="008147F0" w:rsidRDefault="00000000">
      <w:r>
        <w:br w:type="page"/>
      </w:r>
    </w:p>
    <w:p w14:paraId="53528FED" w14:textId="77777777" w:rsidR="008147F0" w:rsidRDefault="00000000">
      <w:pPr>
        <w:pStyle w:val="Heading1"/>
        <w:spacing w:before="0" w:after="120" w:line="401" w:lineRule="auto"/>
        <w:ind w:firstLine="0"/>
        <w:jc w:val="left"/>
      </w:pPr>
      <w:r>
        <w:rPr>
          <w:rFonts w:ascii="Aptos" w:hAnsi="Aptos" w:cs="Aptos"/>
          <w:b/>
          <w:color w:val="000000"/>
        </w:rPr>
        <w:lastRenderedPageBreak/>
        <w:t>1. The Sub-Quantum Foam: Physical Reality and Carrier Parameters</w:t>
      </w:r>
    </w:p>
    <w:p w14:paraId="21685FA0" w14:textId="77777777" w:rsidR="008147F0" w:rsidRDefault="00000000">
      <w:pPr>
        <w:spacing w:after="120" w:line="401" w:lineRule="auto" w:before="0"/>
        <w:ind w:firstLine="720"/>
        <w:jc w:val="both"/>
      </w:pPr>
      <w:r>
        <w:rPr>
          <w:rFonts w:ascii="Aptos" w:hAnsi="Aptos" w:cs="Aptos"/>
          <w:b w:val="0"/>
          <w:color w:val="000000"/>
        </w:rPr>
        <w:t>Section 1 establishes the physical reality of the sub-quantum medium from independent experimental probes, fixes the carrier parameters at the working hierarchy level by recall from the SCT cascade closure of Paper 1, and situates the framework within the established stochastic-mechanics lineage. The subsequent sections develop the wave-particle ontology (Section 2), the energy bookkeeping at the condensation event (Section 3), the general condensation criterion (Section 4), and the stochastic-mechanics reconstruction of the Schrodinger equation (Section 5). Before the substantive development, Section 1.0 lists the six axioms of the framework as an explicit unit.</w:t>
      </w:r>
    </w:p>
    <w:p w14:paraId="3C293F83" w14:textId="77777777" w:rsidR="008147F0" w:rsidRDefault="00000000">
      <w:pPr>
        <w:pStyle w:val="Heading2"/>
        <w:spacing w:before="0" w:after="120" w:line="401" w:lineRule="auto"/>
        <w:ind w:firstLine="0"/>
        <w:jc w:val="left"/>
      </w:pPr>
      <w:r>
        <w:rPr>
          <w:rFonts w:ascii="Aptos" w:hAnsi="Aptos" w:cs="Aptos"/>
          <w:b/>
          <w:color w:val="000000"/>
        </w:rPr>
        <w:t>1.0 Axioms of the carrier-condensate framework</w:t>
      </w:r>
    </w:p>
    <w:p w14:paraId="15765BE2" w14:textId="77777777" w:rsidR="008147F0" w:rsidRDefault="00000000">
      <w:pPr>
        <w:spacing w:after="120" w:line="401" w:lineRule="auto" w:before="0"/>
        <w:ind w:firstLine="720"/>
        <w:jc w:val="both"/>
      </w:pPr>
      <w:r>
        <w:rPr>
          <w:rFonts w:ascii="Aptos" w:hAnsi="Aptos" w:cs="Aptos"/>
          <w:b w:val="0"/>
          <w:color w:val="000000"/>
        </w:rPr>
        <w:t>The framework rests on six explicit axioms. They are stated here as a unit to permit the reader to judge the axiom set as a whole and to localize each substantive claim of the paper as a derivation from these axioms rather than as an independent assumption.</w:t>
      </w:r>
    </w:p>
    <w:p w14:paraId="78AFB807" w14:textId="77777777" w:rsidR="008147F0" w:rsidRDefault="00000000">
      <w:pPr>
        <w:spacing w:after="120" w:line="401" w:lineRule="auto" w:before="0"/>
        <w:ind w:firstLine="720"/>
        <w:jc w:val="both"/>
      </w:pPr>
      <w:r>
        <w:rPr>
          <w:rFonts w:ascii="Aptos" w:hAnsi="Aptos" w:cs="Aptos"/>
          <w:b w:val="0"/>
          <w:bCs/>
          <w:color w:val="000000"/>
        </w:rPr>
        <w:t xml:space="preserve">Axiom A0 (substrate). </w:t>
      </w:r>
      <w:r>
        <w:rPr>
          <w:rFonts w:ascii="Aptos" w:hAnsi="Aptos" w:cs="Aptos"/>
          <w:b w:val="0"/>
          <w:color w:val="000000"/>
        </w:rPr>
        <w:t>The physical vacuum is a sub-quantum carrier condensate: a continuously active medium of sub-quanta propagating in all directions with all polarizations. The five experimental signatures catalogued in Section 1.1 below (renormalization, zero-point energy, Casimir, Lamb, virtual particles) probe this medium.</w:t>
      </w:r>
    </w:p>
    <w:p w14:paraId="0833D6F6" w14:textId="77777777" w:rsidR="008147F0" w:rsidRDefault="00000000">
      <w:pPr>
        <w:spacing w:after="120" w:line="401" w:lineRule="auto" w:before="0"/>
        <w:ind w:firstLine="720"/>
        <w:jc w:val="both"/>
      </w:pPr>
      <w:r>
        <w:rPr>
          <w:rFonts w:ascii="Aptos" w:hAnsi="Aptos" w:cs="Aptos"/>
          <w:b w:val="0"/>
          <w:bCs/>
          <w:color w:val="000000"/>
        </w:rPr>
        <w:t xml:space="preserve">Axiom A1 (carrier parameters). </w:t>
      </w:r>
      <w:r>
        <w:rPr>
          <w:rFonts w:ascii="Aptos" w:hAnsi="Aptos" w:cs="Aptos"/>
          <w:b w:val="0"/>
          <w:color w:val="000000"/>
        </w:rPr>
        <w:t>The working-hierarchy carrier excitations have inertial mass m_carrier, coherence length xi, and characteristic angular frequency omega_mu satisfying xi = hbar / (m_carrier c) (the reduced Compton wavelength) and omega_mu = c / (2 xi) (the half-Compton angular frequency). The mass m_carrier is fixed by the SCT cascade closure of Paper 1 as m_carrier = m_P sqrt(2 pi alpha D_I) with D_I = 2/3 the SO(3) to SO(2) dimensionality fraction.</w:t>
      </w:r>
    </w:p>
    <w:p w14:paraId="47CA5CEE" w14:textId="77777777" w:rsidR="008147F0" w:rsidRDefault="00000000">
      <w:pPr>
        <w:spacing w:after="120" w:line="401" w:lineRule="auto" w:before="0"/>
        <w:ind w:firstLine="720"/>
        <w:jc w:val="both"/>
      </w:pPr>
      <w:r>
        <w:rPr>
          <w:rFonts w:ascii="Aptos" w:hAnsi="Aptos" w:cs="Aptos"/>
          <w:b w:val="0"/>
          <w:bCs/>
          <w:color w:val="000000"/>
        </w:rPr>
        <w:t xml:space="preserve">Axiom A2 (wave is real). </w:t>
      </w:r>
      <w:r>
        <w:rPr>
          <w:rFonts w:ascii="Aptos" w:hAnsi="Aptos" w:cs="Aptos"/>
          <w:b w:val="0"/>
          <w:color w:val="000000"/>
        </w:rPr>
        <w:t>The propagating quantum disturbance is a real energy-carrying configuration of the carrier condensate on three-dimensional physical space, not a wave function on configuration space. The configuration-space wave function of the standard formalism is the calculational tool for tracking many-body amplitude bookkeeping; the physical entity is the three-dimensional foam disturbance.</w:t>
      </w:r>
    </w:p>
    <w:p w14:paraId="395BEDD4" w14:textId="77777777" w:rsidR="008147F0" w:rsidRDefault="00000000">
      <w:pPr>
        <w:spacing w:after="120" w:line="401" w:lineRule="auto" w:before="0"/>
        <w:ind w:firstLine="720"/>
        <w:jc w:val="both"/>
      </w:pPr>
      <w:r>
        <w:rPr>
          <w:rFonts w:ascii="Aptos" w:hAnsi="Aptos" w:cs="Aptos"/>
          <w:b w:val="0"/>
          <w:bCs/>
          <w:color w:val="000000"/>
        </w:rPr>
        <w:t xml:space="preserve">Axiom A3 (condensation criterion). </w:t>
      </w:r>
      <w:r>
        <w:rPr>
          <w:rFonts w:ascii="Aptos" w:hAnsi="Aptos" w:cs="Aptos"/>
          <w:b w:val="0"/>
          <w:color w:val="000000"/>
        </w:rPr>
        <w:t>A condensation event occurs at site x_0 and time t_c when the apparatus-induced foam-bias energy delivery rate satisfies rho_app(x_0, t_c) x |psi(x_0, t_c)| squared x sigma_int x v_wave at least Theta_c, with Theta_c = eta x (hbar omega_mu squared) / (2 xi cubed) the carrier-scale threshold and eta a dimensionless suppression factor of order 10 to the minus 156 (Section 4).</w:t>
      </w:r>
    </w:p>
    <w:p w14:paraId="16BFAFEA" w14:textId="77777777" w:rsidR="008147F0" w:rsidRDefault="00000000">
      <w:pPr>
        <w:spacing w:after="120" w:line="401" w:lineRule="auto" w:before="0"/>
        <w:ind w:firstLine="720"/>
        <w:jc w:val="both"/>
      </w:pPr>
      <w:r>
        <w:rPr>
          <w:rFonts w:ascii="Aptos" w:hAnsi="Aptos" w:cs="Aptos"/>
          <w:b w:val="0"/>
          <w:bCs/>
          <w:color w:val="000000"/>
        </w:rPr>
        <w:t xml:space="preserve">Axiom A4 (no-empty-branch, HYPOTHESIS). </w:t>
      </w:r>
      <w:r>
        <w:rPr>
          <w:rFonts w:ascii="Aptos" w:hAnsi="Aptos" w:cs="Aptos"/>
          <w:b w:val="0"/>
          <w:color w:val="000000"/>
        </w:rPr>
        <w:t xml:space="preserve">All wavefront energy outside the condensation site is returned to the foam at the condensation event, with no persistent </w:t>
      </w:r>
      <w:r>
        <w:rPr>
          <w:rFonts w:ascii="Aptos" w:hAnsi="Aptos" w:cs="Aptos"/>
          <w:b w:val="0"/>
          <w:color w:val="000000"/>
        </w:rPr>
        <w:lastRenderedPageBreak/>
        <w:t>component remaining in branches of the wavefront that did not produce condensation (Section 3.5). This axiom distinguishes the present framework from de Broglie-Bohm pilot-wave theory at the ontological level and admits an empirical falsification criterion through residual-interference observation in the empty branches.</w:t>
      </w:r>
    </w:p>
    <w:p w14:paraId="52CC6BF0" w14:textId="77777777" w:rsidR="008147F0" w:rsidRDefault="00000000">
      <w:pPr>
        <w:spacing w:after="120" w:line="401" w:lineRule="auto" w:before="0"/>
        <w:ind w:firstLine="720"/>
        <w:jc w:val="both"/>
      </w:pPr>
      <w:r>
        <w:rPr>
          <w:rFonts w:ascii="Aptos" w:hAnsi="Aptos" w:cs="Aptos"/>
          <w:b w:val="0"/>
          <w:bCs/>
          <w:color w:val="000000"/>
        </w:rPr>
        <w:t xml:space="preserve">Axiom A5 (time-reversal symmetry of the equilibrium foam). </w:t>
      </w:r>
      <w:r>
        <w:rPr>
          <w:rFonts w:ascii="Aptos" w:hAnsi="Aptos" w:cs="Aptos"/>
          <w:b w:val="0"/>
          <w:color w:val="000000"/>
        </w:rPr>
        <w:t>The equilibrium carrier condensate is time-reversal symmetric and supports both a forward and a backward stochastic process for any probe traversing it. This axiom is the foam-level content of the Nelson construction (Section 5) and is the assumption that permits the symmetric time-derivative of the osmotic and current velocity fields to define a well-posed stochastic dynamics.</w:t>
      </w:r>
    </w:p>
    <w:p w14:paraId="0755BE6B" w14:textId="77777777" w:rsidR="008147F0" w:rsidRDefault="00000000">
      <w:pPr>
        <w:spacing w:after="120" w:line="401" w:lineRule="auto" w:before="0"/>
        <w:ind w:firstLine="720"/>
        <w:jc w:val="both"/>
      </w:pPr>
      <w:r>
        <w:rPr>
          <w:rFonts w:ascii="Aptos" w:hAnsi="Aptos" w:cs="Aptos"/>
          <w:b w:val="0"/>
          <w:color w:val="000000"/>
        </w:rPr>
        <w:t>The remainder of the paper develops the substantive content of the framework from these six axioms. The wave-particle ontology (Section 2) and the energy-bookkeeping of the condensation event (Section 3) are interpretive consequences of A0 through A4. The general condensation criterion (Section 4) restates A3 in its precise quantitative form and extracts the standard apparatus weighting at leading order. The stochastic-mechanics reconstruction of the Schrodinger equation (Section 5) is a derivation from A0, A1, A2, and A5. The novel predictions (Section 6) commit the framework to falsifiable claims that distinguish it empirically from the standard formalism.</w:t>
      </w:r>
    </w:p>
    <w:p w14:paraId="7F76B561" w14:textId="77777777" w:rsidR="008147F0" w:rsidRDefault="00000000">
      <w:pPr>
        <w:pStyle w:val="Heading2"/>
        <w:spacing w:before="0" w:after="120" w:line="401" w:lineRule="auto"/>
        <w:ind w:firstLine="0"/>
        <w:jc w:val="left"/>
      </w:pPr>
      <w:r>
        <w:rPr>
          <w:rFonts w:ascii="Aptos" w:hAnsi="Aptos" w:cs="Aptos"/>
          <w:b/>
          <w:color w:val="000000"/>
        </w:rPr>
        <w:t>1.1 Evidence for the foam</w:t>
      </w:r>
    </w:p>
    <w:p w14:paraId="08195862" w14:textId="77777777" w:rsidR="008147F0" w:rsidRDefault="00000000">
      <w:pPr>
        <w:spacing w:after="120" w:line="401" w:lineRule="auto" w:before="0"/>
        <w:ind w:firstLine="720"/>
        <w:jc w:val="both"/>
      </w:pPr>
      <w:r>
        <w:rPr>
          <w:rFonts w:ascii="Aptos" w:hAnsi="Aptos" w:cs="Aptos"/>
          <w:b w:val="0"/>
          <w:color w:val="000000"/>
        </w:rPr>
        <w:t>Five lines of experimental and theoretical evidence converge on the existence of a physically active medium pervading the vacuum. They are independent in their experimental signatures, and each rules out the picture of empty space as a featureless background. Taken together, they fix the working hypothesis of this paper: that physical reality below the resolution of single-quantum measurement is a continuously active medium of sub-quanta whose statistical aggregations produce the phenomena that quantum mechanics codifies.</w:t>
      </w:r>
    </w:p>
    <w:p w14:paraId="4F604ABE" w14:textId="77777777" w:rsidR="008147F0" w:rsidRDefault="00000000">
      <w:pPr>
        <w:spacing w:after="120" w:line="401" w:lineRule="auto" w:before="0"/>
        <w:ind w:firstLine="720"/>
        <w:jc w:val="both"/>
      </w:pPr>
      <w:r>
        <w:rPr>
          <w:rFonts w:ascii="Aptos" w:hAnsi="Aptos" w:cs="Aptos"/>
          <w:b w:val="0"/>
          <w:bCs/>
          <w:color w:val="000000"/>
        </w:rPr>
        <w:t xml:space="preserve">Renormalization. </w:t>
      </w:r>
      <w:r>
        <w:rPr>
          <w:rFonts w:ascii="Aptos" w:hAnsi="Aptos" w:cs="Aptos"/>
          <w:b w:val="0"/>
          <w:color w:val="000000"/>
        </w:rPr>
        <w:t>Quantum electrodynamics requires a procedure known as renormalization to produce finite predictions. When QED computes the self-energy of the electron, the result is a divergent integral over virtual-particle momenta. The conventional interpretation is that this divergence is an artifact of perturbation theory or of an inadequate ultraviolet regulator. The alternative interpretation, advanced in this paper, is that the divergence is a signature: the electron, treated as a point particle interacting with the vacuum, is in fact a localized excitation of a continuously active medium, and the integral over virtual states is the bookkeeping cost of ignoring that medium's structure. The renormalization counterterm is not a fudge factor; it is the boundary condition that restores the finite physical electron after the formalism has subtracted the unphysical assumption that the electron is point-like in a featureless vacuum.</w:t>
      </w:r>
    </w:p>
    <w:p w14:paraId="3C203C22" w14:textId="77777777" w:rsidR="008147F0" w:rsidRDefault="00000000">
      <w:pPr>
        <w:spacing w:after="120" w:line="401" w:lineRule="auto" w:before="0"/>
        <w:ind w:firstLine="720"/>
        <w:jc w:val="both"/>
      </w:pPr>
      <w:r>
        <w:rPr>
          <w:rFonts w:ascii="Aptos" w:hAnsi="Aptos" w:cs="Aptos"/>
          <w:b w:val="0"/>
          <w:bCs/>
          <w:color w:val="000000"/>
        </w:rPr>
        <w:lastRenderedPageBreak/>
        <w:t xml:space="preserve">Zero-point energy. </w:t>
      </w:r>
      <w:r>
        <w:rPr>
          <w:rFonts w:ascii="Aptos" w:hAnsi="Aptos" w:cs="Aptos"/>
          <w:b w:val="0"/>
          <w:color w:val="000000"/>
        </w:rPr>
        <w:t>Quantum field theory assigns a non-zero ground-state energy to every field mode. The total vacuum energy is</w:t>
      </w:r>
    </w:p>
    <w:p w14:paraId="3BAFA76A" w14:textId="77777777" w:rsidR="008147F0" w:rsidRDefault="00000000">
      <w:pPr>
        <w:spacing w:before="0" w:after="120" w:line="401" w:lineRule="auto"/>
        <w:ind w:firstLine="0"/>
        <w:jc w:val="left"/>
      </w:pPr>
      <w:r>
        <w:rPr>
          <w:rFonts w:ascii="Aptos" w:hAnsi="Aptos" w:cs="Aptos"/>
          <w:b w:val="0"/>
          <w:color w:val="000000"/>
        </w:rPr>
        <w:t>E_vacuum = sum over k of (1/2) hbar omega_k        (1)</w:t>
      </w:r>
    </w:p>
    <w:p w14:paraId="5CB656C9" w14:textId="77777777" w:rsidR="008147F0" w:rsidRDefault="00000000">
      <w:pPr>
        <w:spacing w:after="120" w:line="401" w:lineRule="auto" w:before="0"/>
        <w:ind w:firstLine="720"/>
        <w:jc w:val="both"/>
      </w:pPr>
      <w:r>
        <w:rPr>
          <w:rFonts w:ascii="Aptos" w:hAnsi="Aptos" w:cs="Aptos"/>
          <w:b w:val="0"/>
          <w:color w:val="000000"/>
        </w:rPr>
        <w:t>which diverges in the absence of an ultraviolet cutoff, but whose physical reality is not in doubt: the zero-point field produces measurable effects to high experimental precision. The vacuum is not a state of zero excitation; it is a state of minimum excitation, in which every field mode is continually oscillating at its ground-state energy.</w:t>
      </w:r>
    </w:p>
    <w:p w14:paraId="5A2C4F95" w14:textId="77777777" w:rsidR="008147F0" w:rsidRDefault="00000000">
      <w:pPr>
        <w:spacing w:after="120" w:line="401" w:lineRule="auto" w:before="0"/>
        <w:ind w:firstLine="720"/>
        <w:jc w:val="both"/>
      </w:pPr>
      <w:r>
        <w:rPr>
          <w:rFonts w:ascii="Aptos" w:hAnsi="Aptos" w:cs="Aptos"/>
          <w:b w:val="0"/>
          <w:bCs/>
          <w:color w:val="000000"/>
        </w:rPr>
        <w:t xml:space="preserve">Casimir effect. </w:t>
      </w:r>
      <w:r>
        <w:rPr>
          <w:rFonts w:ascii="Aptos" w:hAnsi="Aptos" w:cs="Aptos"/>
          <w:b w:val="0"/>
          <w:color w:val="000000"/>
        </w:rPr>
        <w:t>Two uncharged, perfectly conducting parallel plates placed in vacuum experience an attractive force per unit area</w:t>
      </w:r>
    </w:p>
    <w:p w14:paraId="70F5FCEA" w14:textId="77777777" w:rsidR="008147F0" w:rsidRDefault="00000000">
      <w:pPr>
        <w:spacing w:before="0" w:after="120" w:line="401" w:lineRule="auto"/>
        <w:ind w:firstLine="0"/>
        <w:jc w:val="left"/>
      </w:pPr>
      <w:r>
        <w:rPr>
          <w:rFonts w:ascii="Aptos" w:hAnsi="Aptos" w:cs="Aptos"/>
          <w:b w:val="0"/>
          <w:color w:val="000000"/>
        </w:rPr>
        <w:t>F / A = minus pi squared hbar c / (240 d to the 4)        (2)</w:t>
      </w:r>
    </w:p>
    <w:p w14:paraId="27F48B87" w14:textId="77777777" w:rsidR="008147F0" w:rsidRDefault="00000000">
      <w:pPr>
        <w:spacing w:after="120" w:line="401" w:lineRule="auto" w:before="0"/>
        <w:ind w:firstLine="720"/>
        <w:jc w:val="both"/>
      </w:pPr>
      <w:r>
        <w:rPr>
          <w:rFonts w:ascii="Aptos" w:hAnsi="Aptos" w:cs="Aptos"/>
          <w:b w:val="0"/>
          <w:color w:val="000000"/>
        </w:rPr>
        <w:t>which arises from the modification of vacuum field modes in the region between the plates. The force has been measured experimentally and agrees with the theoretical prediction to better than one percent. The vacuum is physically active; it exerts mechanical forces. A medium that continuously fluctuates and interacts with matter is required to account for this phenomenon.</w:t>
      </w:r>
    </w:p>
    <w:p w14:paraId="6B9990E2" w14:textId="77777777" w:rsidR="008147F0" w:rsidRDefault="00000000">
      <w:pPr>
        <w:spacing w:after="120" w:line="401" w:lineRule="auto" w:before="0"/>
        <w:ind w:firstLine="720"/>
        <w:jc w:val="both"/>
      </w:pPr>
      <w:r>
        <w:rPr>
          <w:rFonts w:ascii="Aptos" w:hAnsi="Aptos" w:cs="Aptos"/>
          <w:b w:val="0"/>
          <w:bCs/>
          <w:color w:val="000000"/>
        </w:rPr>
        <w:t xml:space="preserve">Lamb shift. </w:t>
      </w:r>
      <w:r>
        <w:rPr>
          <w:rFonts w:ascii="Aptos" w:hAnsi="Aptos" w:cs="Aptos"/>
          <w:b w:val="0"/>
          <w:color w:val="000000"/>
        </w:rPr>
        <w:t>The Dirac equation predicts that the 2S half and 2P half energy levels of hydrogen are exactly degenerate. They are not. They differ by 1057 MHz, a splitting first measured by Lamb and Retherford in 1947. The splitting is produced by the interaction of the bound electron with vacuum fluctuations of the electromagnetic field. The vacuum is not a passive background; it perturbs atomic energy levels in a calculable and verified way.</w:t>
      </w:r>
    </w:p>
    <w:p w14:paraId="7D581BF1" w14:textId="77777777" w:rsidR="008147F0" w:rsidRDefault="00000000">
      <w:pPr>
        <w:spacing w:after="120" w:line="401" w:lineRule="auto" w:before="0"/>
        <w:ind w:firstLine="720"/>
        <w:jc w:val="both"/>
      </w:pPr>
      <w:r>
        <w:rPr>
          <w:rFonts w:ascii="Aptos" w:hAnsi="Aptos" w:cs="Aptos"/>
          <w:b w:val="0"/>
          <w:bCs/>
          <w:color w:val="000000"/>
        </w:rPr>
        <w:t xml:space="preserve">Virtual particles. </w:t>
      </w:r>
      <w:r>
        <w:rPr>
          <w:rFonts w:ascii="Aptos" w:hAnsi="Aptos" w:cs="Aptos"/>
          <w:b w:val="0"/>
          <w:color w:val="000000"/>
        </w:rPr>
        <w:t>Feynman-diagram calculations require summing over internal lines representing particles that are off the mass shell, meaning their four-momenta do not satisfy E squared equals p squared c squared plus m squared c to the 4. These off-shell propagators correspond to no observable particle in isolation but contribute to measured cross sections and decay rates. The mathematical bookkeeping requires a population of transient excitations whose statistical average reproduces the observed scattering and decay phenomenology. The conventional reading treats virtual particles as a calculational device; the present framework treats them as transient near-aggregations in the carrier condensate.</w:t>
      </w:r>
    </w:p>
    <w:p w14:paraId="3834F7D8" w14:textId="77777777" w:rsidR="008147F0" w:rsidRDefault="00000000">
      <w:pPr>
        <w:spacing w:after="120" w:line="401" w:lineRule="auto" w:before="0"/>
        <w:ind w:firstLine="720"/>
        <w:jc w:val="both"/>
      </w:pPr>
      <w:r>
        <w:rPr>
          <w:rFonts w:ascii="Aptos" w:hAnsi="Aptos" w:cs="Aptos"/>
          <w:b w:val="0"/>
          <w:color w:val="000000"/>
        </w:rPr>
        <w:t>These five lines, individually each defeasible, converge on a single conclusion. The vacuum is a medium. The standard formalism has elected not to characterize that medium beyond its statistical signatures, and that election was made under epistemic constraint at the 1927 Solvay Conference. The present paper undertakes the characterization.</w:t>
      </w:r>
    </w:p>
    <w:p w14:paraId="6314E6B8" w14:textId="77777777" w:rsidR="008147F0" w:rsidRDefault="00000000">
      <w:pPr>
        <w:pStyle w:val="Heading2"/>
        <w:spacing w:before="0" w:after="120" w:line="401" w:lineRule="auto"/>
        <w:ind w:firstLine="0"/>
        <w:jc w:val="left"/>
      </w:pPr>
      <w:r>
        <w:rPr>
          <w:rFonts w:ascii="Aptos" w:hAnsi="Aptos" w:cs="Aptos"/>
          <w:b/>
          <w:color w:val="000000"/>
        </w:rPr>
        <w:t>1.2 The SCT carrier condensate</w:t>
      </w:r>
    </w:p>
    <w:p w14:paraId="33E40519" w14:textId="77777777" w:rsidR="008147F0" w:rsidRDefault="00000000">
      <w:pPr>
        <w:spacing w:after="120" w:line="401" w:lineRule="auto" w:before="0"/>
        <w:ind w:firstLine="720"/>
        <w:jc w:val="both"/>
      </w:pPr>
      <w:r>
        <w:rPr>
          <w:rFonts w:ascii="Aptos" w:hAnsi="Aptos" w:cs="Aptos"/>
          <w:b w:val="0"/>
          <w:color w:val="000000"/>
        </w:rPr>
        <w:lastRenderedPageBreak/>
        <w:t>Successive Collision Theory identifies the medium of Section 1.1 as a carrier condensate whose elementary excitations have definite kinematic parameters at the working hierarchy level. The medium is composed of sub-quanta propagating in all directions with all polarizations; at any spatial location the local state of the foam is the superposition of all sub-quanta currently arriving from elsewhere. Within this continuous agitation, transient aggregations arise spontaneously through constructive interference. When a sufficient number of sub-quanta arrive at approximately the same location at approximately the same time with approximately aligned polarizations, the local field amplitude rises above the vacuum baseline and persists for a finite duration.</w:t>
      </w:r>
    </w:p>
    <w:p w14:paraId="4DA46B45" w14:textId="77777777" w:rsidR="008147F0" w:rsidRDefault="00000000">
      <w:pPr>
        <w:spacing w:after="120" w:line="401" w:lineRule="auto" w:before="0"/>
        <w:ind w:firstLine="720"/>
        <w:jc w:val="both"/>
      </w:pPr>
      <w:r>
        <w:rPr>
          <w:rFonts w:ascii="Aptos" w:hAnsi="Aptos" w:cs="Aptos"/>
          <w:b w:val="0"/>
          <w:color w:val="000000"/>
        </w:rPr>
        <w:t>The aggregations organize into a four-level condensation hierarchy. Each level emerges from the dynamics of the level below through a phase transition characterized by phase coherence and local energy density. Table 1 summarizes the hierarchy and the observable signatures of each level. The transition between levels is governed by a phase-transition condition analogous to nucleation in classical statistical mechanics. A transient sub-quantum aggregation becomes a virtual particle when it sustains sufficient phase coherence for a duration set by the Heisenberg energy-time uncertainty:</w:t>
      </w:r>
    </w:p>
    <w:p w14:paraId="37B41214" w14:textId="77777777" w:rsidR="008147F0" w:rsidRDefault="00000000">
      <w:pPr>
        <w:spacing w:before="0" w:after="120" w:line="401" w:lineRule="auto"/>
        <w:ind w:firstLine="0"/>
        <w:jc w:val="left"/>
      </w:pPr>
      <w:r>
        <w:rPr>
          <w:rFonts w:ascii="Aptos" w:hAnsi="Aptos" w:cs="Aptos"/>
          <w:b w:val="0"/>
          <w:color w:val="000000"/>
        </w:rPr>
        <w:t>tau_aggregation &gt; hbar / (2 Delta E)        (3)</w:t>
      </w:r>
    </w:p>
    <w:p w14:paraId="12266535" w14:textId="77777777" w:rsidR="008147F0" w:rsidRDefault="00000000">
      <w:pPr>
        <w:spacing w:after="120" w:line="401" w:lineRule="auto" w:before="0"/>
        <w:ind w:firstLine="720"/>
        <w:jc w:val="both"/>
      </w:pPr>
      <w:r>
        <w:rPr>
          <w:rFonts w:ascii="Aptos" w:hAnsi="Aptos" w:cs="Aptos"/>
          <w:b w:val="0"/>
          <w:color w:val="000000"/>
        </w:rPr>
        <w:t>where tau_aggregation is the duration over which the aggregation maintains phase coherence and Delta E is the energy uncertainty of the aggregation relative to the foam background. When this condition is satisfied, the aggregation is observable as a virtual particle (Table 1, level 3). When the additional condition of energy density above a stability threshold is also satisfied, the aggregation becomes a quantum particle (level 4).</w:t>
      </w:r>
    </w:p>
    <w:p w14:paraId="660550DB" w14:textId="77777777" w:rsidR="008147F0" w:rsidRDefault="00000000">
      <w:pPr>
        <w:spacing w:after="120" w:line="401" w:lineRule="auto" w:before="0"/>
        <w:ind w:firstLine="0"/>
        <w:jc w:val="left"/>
      </w:pPr>
      <w:r>
        <w:rPr>
          <w:rFonts w:ascii="Aptos" w:hAnsi="Aptos" w:cs="Aptos"/>
          <w:b w:val="0"/>
          <w:color w:val="000000"/>
        </w:rPr>
        <w:t>Table 1: The SCT Sub-Quantum Condensation Hierarchy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325"/>
        <w:gridCol w:w="2411"/>
        <w:gridCol w:w="2312"/>
        <w:gridCol w:w="2312"/>
      </w:tblGrid>
      <w:tr w:rsidR="008147F0" w14:paraId="19678A15" w14:textId="77777777">
        <w:tc>
          <w:tcPr>
            <w:tcW w:w="15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4FBE102" w14:textId="77777777" w:rsidR="008147F0" w:rsidRDefault="00000000">
            <w:pPr>
              <w:spacing w:after="40"/>
            </w:pPr>
            <w:r>
              <w:rPr>
                <w:rFonts w:ascii="Aptos" w:hAnsi="Aptos" w:cs="Aptos"/>
                <w:b/>
                <w:bCs/>
                <w:color w:val="000000"/>
                <w:sz w:val="18"/>
              </w:rPr>
              <w:t>Level</w:t>
            </w:r>
          </w:p>
        </w:tc>
        <w:tc>
          <w:tcPr>
            <w:tcW w:w="27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DF408CD" w14:textId="77777777" w:rsidR="008147F0" w:rsidRDefault="00000000">
            <w:pPr>
              <w:spacing w:after="40"/>
            </w:pPr>
            <w:r>
              <w:rPr>
                <w:rFonts w:ascii="Aptos" w:hAnsi="Aptos" w:cs="Aptos"/>
                <w:b/>
                <w:bCs/>
                <w:color w:val="000000"/>
                <w:sz w:val="18"/>
              </w:rPr>
              <w:t>Constituents</w:t>
            </w:r>
          </w:p>
        </w:tc>
        <w:tc>
          <w:tcPr>
            <w:tcW w:w="27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1602A313" w14:textId="77777777" w:rsidR="008147F0" w:rsidRDefault="00000000">
            <w:pPr>
              <w:spacing w:after="40"/>
            </w:pPr>
            <w:r>
              <w:rPr>
                <w:rFonts w:ascii="Aptos" w:hAnsi="Aptos" w:cs="Aptos"/>
                <w:b/>
                <w:bCs/>
                <w:color w:val="000000"/>
                <w:sz w:val="18"/>
              </w:rPr>
              <w:t>Primary mechanism</w:t>
            </w:r>
          </w:p>
        </w:tc>
        <w:tc>
          <w:tcPr>
            <w:tcW w:w="246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E36DA74" w14:textId="77777777" w:rsidR="008147F0" w:rsidRDefault="00000000">
            <w:pPr>
              <w:spacing w:after="40"/>
            </w:pPr>
            <w:r>
              <w:rPr>
                <w:rFonts w:ascii="Aptos" w:hAnsi="Aptos" w:cs="Aptos"/>
                <w:b/>
                <w:bCs/>
                <w:color w:val="000000"/>
                <w:sz w:val="18"/>
              </w:rPr>
              <w:t>Observable signature</w:t>
            </w:r>
          </w:p>
        </w:tc>
      </w:tr>
      <w:tr w:rsidR="008147F0" w14:paraId="6D88CB07" w14:textId="77777777">
        <w:tc>
          <w:tcPr>
            <w:tcW w:w="15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428F782" w14:textId="77777777" w:rsidR="008147F0" w:rsidRDefault="00000000">
            <w:pPr>
              <w:spacing w:after="40"/>
            </w:pPr>
            <w:r>
              <w:rPr>
                <w:rFonts w:ascii="Aptos" w:hAnsi="Aptos" w:cs="Aptos"/>
                <w:color w:val="000000"/>
                <w:sz w:val="18"/>
              </w:rPr>
              <w:t>1: Sub-quantum foam</w:t>
            </w:r>
          </w:p>
        </w:tc>
        <w:tc>
          <w:tcPr>
            <w:tcW w:w="27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22AC12B1" w14:textId="77777777" w:rsidR="008147F0" w:rsidRDefault="00000000">
            <w:pPr>
              <w:spacing w:after="40"/>
            </w:pPr>
            <w:r>
              <w:rPr>
                <w:rFonts w:ascii="Aptos" w:hAnsi="Aptos" w:cs="Aptos"/>
                <w:color w:val="000000"/>
                <w:sz w:val="18"/>
              </w:rPr>
              <w:t>Sub-quanta in all directions and polarizations</w:t>
            </w:r>
          </w:p>
        </w:tc>
        <w:tc>
          <w:tcPr>
            <w:tcW w:w="27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E55C952" w14:textId="77777777" w:rsidR="008147F0" w:rsidRDefault="00000000">
            <w:pPr>
              <w:spacing w:after="40"/>
            </w:pPr>
            <w:r>
              <w:rPr>
                <w:rFonts w:ascii="Aptos" w:hAnsi="Aptos" w:cs="Aptos"/>
                <w:color w:val="000000"/>
                <w:sz w:val="18"/>
              </w:rPr>
              <w:t>Random propagation, continuous interference</w:t>
            </w:r>
          </w:p>
        </w:tc>
        <w:tc>
          <w:tcPr>
            <w:tcW w:w="24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7C193164" w14:textId="77777777" w:rsidR="008147F0" w:rsidRDefault="00000000">
            <w:pPr>
              <w:spacing w:after="40"/>
            </w:pPr>
            <w:r>
              <w:rPr>
                <w:rFonts w:ascii="Aptos" w:hAnsi="Aptos" w:cs="Aptos"/>
                <w:color w:val="000000"/>
                <w:sz w:val="18"/>
              </w:rPr>
              <w:t>Not directly observable; inferred from aggregate effects</w:t>
            </w:r>
          </w:p>
        </w:tc>
      </w:tr>
      <w:tr w:rsidR="008147F0" w14:paraId="6D5E895A" w14:textId="77777777">
        <w:tc>
          <w:tcPr>
            <w:tcW w:w="15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3E1B591" w14:textId="77777777" w:rsidR="008147F0" w:rsidRDefault="00000000">
            <w:pPr>
              <w:spacing w:after="40"/>
            </w:pPr>
            <w:r>
              <w:rPr>
                <w:rFonts w:ascii="Aptos" w:hAnsi="Aptos" w:cs="Aptos"/>
                <w:color w:val="000000"/>
                <w:sz w:val="18"/>
              </w:rPr>
              <w:t>2: Near-aggregations</w:t>
            </w:r>
          </w:p>
        </w:tc>
        <w:tc>
          <w:tcPr>
            <w:tcW w:w="27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4FF5669" w14:textId="77777777" w:rsidR="008147F0" w:rsidRDefault="00000000">
            <w:pPr>
              <w:spacing w:after="40"/>
            </w:pPr>
            <w:r>
              <w:rPr>
                <w:rFonts w:ascii="Aptos" w:hAnsi="Aptos" w:cs="Aptos"/>
                <w:color w:val="000000"/>
                <w:sz w:val="18"/>
              </w:rPr>
              <w:t>Transient constructive interference among sub-quanta</w:t>
            </w:r>
          </w:p>
        </w:tc>
        <w:tc>
          <w:tcPr>
            <w:tcW w:w="27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02A2F914" w14:textId="77777777" w:rsidR="008147F0" w:rsidRDefault="00000000">
            <w:pPr>
              <w:spacing w:after="40"/>
            </w:pPr>
            <w:r>
              <w:rPr>
                <w:rFonts w:ascii="Aptos" w:hAnsi="Aptos" w:cs="Aptos"/>
                <w:color w:val="000000"/>
                <w:sz w:val="18"/>
              </w:rPr>
              <w:t>Momentary phase alignment insufficient to sustain coherence</w:t>
            </w:r>
          </w:p>
        </w:tc>
        <w:tc>
          <w:tcPr>
            <w:tcW w:w="24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413A1C5A" w14:textId="77777777" w:rsidR="008147F0" w:rsidRDefault="00000000">
            <w:pPr>
              <w:spacing w:after="40"/>
            </w:pPr>
            <w:r>
              <w:rPr>
                <w:rFonts w:ascii="Aptos" w:hAnsi="Aptos" w:cs="Aptos"/>
                <w:color w:val="000000"/>
                <w:sz w:val="18"/>
              </w:rPr>
              <w:t>Vacuum energy, zero-point field fluctuations</w:t>
            </w:r>
          </w:p>
        </w:tc>
      </w:tr>
      <w:tr w:rsidR="008147F0" w14:paraId="3711789B" w14:textId="77777777">
        <w:tc>
          <w:tcPr>
            <w:tcW w:w="15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EC83EAD" w14:textId="77777777" w:rsidR="008147F0" w:rsidRDefault="00000000">
            <w:pPr>
              <w:spacing w:after="40"/>
            </w:pPr>
            <w:r>
              <w:rPr>
                <w:rFonts w:ascii="Aptos" w:hAnsi="Aptos" w:cs="Aptos"/>
                <w:color w:val="000000"/>
                <w:sz w:val="18"/>
              </w:rPr>
              <w:t>3: Virtual particles</w:t>
            </w:r>
          </w:p>
        </w:tc>
        <w:tc>
          <w:tcPr>
            <w:tcW w:w="27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3194BCA" w14:textId="77777777" w:rsidR="008147F0" w:rsidRDefault="00000000">
            <w:pPr>
              <w:spacing w:after="40"/>
            </w:pPr>
            <w:r>
              <w:rPr>
                <w:rFonts w:ascii="Aptos" w:hAnsi="Aptos" w:cs="Aptos"/>
                <w:color w:val="000000"/>
                <w:sz w:val="18"/>
              </w:rPr>
              <w:t>Sustained partial aggregations below stable density</w:t>
            </w:r>
          </w:p>
        </w:tc>
        <w:tc>
          <w:tcPr>
            <w:tcW w:w="27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C7D4F29" w14:textId="77777777" w:rsidR="008147F0" w:rsidRDefault="00000000">
            <w:pPr>
              <w:spacing w:after="40"/>
            </w:pPr>
            <w:r>
              <w:rPr>
                <w:rFonts w:ascii="Aptos" w:hAnsi="Aptos" w:cs="Aptos"/>
                <w:color w:val="000000"/>
                <w:sz w:val="18"/>
              </w:rPr>
              <w:t>Phase coherence above the Heisenberg bound, density below stability</w:t>
            </w:r>
          </w:p>
        </w:tc>
        <w:tc>
          <w:tcPr>
            <w:tcW w:w="24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2E52BC60" w14:textId="77777777" w:rsidR="008147F0" w:rsidRDefault="00000000">
            <w:pPr>
              <w:spacing w:after="40"/>
            </w:pPr>
            <w:r>
              <w:rPr>
                <w:rFonts w:ascii="Aptos" w:hAnsi="Aptos" w:cs="Aptos"/>
                <w:color w:val="000000"/>
                <w:sz w:val="18"/>
              </w:rPr>
              <w:t>Casimir effect, Lamb shift, Feynman internal lines</w:t>
            </w:r>
          </w:p>
        </w:tc>
      </w:tr>
      <w:tr w:rsidR="008147F0" w14:paraId="4E809968" w14:textId="77777777">
        <w:tc>
          <w:tcPr>
            <w:tcW w:w="15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44CA1F5" w14:textId="77777777" w:rsidR="008147F0" w:rsidRDefault="00000000">
            <w:pPr>
              <w:spacing w:after="40"/>
            </w:pPr>
            <w:r>
              <w:rPr>
                <w:rFonts w:ascii="Aptos" w:hAnsi="Aptos" w:cs="Aptos"/>
                <w:color w:val="000000"/>
                <w:sz w:val="18"/>
              </w:rPr>
              <w:lastRenderedPageBreak/>
              <w:t>4: Quantum particles</w:t>
            </w:r>
          </w:p>
        </w:tc>
        <w:tc>
          <w:tcPr>
            <w:tcW w:w="27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AEE1110" w14:textId="77777777" w:rsidR="008147F0" w:rsidRDefault="00000000">
            <w:pPr>
              <w:spacing w:after="40"/>
            </w:pPr>
            <w:r>
              <w:rPr>
                <w:rFonts w:ascii="Aptos" w:hAnsi="Aptos" w:cs="Aptos"/>
                <w:color w:val="000000"/>
                <w:sz w:val="18"/>
              </w:rPr>
              <w:t>Fully sustained dense aggregations above the stability threshold</w:t>
            </w:r>
          </w:p>
        </w:tc>
        <w:tc>
          <w:tcPr>
            <w:tcW w:w="27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1A118395" w14:textId="77777777" w:rsidR="008147F0" w:rsidRDefault="00000000">
            <w:pPr>
              <w:spacing w:after="40"/>
            </w:pPr>
            <w:r>
              <w:rPr>
                <w:rFonts w:ascii="Aptos" w:hAnsi="Aptos" w:cs="Aptos"/>
                <w:color w:val="000000"/>
                <w:sz w:val="18"/>
              </w:rPr>
              <w:t>Phase coherence plus energy density both above threshold</w:t>
            </w:r>
          </w:p>
        </w:tc>
        <w:tc>
          <w:tcPr>
            <w:tcW w:w="24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2CF1ACD8" w14:textId="77777777" w:rsidR="008147F0" w:rsidRDefault="00000000">
            <w:pPr>
              <w:spacing w:after="40"/>
            </w:pPr>
            <w:r>
              <w:rPr>
                <w:rFonts w:ascii="Aptos" w:hAnsi="Aptos" w:cs="Aptos"/>
                <w:color w:val="000000"/>
                <w:sz w:val="18"/>
              </w:rPr>
              <w:t>Electrons, photons, quarks, all stable and metastable hadrons</w:t>
            </w:r>
          </w:p>
        </w:tc>
      </w:tr>
    </w:tbl>
    <w:p w14:paraId="368A1ACD" w14:textId="77777777" w:rsidR="008147F0" w:rsidRDefault="00000000">
      <w:pPr>
        <w:spacing w:after="120" w:line="401" w:lineRule="auto" w:before="0"/>
        <w:ind w:firstLine="720"/>
        <w:jc w:val="both"/>
      </w:pPr>
      <w:r>
        <w:rPr>
          <w:rFonts w:ascii="Aptos" w:hAnsi="Aptos" w:cs="Aptos"/>
          <w:b w:val="0"/>
          <w:color w:val="000000"/>
        </w:rPr>
        <w:t>The carrier parameters at the working hierarchy level are derived in the SCT cascade program from the Planck mass m_P, the fine-structure constant alpha, and the symmetry-breaking dimensionality D_I = 2/3 of the SO(3) to SO(2) collision geometry developed in Paper 1. The carrier mass is</w:t>
      </w:r>
    </w:p>
    <w:p w14:paraId="6B32F327" w14:textId="77777777" w:rsidR="008147F0" w:rsidRDefault="00000000">
      <w:pPr>
        <w:spacing w:before="0" w:after="120" w:line="401" w:lineRule="auto"/>
        <w:ind w:firstLine="0"/>
        <w:jc w:val="left"/>
      </w:pPr>
      <w:r>
        <w:rPr>
          <w:rFonts w:ascii="Aptos" w:hAnsi="Aptos" w:cs="Aptos"/>
          <w:b w:val="0"/>
          <w:color w:val="000000"/>
        </w:rPr>
        <w:t>m_carrier = m_P x square root of (2 pi alpha D_I)        (4)</w:t>
      </w:r>
    </w:p>
    <w:p w14:paraId="1CA7005A" w14:textId="77777777" w:rsidR="008147F0" w:rsidRDefault="00000000">
      <w:pPr>
        <w:spacing w:after="120" w:line="401" w:lineRule="auto" w:before="0"/>
        <w:ind w:firstLine="0"/>
        <w:jc w:val="left"/>
      </w:pPr>
      <w:r>
        <w:rPr>
          <w:rFonts w:ascii="Aptos" w:hAnsi="Aptos" w:cs="Aptos"/>
          <w:b w:val="0"/>
          <w:color w:val="000000"/>
        </w:rPr>
        <w:t>Evaluating with m_P = 2.17643 x 10 to the minus 8 kg, alpha = 1/137.036, and D_I = 2/3:</w:t>
      </w:r>
    </w:p>
    <w:p w14:paraId="4DC546CD" w14:textId="77777777" w:rsidR="008147F0" w:rsidRDefault="00000000">
      <w:pPr>
        <w:spacing w:before="0" w:after="120" w:line="401" w:lineRule="auto"/>
        <w:ind w:firstLine="0"/>
        <w:jc w:val="left"/>
      </w:pPr>
      <w:r>
        <w:rPr>
          <w:rFonts w:ascii="Aptos" w:hAnsi="Aptos" w:cs="Aptos"/>
          <w:b w:val="0"/>
          <w:color w:val="000000"/>
        </w:rPr>
        <w:t>m_carrier = (2.17643 x 10 to the minus 8) x sqrt(2 pi x (1/137.036) x (2/3)) = 3.80516 x 10 to the minus 9 kg.        (5)</w:t>
      </w:r>
    </w:p>
    <w:p w14:paraId="2439F29A" w14:textId="77777777" w:rsidR="008147F0" w:rsidRDefault="00000000">
      <w:pPr>
        <w:spacing w:after="120" w:line="401" w:lineRule="auto" w:before="0"/>
        <w:ind w:firstLine="720"/>
        <w:jc w:val="both"/>
      </w:pPr>
      <w:r>
        <w:rPr>
          <w:rFonts w:ascii="Aptos" w:hAnsi="Aptos" w:cs="Aptos"/>
          <w:b w:val="0"/>
          <w:color w:val="000000"/>
        </w:rPr>
        <w:t>Given m_carrier as a derived input, the carrier coherence length and characteristic angular frequency follow from standard relativistic kinematics. The carrier coherence length is the reduced Compton wavelength,</w:t>
      </w:r>
    </w:p>
    <w:p w14:paraId="5E1CC666" w14:textId="77777777" w:rsidR="008147F0" w:rsidRDefault="00000000">
      <w:pPr>
        <w:spacing w:before="0" w:after="120" w:line="401" w:lineRule="auto"/>
        <w:ind w:firstLine="0"/>
        <w:jc w:val="left"/>
      </w:pPr>
      <w:r>
        <w:rPr>
          <w:rFonts w:ascii="Aptos" w:hAnsi="Aptos" w:cs="Aptos"/>
          <w:b w:val="0"/>
          <w:color w:val="000000"/>
        </w:rPr>
        <w:t>xi = hbar / (m_carrier c),        (6)</w:t>
      </w:r>
    </w:p>
    <w:p w14:paraId="10F429B3" w14:textId="77777777" w:rsidR="008147F0" w:rsidRDefault="00000000">
      <w:pPr>
        <w:spacing w:after="120" w:line="401" w:lineRule="auto" w:before="0"/>
        <w:ind w:firstLine="0"/>
        <w:jc w:val="left"/>
      </w:pPr>
      <w:r>
        <w:rPr>
          <w:rFonts w:ascii="Aptos" w:hAnsi="Aptos" w:cs="Aptos"/>
          <w:b w:val="0"/>
          <w:color w:val="000000"/>
        </w:rPr>
        <w:t>evaluating numerically to</w:t>
      </w:r>
    </w:p>
    <w:p w14:paraId="01F0680F" w14:textId="77777777" w:rsidR="008147F0" w:rsidRDefault="00000000">
      <w:pPr>
        <w:spacing w:before="0" w:after="120" w:line="401" w:lineRule="auto"/>
        <w:ind w:firstLine="0"/>
        <w:jc w:val="left"/>
      </w:pPr>
      <w:r>
        <w:rPr>
          <w:rFonts w:ascii="Aptos" w:hAnsi="Aptos" w:cs="Aptos"/>
          <w:b w:val="0"/>
          <w:color w:val="000000"/>
        </w:rPr>
        <w:t>xi = (1.054571817 x 10 to the minus 34) / ((3.80516 x 10 to the minus 9) x (2.99792458 x 10 to the 8)) = 9.244 x 10 to the minus 35 m,        (7)</w:t>
      </w:r>
    </w:p>
    <w:p w14:paraId="7ED4CB7B" w14:textId="77777777" w:rsidR="008147F0" w:rsidRDefault="00000000">
      <w:pPr>
        <w:spacing w:after="120" w:line="401" w:lineRule="auto" w:before="0"/>
        <w:ind w:firstLine="720"/>
        <w:jc w:val="both"/>
      </w:pPr>
      <w:r>
        <w:rPr>
          <w:rFonts w:ascii="Aptos" w:hAnsi="Aptos" w:cs="Aptos"/>
          <w:b w:val="0"/>
          <w:color w:val="000000"/>
        </w:rPr>
        <w:t>the natural spatial scale below which a carrier excitation cannot be localized without incurring relativistic pair production. The corresponding characteristic angular frequency is the half-Compton angular frequency,</w:t>
      </w:r>
    </w:p>
    <w:p w14:paraId="448F2B31" w14:textId="77777777" w:rsidR="008147F0" w:rsidRDefault="00000000">
      <w:pPr>
        <w:spacing w:before="0" w:after="120" w:line="401" w:lineRule="auto"/>
        <w:ind w:firstLine="0"/>
        <w:jc w:val="left"/>
      </w:pPr>
      <w:r>
        <w:rPr>
          <w:rFonts w:ascii="Aptos" w:hAnsi="Aptos" w:cs="Aptos"/>
          <w:b w:val="0"/>
          <w:color w:val="000000"/>
        </w:rPr>
        <w:t>omega_mu = c / (2 xi) = m_carrier c squared / (2 hbar) = 1.621 x 10 to the 42 rad/s,        (8)</w:t>
      </w:r>
    </w:p>
    <w:p w14:paraId="4378CACC" w14:textId="77777777" w:rsidR="008147F0" w:rsidRDefault="00000000">
      <w:pPr>
        <w:spacing w:after="120" w:line="401" w:lineRule="auto" w:before="0"/>
        <w:ind w:firstLine="0"/>
        <w:jc w:val="left"/>
      </w:pPr>
      <w:r>
        <w:rPr>
          <w:rFonts w:ascii="Aptos" w:hAnsi="Aptos" w:cs="Aptos"/>
          <w:b w:val="0"/>
          <w:color w:val="000000"/>
        </w:rPr>
        <w:t>with the factor of two reflecting the zero-point energy convention of quantum field theory, in which a harmonic mode of angular frequency omega contributes a ground-state energy of half hbar omega per mode.</w:t>
      </w:r>
    </w:p>
    <w:p w14:paraId="0C08BF57" w14:textId="77777777" w:rsidR="008147F0" w:rsidRDefault="00000000">
      <w:pPr>
        <w:spacing w:after="120" w:line="401" w:lineRule="auto" w:before="0"/>
        <w:ind w:firstLine="720"/>
        <w:jc w:val="both"/>
      </w:pPr>
      <w:r>
        <w:rPr>
          <w:rFonts w:ascii="Aptos" w:hAnsi="Aptos" w:cs="Aptos"/>
          <w:b w:val="0"/>
          <w:color w:val="000000"/>
        </w:rPr>
        <w:t>The product of the three derived parameters satisfies a structural identity that will play a central role in Section 5. Substituting equations (6) and (8) into the combination m_carrier xi squared omega_mu,</w:t>
      </w:r>
    </w:p>
    <w:p w14:paraId="46A12E2B" w14:textId="77777777" w:rsidR="008147F0" w:rsidRDefault="00000000">
      <w:pPr>
        <w:spacing w:before="0" w:after="120" w:line="401" w:lineRule="auto"/>
        <w:ind w:firstLine="0"/>
        <w:jc w:val="left"/>
      </w:pPr>
      <w:r>
        <w:rPr>
          <w:rFonts w:ascii="Aptos" w:hAnsi="Aptos" w:cs="Aptos"/>
          <w:b w:val="0"/>
          <w:color w:val="000000"/>
        </w:rPr>
        <w:t>m_carrier xi squared omega_mu = hbar / 2.        (9)</w:t>
      </w:r>
    </w:p>
    <w:p w14:paraId="3074FEFD" w14:textId="77777777" w:rsidR="008147F0" w:rsidRDefault="00000000">
      <w:pPr>
        <w:spacing w:after="120" w:line="401" w:lineRule="auto" w:before="0"/>
        <w:ind w:firstLine="0"/>
        <w:jc w:val="left"/>
      </w:pPr>
      <w:r>
        <w:rPr>
          <w:rFonts w:ascii="Aptos" w:hAnsi="Aptos" w:cs="Aptos"/>
          <w:b w:val="0"/>
          <w:color w:val="000000"/>
        </w:rPr>
        <w:t>Numerical verification of equation (9) with the values established in (5), (7), and (8):</w:t>
      </w:r>
    </w:p>
    <w:p w14:paraId="136701CF" w14:textId="77777777" w:rsidR="008147F0" w:rsidRDefault="00000000">
      <w:pPr>
        <w:spacing w:before="0" w:after="120" w:line="401" w:lineRule="auto"/>
        <w:ind w:firstLine="0"/>
        <w:jc w:val="left"/>
      </w:pPr>
      <w:r>
        <w:rPr>
          <w:rFonts w:ascii="Aptos" w:hAnsi="Aptos" w:cs="Aptos"/>
          <w:b w:val="0"/>
          <w:color w:val="000000"/>
        </w:rPr>
        <w:t>(3.80516 x 10 to the minus 9) x (9.244 x 10 to the minus 35) squared x (1.621 x 10 to the 42) = 5.271 x 10 to the minus 35 J s,        (10)</w:t>
      </w:r>
    </w:p>
    <w:p w14:paraId="71BD2A21" w14:textId="77777777" w:rsidR="008147F0" w:rsidRDefault="00000000">
      <w:pPr>
        <w:spacing w:before="0" w:after="120" w:line="401" w:lineRule="auto"/>
        <w:ind w:firstLine="0"/>
        <w:jc w:val="left"/>
      </w:pPr>
      <w:r>
        <w:rPr>
          <w:rFonts w:ascii="Aptos" w:hAnsi="Aptos" w:cs="Aptos"/>
          <w:b w:val="0"/>
          <w:color w:val="000000"/>
        </w:rPr>
        <w:t>hbar / 2 = (1.054571817 x 10 to the minus 34) / 2 = 5.273 x 10 to the minus 35 J s,        (11)</w:t>
      </w:r>
    </w:p>
    <w:p w14:paraId="01061C38" w14:textId="77777777" w:rsidR="008147F0" w:rsidRDefault="00000000">
      <w:pPr>
        <w:spacing w:after="120" w:line="401" w:lineRule="auto" w:before="0"/>
        <w:ind w:firstLine="720"/>
        <w:jc w:val="both"/>
      </w:pPr>
      <w:r>
        <w:rPr>
          <w:rFonts w:ascii="Aptos" w:hAnsi="Aptos" w:cs="Aptos"/>
          <w:b w:val="0"/>
          <w:color w:val="000000"/>
        </w:rPr>
        <w:lastRenderedPageBreak/>
        <w:t>with agreement at three significant figures and a residual discrepancy of approximately 0.018 percent in the fourth figure, accumulated from the rounding of m_carrier, xi, and omega_mu in equations (5), (7), and (8). The agreement is exact in the algebraic identity (9); the numerical residual reflects only the truncation of the input parameters.</w:t>
      </w:r>
    </w:p>
    <w:p w14:paraId="627536EE" w14:textId="77777777" w:rsidR="008147F0" w:rsidRDefault="00000000">
      <w:pPr>
        <w:spacing w:after="120" w:line="401" w:lineRule="auto" w:before="0"/>
        <w:ind w:firstLine="720"/>
        <w:jc w:val="both"/>
      </w:pPr>
      <w:r>
        <w:rPr>
          <w:rFonts w:ascii="Aptos" w:hAnsi="Aptos" w:cs="Aptos"/>
          <w:b w:val="0"/>
          <w:color w:val="000000"/>
        </w:rPr>
        <w:t>Equation (9) is an algebraic identity. It holds for any positive value of m_carrier and therefore for any choice of hierarchy level. It is not an independent derivation of hbar from the carrier parameters. It is the statement that the Compton wavelength, half-Compton angular frequency, and inertial mass at the working hierarchy level are not three independent parameters but a single parameter expressed in three forms, with hbar fixing the product. The dynamical content of the identity emerges in Section 5, where the same combination appears as the kinematic carrier diffusion coefficient and identifies Nelson's diffusion coefficient D = hbar/(2m) with the carrier-scale Brownian dynamics.</w:t>
      </w:r>
    </w:p>
    <w:p w14:paraId="45C93735" w14:textId="77777777" w:rsidR="008147F0" w:rsidRDefault="00000000">
      <w:pPr>
        <w:spacing w:after="120" w:line="401" w:lineRule="auto" w:before="0"/>
        <w:ind w:firstLine="720"/>
        <w:jc w:val="both"/>
      </w:pPr>
      <w:r>
        <w:rPr>
          <w:rFonts w:ascii="Aptos" w:hAnsi="Aptos" w:cs="Aptos"/>
          <w:b w:val="0"/>
          <w:color w:val="000000"/>
        </w:rPr>
        <w:t>Parameter dependency and absence of circularity. The framework's parameters at the working hierarchy level decompose into independent inputs and derived outputs as follows. INPUTS, MATCHED to CODATA or supplied by Paper 1: the reduced Planck constant hbar, the speed of light c, the fine-structure constant alpha, the Planck mass m_P, and the symmetry-breaking dimensionality fraction D_I = 2/3 derived in Paper 1 from the SO(3) to SO(2) angular geometry of the carrier interference cascade. DERIVED OUTPUTS in dependency order: m_carrier = m_P sqrt(2 pi alpha D_I) from equation (4), then xi = hbar / (m_carrier c) from equation (6), then omega_mu = c / (2 xi) from equation (8). The structural identity hbar = 2 m_carrier xi squared omega_mu of equation (9) is then automatic from the kinematic definitions, not an independent assumption. The non-circular empirical content is the value of D_I, which Paper 1 computes from the angular geometry of the SCT cascade independently of the Compton relation. The carrier mass is therefore determined by a geometric argument independent of the kinematic identity (9), which functions as a consistency check that the geometric value of D_I is compatible with the Compton kinematics of the carrier.</w:t>
      </w:r>
    </w:p>
    <w:p w14:paraId="5357BD07" w14:textId="77777777" w:rsidR="008147F0" w:rsidRDefault="00000000">
      <w:pPr>
        <w:pStyle w:val="Heading2"/>
        <w:spacing w:before="0" w:after="120" w:line="401" w:lineRule="auto"/>
        <w:ind w:firstLine="0"/>
        <w:jc w:val="left"/>
      </w:pPr>
      <w:r>
        <w:rPr>
          <w:rFonts w:ascii="Aptos" w:hAnsi="Aptos" w:cs="Aptos"/>
          <w:b/>
          <w:color w:val="000000"/>
        </w:rPr>
        <w:t>1.3 Foundational lineage</w:t>
      </w:r>
    </w:p>
    <w:p w14:paraId="67FB8809" w14:textId="77777777" w:rsidR="008147F0" w:rsidRDefault="00000000">
      <w:pPr>
        <w:spacing w:after="120" w:line="401" w:lineRule="auto" w:before="0"/>
        <w:ind w:firstLine="720"/>
        <w:jc w:val="both"/>
      </w:pPr>
      <w:r>
        <w:rPr>
          <w:rFonts w:ascii="Aptos" w:hAnsi="Aptos" w:cs="Aptos"/>
          <w:b w:val="0"/>
          <w:color w:val="000000"/>
        </w:rPr>
        <w:t>The framework developed in this paper stands within an established lineage of attempts to identify quantum mechanics as the effective description of a deeper physical process. The lineage is principally that of stochastic mechanics and its precursors, supplemented by the action-at-a-distance and absorber-theory tradition that anticipates a relational ontology for the wave-particle correlate. Six names anchor the present construction.</w:t>
      </w:r>
    </w:p>
    <w:p w14:paraId="379EC0F3" w14:textId="77777777" w:rsidR="008147F0" w:rsidRDefault="00000000">
      <w:pPr>
        <w:spacing w:after="120" w:line="401" w:lineRule="auto" w:before="0"/>
        <w:ind w:firstLine="720"/>
        <w:jc w:val="both"/>
      </w:pPr>
      <w:r>
        <w:rPr>
          <w:rFonts w:ascii="Aptos" w:hAnsi="Aptos" w:cs="Aptos"/>
          <w:b w:val="0"/>
          <w:color w:val="000000"/>
        </w:rPr>
        <w:lastRenderedPageBreak/>
        <w:t>Edward Nelson (1966, 1985) showed that the Schrodinger equation follows from the assumption that quantum particles execute a real stochastic process with diffusion coefficient D = hbar/(2m). Nelson's derivation has been treated for sixty years as instructive but ontologically unsupported; the standard objection is that no physical medium is known to drive the required Brownian motion. The carrier condensate of Section 1.2 supplies that medium, with the kinematic identification of the diffusion coefficient developed in Section 5.4.</w:t>
      </w:r>
    </w:p>
    <w:p w14:paraId="605CF188" w14:textId="77777777" w:rsidR="008147F0" w:rsidRDefault="00000000">
      <w:pPr>
        <w:spacing w:after="120" w:line="401" w:lineRule="auto" w:before="0"/>
        <w:ind w:firstLine="720"/>
        <w:jc w:val="both"/>
      </w:pPr>
      <w:r>
        <w:rPr>
          <w:rFonts w:ascii="Aptos" w:hAnsi="Aptos" w:cs="Aptos"/>
          <w:b w:val="0"/>
          <w:color w:val="000000"/>
        </w:rPr>
        <w:t>Erwin Madelung (1927) had already noted the hydrodynamic form of the Schrodinger equation: when psi is decomposed into amplitude and phase, the resulting equations are formally those of a fluid with a velocity field given by the gradient of the phase and an additional quantum potential. The Madelung form is preserved in Nelson's stochastic construction and used throughout Section 5 to identify the osmotic and current velocity fields with their physical interpretations in the carrier condensate.</w:t>
      </w:r>
    </w:p>
    <w:p w14:paraId="68AAE4A4" w14:textId="77777777" w:rsidR="008147F0" w:rsidRDefault="00000000">
      <w:pPr>
        <w:spacing w:after="120" w:line="401" w:lineRule="auto" w:before="0"/>
        <w:ind w:firstLine="720"/>
        <w:jc w:val="both"/>
      </w:pPr>
      <w:r>
        <w:rPr>
          <w:rFonts w:ascii="Aptos" w:hAnsi="Aptos" w:cs="Aptos"/>
          <w:b w:val="0"/>
          <w:color w:val="000000"/>
        </w:rPr>
        <w:t>Timothy Boyer (1975) and Trevor Marshall (1963) developed stochastic electrodynamics, demonstrating that a surprisingly large fraction of quantum mechanical phenomenology, including the Planck spectrum of blackbody radiation, the Casimir effect, and several atomic-physics ground-state properties, can be derived from a real classical electromagnetic zero-point field with Lorentz-invariant spectrum. Stochastic electrodynamics is incomplete as a foundation for non-relativistic quantum mechanics because of the difficulty of reproducing the energy spectrum of bound states beyond the harmonic oscillator. The carrier condensate framework recovers the missing structural element through the carrier kinematics rather than the electromagnetic zero-point field alone.</w:t>
      </w:r>
    </w:p>
    <w:p w14:paraId="7F12598A" w14:textId="77777777" w:rsidR="008147F0" w:rsidRDefault="00000000">
      <w:pPr>
        <w:spacing w:after="120" w:line="401" w:lineRule="auto" w:before="0"/>
        <w:ind w:firstLine="720"/>
        <w:jc w:val="both"/>
      </w:pPr>
      <w:r>
        <w:rPr>
          <w:rFonts w:ascii="Aptos" w:hAnsi="Aptos" w:cs="Aptos"/>
          <w:b w:val="0"/>
          <w:color w:val="000000"/>
        </w:rPr>
        <w:t>Luis de la Pena and Ana Maria Cetto (1996) extended the stochastic electrodynamics program in their monograph The Quantum Dice, articulating the philosophical and dynamical content of a stochastic foundation for quantum mechanics and developing the connection to the Fokker-Planck formalism that underlies Section 5. Their work is the proximate philosophical antecedent for the position that quantum probabilities reflect a real underlying stochastic process rather than an epistemic state of knowledge.</w:t>
      </w:r>
    </w:p>
    <w:p w14:paraId="7E020DE6" w14:textId="77777777" w:rsidR="008147F0" w:rsidRDefault="00000000">
      <w:pPr>
        <w:spacing w:after="120" w:line="401" w:lineRule="auto" w:before="0"/>
        <w:ind w:firstLine="720"/>
        <w:jc w:val="both"/>
      </w:pPr>
      <w:r>
        <w:rPr>
          <w:rFonts w:ascii="Aptos" w:hAnsi="Aptos" w:cs="Aptos"/>
          <w:b w:val="0"/>
          <w:color w:val="000000"/>
        </w:rPr>
        <w:t>Piotr Garbaczewski (1992) extended the Nelson construction to the relativistic regime, showing that a random-flight stochastic process with diffusion driven by an isotropic distribution of step lengths recovers the Klein-Gordon equation in an appropriate continuum limit. The relativistic generalization is mentioned at the end of Section 5 as the natural extension of the present non-relativistic construction and is the subject of forthcoming work.</w:t>
      </w:r>
    </w:p>
    <w:p w14:paraId="2FDC19AE" w14:textId="77777777" w:rsidR="008147F0" w:rsidRDefault="00000000">
      <w:pPr>
        <w:spacing w:after="120" w:line="401" w:lineRule="auto" w:before="0"/>
        <w:ind w:firstLine="720"/>
        <w:jc w:val="both"/>
      </w:pPr>
      <w:r>
        <w:rPr>
          <w:rFonts w:ascii="Aptos" w:hAnsi="Aptos" w:cs="Aptos"/>
          <w:b w:val="0"/>
          <w:color w:val="000000"/>
        </w:rPr>
        <w:lastRenderedPageBreak/>
        <w:t>Francesco Guerra (1981) and Francesco Guerra with Laura Morato (1983) developed the variational formulation of stochastic mechanics, identifying the Nelson dynamics as the stationary process of a stochastic action principle. The variational structure connects the Madelung decomposition of Section 5.3 with the Fisher information of the probability density and provides the formal underpinning for the structural identity of equation (12h).</w:t>
      </w:r>
    </w:p>
    <w:p w14:paraId="29D1FC0F" w14:textId="77777777" w:rsidR="008147F0" w:rsidRDefault="00000000">
      <w:pPr>
        <w:spacing w:after="120" w:line="401" w:lineRule="auto" w:before="0"/>
        <w:ind w:firstLine="720"/>
        <w:jc w:val="both"/>
      </w:pPr>
      <w:r>
        <w:rPr>
          <w:rFonts w:ascii="Aptos" w:hAnsi="Aptos" w:cs="Aptos"/>
          <w:b w:val="0"/>
          <w:color w:val="000000"/>
        </w:rPr>
        <w:t>The action-at-a-distance and absorber-theory tradition, principally Wheeler and Feynman (1945) and Cramer (1986), supplies an additional ontological resource. Their work treats the radiation field as a relational two-time structure rather than as a strictly emitter-driven outgoing wave. In the present framework the relational element is supplied by the carrier condensate's role at the condensation event: the wave is a real disturbance, but the condensation criterion of Section 4 involves the apparatus configuration as an active participant, so the local outcome reflects the global foam state at the moment of measurement rather than only the source preparation. The connection to the transactional interpretation of Cramer is partial: the foam mechanism here is local in the carrier-mediated sense rather than retrocausal in the Wheeler-Feynman sense. The lineage also includes the relational reading of quantum-state ascription proposed by Schrodinger (1935) in his discussion of probability relations between separated systems, which framed the conservation-constraint argument that the EPR paper of Einstein, Podolsky, and Rosen (1935) developed in its definite form.</w:t>
      </w:r>
    </w:p>
    <w:p w14:paraId="77BF88BD" w14:textId="77777777" w:rsidR="008147F0" w:rsidRDefault="00000000">
      <w:pPr>
        <w:spacing w:after="120" w:line="401" w:lineRule="auto" w:before="0"/>
        <w:ind w:firstLine="720"/>
        <w:jc w:val="both"/>
      </w:pPr>
      <w:r>
        <w:rPr>
          <w:rFonts w:ascii="Aptos" w:hAnsi="Aptos" w:cs="Aptos"/>
          <w:b w:val="0"/>
          <w:color w:val="000000"/>
        </w:rPr>
        <w:t>The SCT cascade program from which the carrier parameters are derived is the subject of three predecessor papers in the From Chaos to Consilience series. Series 1 Paper 12 establishes the SCT formalism for gravity and dark-matter phenomenology; Series 1 Paper 15 develops the codified-acoustics geometry that resolves the Hubble and S_8 cosmological tensions while delivering the dimensionality fraction D_I that enters equation (4) of the present paper; Paper 1 closes the cascade by deriving gravity, electromagnetism, and cosmic structure from the interference geometry of instruction carrier spheres. The present paper takes the carrier parameters m_carrier, xi, and omega_mu as derived inputs from this program and develops their implications for non-relativistic quantum mechanics through the wave-particle ontology and stochastic-mechanics derivation of Sections 2 through 5.</w:t>
      </w:r>
    </w:p>
    <w:p w14:paraId="09EDAAD5" w14:textId="77777777" w:rsidR="008147F0" w:rsidRDefault="00000000">
      <w:pPr>
        <w:spacing w:after="120" w:line="401" w:lineRule="auto" w:before="0"/>
        <w:ind w:firstLine="720"/>
        <w:jc w:val="both"/>
      </w:pPr>
      <w:r>
        <w:rPr>
          <w:rFonts w:ascii="Aptos" w:hAnsi="Aptos" w:cs="Aptos"/>
          <w:b w:val="0"/>
          <w:color w:val="000000"/>
        </w:rPr>
        <w:t>The framework's relation to the de Broglie-Bohm pilot-wave tradition is one of partial inheritance and clear distinction. The pilot-wave inheritance is the recognition that a real physical structure propagates through space prior to detection; the distinction, developed at length in Section 2, is the condensation event itself. In pilot-wave theory a particle exists at every moment and is guided by a wave; in the present framework the particle does not exist prior to condensation as a localized entity, and the wave is the only real structure carrying energy through space. The historical relation is taken up further in the discussion of objections in Section 6.</w:t>
      </w:r>
    </w:p>
    <w:p w14:paraId="7DBF5DB4" w14:textId="77777777" w:rsidR="008147F0" w:rsidRDefault="00000000">
      <w:r>
        <w:lastRenderedPageBreak/>
        <w:br w:type="page"/>
      </w:r>
    </w:p>
    <w:p w14:paraId="317AC8AA" w14:textId="77777777" w:rsidR="008147F0" w:rsidRDefault="00000000">
      <w:pPr>
        <w:pStyle w:val="Heading1"/>
        <w:spacing w:before="0" w:after="120" w:line="401" w:lineRule="auto"/>
        <w:ind w:firstLine="0"/>
        <w:jc w:val="left"/>
      </w:pPr>
      <w:r>
        <w:rPr>
          <w:rFonts w:ascii="Aptos" w:hAnsi="Aptos" w:cs="Aptos"/>
          <w:b/>
          <w:color w:val="000000"/>
        </w:rPr>
        <w:lastRenderedPageBreak/>
        <w:t>2. Interpretation: Wave-Particle Ontology and the Condensation Event</w:t>
      </w:r>
    </w:p>
    <w:p w14:paraId="4E70E86A" w14:textId="77777777" w:rsidR="008147F0" w:rsidRDefault="00000000">
      <w:pPr>
        <w:pStyle w:val="Heading2"/>
        <w:spacing w:before="0" w:after="120" w:line="401" w:lineRule="auto"/>
        <w:ind w:firstLine="0"/>
        <w:jc w:val="left"/>
      </w:pPr>
      <w:r>
        <w:rPr>
          <w:rFonts w:ascii="Aptos" w:hAnsi="Aptos" w:cs="Aptos"/>
          <w:b/>
          <w:color w:val="000000"/>
        </w:rPr>
        <w:t>2.1 The wave is the primitive</w:t>
      </w:r>
    </w:p>
    <w:p w14:paraId="5C910F5C" w14:textId="77777777" w:rsidR="008147F0" w:rsidRDefault="00000000">
      <w:pPr>
        <w:spacing w:after="120" w:line="401" w:lineRule="auto" w:before="0"/>
        <w:ind w:firstLine="720"/>
        <w:jc w:val="both"/>
      </w:pPr>
      <w:r>
        <w:rPr>
          <w:rFonts w:ascii="Aptos" w:hAnsi="Aptos" w:cs="Aptos"/>
          <w:b w:val="0"/>
          <w:color w:val="000000"/>
        </w:rPr>
        <w:t>The wave that propagates through the sub-quantum foam prior to any condensation event is not a probability wave. It is not a mathematical abstraction encoding an observer's ignorance about a particle's location. It is a physically real disturbance in the carrier condensate that carries energy through three-dimensional physical space at a speed bounded by the foam-internal speed of causal propagation, which for excitations of the working-hierarchy carrier is the speed of light in vacuum.</w:t>
      </w:r>
    </w:p>
    <w:p w14:paraId="440728FE" w14:textId="77777777" w:rsidR="008147F0" w:rsidRDefault="00000000">
      <w:pPr>
        <w:spacing w:after="120" w:line="401" w:lineRule="auto" w:before="0"/>
        <w:ind w:firstLine="720"/>
        <w:jc w:val="both"/>
      </w:pPr>
      <w:r>
        <w:rPr>
          <w:rFonts w:ascii="Aptos" w:hAnsi="Aptos" w:cs="Aptos"/>
          <w:b w:val="0"/>
          <w:color w:val="000000"/>
        </w:rPr>
        <w:t>This distinction from the Copenhagen wave function is not merely semantic. The Copenhagen wave function is defined on configuration space, which for a single particle is three-dimensional physical space but for N particles is a 3N-dimensional abstract space with no claim of physical reality. The wave of the present framework is defined on three-dimensional physical space at all times; multi-particle correlations are recovered through the joint preparation history of the carrier configurations rather than through propagation on a high-dimensional configuration space. Whether this commitment is sustainable for the full content of many-body quantum mechanics is the subject of forthcoming work and is not addressed in detail here.</w:t>
      </w:r>
    </w:p>
    <w:p w14:paraId="61BC79AE" w14:textId="77777777" w:rsidR="008147F0" w:rsidRDefault="00000000">
      <w:pPr>
        <w:spacing w:after="120" w:line="401" w:lineRule="auto" w:before="0"/>
        <w:ind w:firstLine="720"/>
        <w:jc w:val="both"/>
      </w:pPr>
      <w:r>
        <w:rPr>
          <w:rFonts w:ascii="Aptos" w:hAnsi="Aptos" w:cs="Aptos"/>
          <w:b w:val="0"/>
          <w:color w:val="000000"/>
        </w:rPr>
        <w:t>The wave carries energy. That energy is not the energy of a particle located somewhere within the wave; it is the energy of the wave itself, distributed across the volume the wave has reached at the moment in question, drawn from the carrier condensate reservoir and propagating through the foam as a coherent excitation. The wave does not deposit energy as it propagates through vacuum, because the borrow-return cycle established in Section 3 leaves no net energy at any local point on average. Energy is delivered only at the condensation event, and the energy delivered is the total energy that the wave was carrying immediately before condensation.</w:t>
      </w:r>
    </w:p>
    <w:p w14:paraId="1694E726" w14:textId="77777777" w:rsidR="008147F0" w:rsidRDefault="00000000">
      <w:pPr>
        <w:pStyle w:val="Heading2"/>
        <w:spacing w:before="0" w:after="120" w:line="401" w:lineRule="auto"/>
        <w:ind w:firstLine="0"/>
        <w:jc w:val="left"/>
      </w:pPr>
      <w:r>
        <w:rPr>
          <w:rFonts w:ascii="Aptos" w:hAnsi="Aptos" w:cs="Aptos"/>
          <w:b/>
          <w:color w:val="000000"/>
        </w:rPr>
        <w:t>2.2 The particle is a condensation event</w:t>
      </w:r>
    </w:p>
    <w:p w14:paraId="69745599" w14:textId="77777777" w:rsidR="008147F0" w:rsidRDefault="00000000">
      <w:pPr>
        <w:spacing w:after="120" w:line="401" w:lineRule="auto" w:before="0"/>
        <w:ind w:firstLine="720"/>
        <w:jc w:val="both"/>
      </w:pPr>
      <w:r>
        <w:rPr>
          <w:rFonts w:ascii="Aptos" w:hAnsi="Aptos" w:cs="Aptos"/>
          <w:b w:val="0"/>
          <w:color w:val="000000"/>
        </w:rPr>
        <w:t>A particle, in the present condensation event model, is not a pre-existing object that travels through space guided by a wave. It is the localized, stable condensation of carrier foam energy that the wave triggers when it encounters a macroscopic detector under conditions specified by the condensation criterion of Section 4. Prior to that event there is no particle anywhere in the volume reached by the wave; there is a coherent wave disturbance carrying the relevant energy, and a carrier foam supporting the disturbance. After the event there is a localized stable excitation at the detector site and a depleted foam everywhere else.</w:t>
      </w:r>
    </w:p>
    <w:p w14:paraId="2F04C2A6" w14:textId="77777777" w:rsidR="008147F0" w:rsidRDefault="00000000">
      <w:pPr>
        <w:spacing w:after="120" w:line="401" w:lineRule="auto" w:before="0"/>
        <w:ind w:firstLine="720"/>
        <w:jc w:val="both"/>
      </w:pPr>
      <w:r>
        <w:rPr>
          <w:rFonts w:ascii="Aptos" w:hAnsi="Aptos" w:cs="Aptos"/>
          <w:b w:val="0"/>
          <w:color w:val="000000"/>
        </w:rPr>
        <w:lastRenderedPageBreak/>
        <w:t>This distinction from de Broglie-Bohm pilot-wave theory is fundamental and must be stated precisely. In the pilot-wave construction, a particle exists at every moment with a definite trajectory through space and is guided by the quantum potential generated by the wave function. The particle and the wave coexist as two ontologically distinct entities, both of which propagate. The wave carries no energy in Bohm's account; the particle carries all the energy. The persistent unresolved problem of pilot-wave theory is why the particle, traveling through space with definite trajectory, never deposits energy along that trajectory. If the particle is a real physical object, it should interact with the medium it traverses. It does not, by assumption.</w:t>
      </w:r>
    </w:p>
    <w:p w14:paraId="64AC1BA4" w14:textId="77777777" w:rsidR="008147F0" w:rsidRDefault="00000000">
      <w:pPr>
        <w:spacing w:after="120" w:line="401" w:lineRule="auto" w:before="0"/>
        <w:ind w:firstLine="720"/>
        <w:jc w:val="both"/>
      </w:pPr>
      <w:r>
        <w:rPr>
          <w:rFonts w:ascii="Aptos" w:hAnsi="Aptos" w:cs="Aptos"/>
          <w:b w:val="0"/>
          <w:color w:val="000000"/>
        </w:rPr>
        <w:t>The condensation event model makes a different and more parsimonious claim. There is one physical entity prior to condensation: the wave propagating through the carrier foam. There is no particle traveling alongside it. There is no particle anywhere in the volume reached by the wave. The energy is in the wave; the wave is in the foam; the foam mediates the propagation. The particle does not yet exist.</w:t>
      </w:r>
    </w:p>
    <w:p w14:paraId="39AD4B67" w14:textId="77777777" w:rsidR="008147F0" w:rsidRDefault="00000000">
      <w:pPr>
        <w:spacing w:after="120" w:line="401" w:lineRule="auto" w:before="0"/>
        <w:ind w:firstLine="720"/>
        <w:jc w:val="both"/>
      </w:pPr>
      <w:r>
        <w:rPr>
          <w:rFonts w:ascii="Aptos" w:hAnsi="Aptos" w:cs="Aptos"/>
          <w:b w:val="0"/>
          <w:color w:val="000000"/>
        </w:rPr>
        <w:t>At the condensation event, the wave and the apparatus produce a localized stable carrier excitation whose properties match those of the quantum particle the standard formalism predicts the apparatus to detect. The excitation is the particle. It is a real localized object with definite position, definite spin orientation, and definite momentum at the moment of its formation, all of which are inherited from the wave and the apparatus configuration that produced the condensation. Prior to the event there is no localized object with these properties; after the event there is one.</w:t>
      </w:r>
    </w:p>
    <w:p w14:paraId="48328CAD" w14:textId="77777777" w:rsidR="008147F0" w:rsidRDefault="00000000">
      <w:pPr>
        <w:pStyle w:val="Heading2"/>
        <w:spacing w:before="0" w:after="120" w:line="401" w:lineRule="auto"/>
        <w:ind w:firstLine="0"/>
        <w:jc w:val="left"/>
      </w:pPr>
      <w:r>
        <w:rPr>
          <w:rFonts w:ascii="Aptos" w:hAnsi="Aptos" w:cs="Aptos"/>
          <w:b/>
          <w:color w:val="000000"/>
        </w:rPr>
        <w:t>2.3 Conservation at the condensation site</w:t>
      </w:r>
    </w:p>
    <w:p w14:paraId="564BB604" w14:textId="77777777" w:rsidR="008147F0" w:rsidRDefault="00000000">
      <w:pPr>
        <w:spacing w:after="120" w:line="401" w:lineRule="auto" w:before="0"/>
        <w:ind w:firstLine="720"/>
        <w:jc w:val="both"/>
      </w:pPr>
      <w:r>
        <w:rPr>
          <w:rFonts w:ascii="Aptos" w:hAnsi="Aptos" w:cs="Aptos"/>
          <w:b w:val="0"/>
          <w:color w:val="000000"/>
        </w:rPr>
        <w:t>The condensation event model must satisfy conservation of energy and mass exactly, not approximately and not statistically. The wave carries a total energy E_total distributed across the volume V reached by the wavefront. When a macroscopic interaction triggers condensation at site x, the entire energy E_total must be localized at that site at the moment of condensation:</w:t>
      </w:r>
    </w:p>
    <w:p w14:paraId="3192AA3F" w14:textId="77777777" w:rsidR="008147F0" w:rsidRDefault="00000000">
      <w:pPr>
        <w:spacing w:before="0" w:after="120" w:line="401" w:lineRule="auto"/>
        <w:ind w:firstLine="0"/>
        <w:jc w:val="left"/>
      </w:pPr>
      <w:r>
        <w:rPr>
          <w:rFonts w:ascii="Aptos" w:hAnsi="Aptos" w:cs="Aptos"/>
          <w:b w:val="0"/>
          <w:color w:val="000000"/>
        </w:rPr>
        <w:t>E_condensed(x) = E_total = integral over V of rho_wave(r) d cubed r,        (12)</w:t>
      </w:r>
    </w:p>
    <w:p w14:paraId="6299F0DA" w14:textId="77777777" w:rsidR="008147F0" w:rsidRDefault="00000000">
      <w:pPr>
        <w:spacing w:after="120" w:line="401" w:lineRule="auto" w:before="0"/>
        <w:ind w:firstLine="720"/>
        <w:jc w:val="both"/>
      </w:pPr>
      <w:r>
        <w:rPr>
          <w:rFonts w:ascii="Aptos" w:hAnsi="Aptos" w:cs="Aptos"/>
          <w:b w:val="0"/>
          <w:color w:val="000000"/>
        </w:rPr>
        <w:t>where rho_wave(r) is the wave energy density at position r immediately prior to the condensation event. Simultaneously, the foam must return to its background energy density everywhere the wave had reached except at the condensation point:</w:t>
      </w:r>
    </w:p>
    <w:p w14:paraId="46B9BD5A" w14:textId="77777777" w:rsidR="008147F0" w:rsidRDefault="00000000">
      <w:pPr>
        <w:spacing w:before="0" w:after="120" w:line="401" w:lineRule="auto"/>
        <w:ind w:firstLine="0"/>
        <w:jc w:val="left"/>
      </w:pPr>
      <w:r>
        <w:rPr>
          <w:rFonts w:ascii="Aptos" w:hAnsi="Aptos" w:cs="Aptos"/>
          <w:b w:val="0"/>
          <w:color w:val="000000"/>
        </w:rPr>
        <w:t>Delta rho_foam(r) = minus rho_wave(r) for all r not equal to x.        (13)</w:t>
      </w:r>
    </w:p>
    <w:p w14:paraId="5EA1FD96" w14:textId="77777777" w:rsidR="008147F0" w:rsidRDefault="00000000">
      <w:pPr>
        <w:spacing w:after="120" w:line="401" w:lineRule="auto" w:before="0"/>
        <w:ind w:firstLine="720"/>
        <w:jc w:val="both"/>
      </w:pPr>
      <w:r>
        <w:rPr>
          <w:rFonts w:ascii="Aptos" w:hAnsi="Aptos" w:cs="Aptos"/>
          <w:b w:val="0"/>
          <w:color w:val="000000"/>
        </w:rPr>
        <w:t xml:space="preserve">Equation (13) states that the foam reclaims the wave energy it loaned to the propagating disturbance at every point except where condensation occurred. Total energy is conserved because the energy delivered at x equals the integral of the wave energy density </w:t>
      </w:r>
      <w:r>
        <w:rPr>
          <w:rFonts w:ascii="Aptos" w:hAnsi="Aptos" w:cs="Aptos"/>
          <w:b w:val="0"/>
          <w:color w:val="000000"/>
        </w:rPr>
        <w:lastRenderedPageBreak/>
        <w:t>over the volume the wave had reached. The conservation accounting at the condensation event is the central observation that makes wave-particle duality consistent without postulating a particle traveling alongside the wave.</w:t>
      </w:r>
    </w:p>
    <w:p w14:paraId="078A3FCF" w14:textId="77777777" w:rsidR="008147F0" w:rsidRDefault="00000000">
      <w:pPr>
        <w:pStyle w:val="Heading2"/>
        <w:spacing w:before="0" w:after="120" w:line="401" w:lineRule="auto"/>
        <w:ind w:firstLine="0"/>
        <w:jc w:val="left"/>
      </w:pPr>
      <w:r>
        <w:rPr>
          <w:rFonts w:ascii="Aptos" w:hAnsi="Aptos" w:cs="Aptos"/>
          <w:b/>
          <w:color w:val="000000"/>
        </w:rPr>
        <w:t>2.4 The double slit as a complete account</w:t>
      </w:r>
    </w:p>
    <w:p w14:paraId="5DBE9348" w14:textId="77777777" w:rsidR="008147F0" w:rsidRDefault="00000000">
      <w:pPr>
        <w:spacing w:after="120" w:line="401" w:lineRule="auto" w:before="0"/>
        <w:ind w:firstLine="720"/>
        <w:jc w:val="both"/>
      </w:pPr>
      <w:r>
        <w:rPr>
          <w:rFonts w:ascii="Aptos" w:hAnsi="Aptos" w:cs="Aptos"/>
          <w:b w:val="0"/>
          <w:color w:val="000000"/>
        </w:rPr>
        <w:t>The double-slit experiment has been called the central mystery of quantum mechanics, the phenomenon that contains all of quantum mechanics' strangeness in its simplest form. In the condensation event model, it is not mysterious. It is a straightforward consequence of the wave being real, the particle being a condensation event, and the foam being the medium of propagation. Table 2 lays out the full ontological account of the double-slit experiment.</w:t>
      </w:r>
    </w:p>
    <w:p w14:paraId="73251C00" w14:textId="77777777" w:rsidR="008147F0" w:rsidRDefault="00000000">
      <w:pPr>
        <w:spacing w:after="120" w:line="401" w:lineRule="auto" w:before="0"/>
        <w:ind w:firstLine="0"/>
        <w:jc w:val="left"/>
      </w:pPr>
      <w:r>
        <w:rPr>
          <w:rFonts w:ascii="Aptos" w:hAnsi="Aptos" w:cs="Aptos"/>
          <w:b w:val="0"/>
          <w:color w:val="000000"/>
        </w:rPr>
        <w:t>Table 2: The Double-Slit Experiment as a Condensation Event Sequence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2218"/>
        <w:gridCol w:w="3471"/>
        <w:gridCol w:w="3671"/>
      </w:tblGrid>
      <w:tr w:rsidR="008147F0" w14:paraId="1F472468" w14:textId="77777777">
        <w:tc>
          <w:tcPr>
            <w:tcW w:w="16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1B02CF3" w14:textId="77777777" w:rsidR="008147F0" w:rsidRDefault="00000000">
            <w:pPr>
              <w:spacing w:after="40"/>
            </w:pPr>
            <w:r>
              <w:rPr>
                <w:rFonts w:ascii="Aptos" w:hAnsi="Aptos" w:cs="Aptos"/>
                <w:b/>
                <w:bCs/>
                <w:color w:val="000000"/>
                <w:sz w:val="18"/>
              </w:rPr>
              <w:t>Stage</w:t>
            </w:r>
          </w:p>
        </w:tc>
        <w:tc>
          <w:tcPr>
            <w:tcW w:w="30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0EB95759" w14:textId="77777777" w:rsidR="008147F0" w:rsidRDefault="00000000">
            <w:pPr>
              <w:spacing w:after="40"/>
            </w:pPr>
            <w:r>
              <w:rPr>
                <w:rFonts w:ascii="Aptos" w:hAnsi="Aptos" w:cs="Aptos"/>
                <w:b/>
                <w:bCs/>
                <w:color w:val="000000"/>
                <w:sz w:val="18"/>
              </w:rPr>
              <w:t>Physical process</w:t>
            </w:r>
          </w:p>
        </w:tc>
        <w:tc>
          <w:tcPr>
            <w:tcW w:w="476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758A88D" w14:textId="77777777" w:rsidR="008147F0" w:rsidRDefault="00000000">
            <w:pPr>
              <w:spacing w:after="40"/>
            </w:pPr>
            <w:r>
              <w:rPr>
                <w:rFonts w:ascii="Aptos" w:hAnsi="Aptos" w:cs="Aptos"/>
                <w:b/>
                <w:bCs/>
                <w:color w:val="000000"/>
                <w:sz w:val="18"/>
              </w:rPr>
              <w:t>Ontological description</w:t>
            </w:r>
          </w:p>
        </w:tc>
      </w:tr>
      <w:tr w:rsidR="008147F0" w14:paraId="2B1F9DF7" w14:textId="77777777">
        <w:tc>
          <w:tcPr>
            <w:tcW w:w="16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74C74F0" w14:textId="77777777" w:rsidR="008147F0" w:rsidRDefault="00000000">
            <w:pPr>
              <w:spacing w:after="40"/>
            </w:pPr>
            <w:r>
              <w:rPr>
                <w:rFonts w:ascii="Aptos" w:hAnsi="Aptos" w:cs="Aptos"/>
                <w:color w:val="000000"/>
                <w:sz w:val="18"/>
              </w:rPr>
              <w:t>1: Emission</w:t>
            </w:r>
          </w:p>
        </w:tc>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1B2ED5C9" w14:textId="77777777" w:rsidR="008147F0" w:rsidRDefault="00000000">
            <w:pPr>
              <w:spacing w:after="40"/>
            </w:pPr>
            <w:r>
              <w:rPr>
                <w:rFonts w:ascii="Aptos" w:hAnsi="Aptos" w:cs="Aptos"/>
                <w:color w:val="000000"/>
                <w:sz w:val="18"/>
              </w:rPr>
              <w:t>Source event disturbs the carrier foam</w:t>
            </w:r>
          </w:p>
        </w:tc>
        <w:tc>
          <w:tcPr>
            <w:tcW w:w="47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6ECC3524" w14:textId="77777777" w:rsidR="008147F0" w:rsidRDefault="00000000">
            <w:pPr>
              <w:spacing w:after="40"/>
            </w:pPr>
            <w:r>
              <w:rPr>
                <w:rFonts w:ascii="Aptos" w:hAnsi="Aptos" w:cs="Aptos"/>
                <w:color w:val="000000"/>
                <w:sz w:val="18"/>
              </w:rPr>
              <w:t>A wave nucleates in the foam, carrying the source energy distributed across the leading wavefront</w:t>
            </w:r>
          </w:p>
        </w:tc>
      </w:tr>
      <w:tr w:rsidR="008147F0" w14:paraId="5E5A6543" w14:textId="77777777">
        <w:tc>
          <w:tcPr>
            <w:tcW w:w="16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6FBD82E" w14:textId="77777777" w:rsidR="008147F0" w:rsidRDefault="00000000">
            <w:pPr>
              <w:spacing w:after="40"/>
            </w:pPr>
            <w:r>
              <w:rPr>
                <w:rFonts w:ascii="Aptos" w:hAnsi="Aptos" w:cs="Aptos"/>
                <w:color w:val="000000"/>
                <w:sz w:val="18"/>
              </w:rPr>
              <w:t>2: Propagation</w:t>
            </w:r>
          </w:p>
        </w:tc>
        <w:tc>
          <w:tcPr>
            <w:tcW w:w="3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6A1598B" w14:textId="77777777" w:rsidR="008147F0" w:rsidRDefault="00000000">
            <w:pPr>
              <w:spacing w:after="40"/>
            </w:pPr>
            <w:r>
              <w:rPr>
                <w:rFonts w:ascii="Aptos" w:hAnsi="Aptos" w:cs="Aptos"/>
                <w:color w:val="000000"/>
                <w:sz w:val="18"/>
              </w:rPr>
              <w:t>Wavefront reaches the barrier with two apertures</w:t>
            </w:r>
          </w:p>
        </w:tc>
        <w:tc>
          <w:tcPr>
            <w:tcW w:w="47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66F4F4A6" w14:textId="77777777" w:rsidR="008147F0" w:rsidRDefault="00000000">
            <w:pPr>
              <w:spacing w:after="40"/>
            </w:pPr>
            <w:r>
              <w:rPr>
                <w:rFonts w:ascii="Aptos" w:hAnsi="Aptos" w:cs="Aptos"/>
                <w:color w:val="000000"/>
                <w:sz w:val="18"/>
              </w:rPr>
              <w:t>The foam wave passes through both apertures because waves in a continuous medium do so trivially</w:t>
            </w:r>
          </w:p>
        </w:tc>
      </w:tr>
      <w:tr w:rsidR="008147F0" w14:paraId="48CBF9F6" w14:textId="77777777">
        <w:tc>
          <w:tcPr>
            <w:tcW w:w="16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CEB96D4" w14:textId="77777777" w:rsidR="008147F0" w:rsidRDefault="00000000">
            <w:pPr>
              <w:spacing w:after="40"/>
            </w:pPr>
            <w:r>
              <w:rPr>
                <w:rFonts w:ascii="Aptos" w:hAnsi="Aptos" w:cs="Aptos"/>
                <w:color w:val="000000"/>
                <w:sz w:val="18"/>
              </w:rPr>
              <w:t>3: Interference</w:t>
            </w:r>
          </w:p>
        </w:tc>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506148B" w14:textId="77777777" w:rsidR="008147F0" w:rsidRDefault="00000000">
            <w:pPr>
              <w:spacing w:after="40"/>
            </w:pPr>
            <w:r>
              <w:rPr>
                <w:rFonts w:ascii="Aptos" w:hAnsi="Aptos" w:cs="Aptos"/>
                <w:color w:val="000000"/>
                <w:sz w:val="18"/>
              </w:rPr>
              <w:t>Two wave components beyond the barrier superpose</w:t>
            </w:r>
          </w:p>
        </w:tc>
        <w:tc>
          <w:tcPr>
            <w:tcW w:w="47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54EBD96" w14:textId="77777777" w:rsidR="008147F0" w:rsidRDefault="00000000">
            <w:pPr>
              <w:spacing w:after="40"/>
            </w:pPr>
            <w:r>
              <w:rPr>
                <w:rFonts w:ascii="Aptos" w:hAnsi="Aptos" w:cs="Aptos"/>
                <w:color w:val="000000"/>
                <w:sz w:val="18"/>
              </w:rPr>
              <w:t>The two wave components interfere, producing a standing pattern of foam energy density at the screen</w:t>
            </w:r>
          </w:p>
        </w:tc>
      </w:tr>
      <w:tr w:rsidR="008147F0" w14:paraId="44A5787D" w14:textId="77777777">
        <w:tc>
          <w:tcPr>
            <w:tcW w:w="16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4411D5F" w14:textId="77777777" w:rsidR="008147F0" w:rsidRDefault="00000000">
            <w:pPr>
              <w:spacing w:after="40"/>
            </w:pPr>
            <w:r>
              <w:rPr>
                <w:rFonts w:ascii="Aptos" w:hAnsi="Aptos" w:cs="Aptos"/>
                <w:color w:val="000000"/>
                <w:sz w:val="18"/>
              </w:rPr>
              <w:t>4: Detection</w:t>
            </w:r>
          </w:p>
        </w:tc>
        <w:tc>
          <w:tcPr>
            <w:tcW w:w="3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61109888" w14:textId="77777777" w:rsidR="008147F0" w:rsidRDefault="00000000">
            <w:pPr>
              <w:spacing w:after="40"/>
            </w:pPr>
            <w:r>
              <w:rPr>
                <w:rFonts w:ascii="Aptos" w:hAnsi="Aptos" w:cs="Aptos"/>
                <w:color w:val="000000"/>
                <w:sz w:val="18"/>
              </w:rPr>
              <w:t>Wavefront reaches the detector screen</w:t>
            </w:r>
          </w:p>
        </w:tc>
        <w:tc>
          <w:tcPr>
            <w:tcW w:w="47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4B87D23" w14:textId="77777777" w:rsidR="008147F0" w:rsidRDefault="00000000">
            <w:pPr>
              <w:spacing w:after="40"/>
            </w:pPr>
            <w:r>
              <w:rPr>
                <w:rFonts w:ascii="Aptos" w:hAnsi="Aptos" w:cs="Aptos"/>
                <w:color w:val="000000"/>
                <w:sz w:val="18"/>
              </w:rPr>
              <w:t>At the location where foam energy density first exceeds the condensation threshold, the wave condenses and the full quantum is localized as a detected particle</w:t>
            </w:r>
          </w:p>
        </w:tc>
      </w:tr>
      <w:tr w:rsidR="008147F0" w14:paraId="694D69FA" w14:textId="77777777">
        <w:tc>
          <w:tcPr>
            <w:tcW w:w="16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1B0C25E9" w14:textId="77777777" w:rsidR="008147F0" w:rsidRDefault="00000000">
            <w:pPr>
              <w:spacing w:after="40"/>
            </w:pPr>
            <w:r>
              <w:rPr>
                <w:rFonts w:ascii="Aptos" w:hAnsi="Aptos" w:cs="Aptos"/>
                <w:color w:val="000000"/>
                <w:sz w:val="18"/>
              </w:rPr>
              <w:t>5: Reclamation</w:t>
            </w:r>
          </w:p>
        </w:tc>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C170E99" w14:textId="77777777" w:rsidR="008147F0" w:rsidRDefault="00000000">
            <w:pPr>
              <w:spacing w:after="40"/>
            </w:pPr>
            <w:r>
              <w:rPr>
                <w:rFonts w:ascii="Aptos" w:hAnsi="Aptos" w:cs="Aptos"/>
                <w:color w:val="000000"/>
                <w:sz w:val="18"/>
              </w:rPr>
              <w:t>Foam returns to background everywhere else</w:t>
            </w:r>
          </w:p>
        </w:tc>
        <w:tc>
          <w:tcPr>
            <w:tcW w:w="47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B97CAD6" w14:textId="77777777" w:rsidR="008147F0" w:rsidRDefault="00000000">
            <w:pPr>
              <w:spacing w:after="40"/>
            </w:pPr>
            <w:r>
              <w:rPr>
                <w:rFonts w:ascii="Aptos" w:hAnsi="Aptos" w:cs="Aptos"/>
                <w:color w:val="000000"/>
                <w:sz w:val="18"/>
              </w:rPr>
              <w:t>The foam reclaims the wave energy at every location except the condensation site, restoring the vacuum baseline</w:t>
            </w:r>
          </w:p>
        </w:tc>
      </w:tr>
    </w:tbl>
    <w:p w14:paraId="59E78DC9" w14:textId="77777777" w:rsidR="008147F0" w:rsidRDefault="00000000">
      <w:pPr>
        <w:spacing w:after="120" w:line="401" w:lineRule="auto" w:before="0"/>
        <w:ind w:firstLine="720"/>
        <w:jc w:val="both"/>
      </w:pPr>
      <w:r>
        <w:rPr>
          <w:rFonts w:ascii="Aptos" w:hAnsi="Aptos" w:cs="Aptos"/>
          <w:b w:val="0"/>
          <w:color w:val="000000"/>
        </w:rPr>
        <w:t>The interference pattern that builds up over many trials is the probability map of where the condensation threshold is exceeded most frequently. Because the foam energy density at the screen is determined by the interference pattern of the two wave components, and because the local probability of exceeding threshold is proportional to that energy density, the probability of a condensation event at position x on the screen is proportional to the squared modulus of psi at x. This is the Born rule, and it is not a primitive axiom of the framework. It is a consequence of energy conservation in the carrier foam.</w:t>
      </w:r>
    </w:p>
    <w:p w14:paraId="23373C6D" w14:textId="77777777" w:rsidR="008147F0" w:rsidRDefault="00000000">
      <w:pPr>
        <w:spacing w:after="120" w:line="401" w:lineRule="auto" w:before="0"/>
        <w:ind w:firstLine="720"/>
        <w:jc w:val="both"/>
      </w:pPr>
      <w:r>
        <w:rPr>
          <w:rFonts w:ascii="Aptos" w:hAnsi="Aptos" w:cs="Aptos"/>
          <w:b w:val="0"/>
          <w:bCs/>
          <w:color w:val="000000"/>
        </w:rPr>
        <w:lastRenderedPageBreak/>
        <w:t xml:space="preserve">Theorem 1 (Born rule from energy conservation) [DERIVED from Axioms A0, A1, A2, A3, A4]. </w:t>
      </w:r>
      <w:r>
        <w:rPr>
          <w:rFonts w:ascii="Aptos" w:hAnsi="Aptos" w:cs="Aptos"/>
          <w:b w:val="0"/>
          <w:color w:val="000000"/>
        </w:rPr>
        <w:t>The probability density of condensation at position x on a uniform detector array is P(x) proportional to |psi(x)| squared, the squared modulus of the wave amplitude at x.</w:t>
      </w:r>
    </w:p>
    <w:p w14:paraId="1915E45D" w14:textId="77777777" w:rsidR="008147F0" w:rsidRDefault="00000000">
      <w:pPr>
        <w:spacing w:after="120" w:line="401" w:lineRule="auto" w:before="0"/>
        <w:ind w:firstLine="720"/>
        <w:jc w:val="both"/>
      </w:pPr>
      <w:r>
        <w:rPr>
          <w:rFonts w:ascii="Aptos" w:hAnsi="Aptos" w:cs="Aptos"/>
          <w:b w:val="0"/>
          <w:bCs/>
          <w:color w:val="000000"/>
        </w:rPr>
        <w:t xml:space="preserve">Proof sketch. </w:t>
      </w:r>
      <w:r>
        <w:rPr>
          <w:rFonts w:ascii="Aptos" w:hAnsi="Aptos" w:cs="Aptos"/>
          <w:b w:val="0"/>
          <w:color w:val="000000"/>
        </w:rPr>
        <w:t>By Axiom A2 the wave is a real energy-carrying configuration on three-dimensional physical space; by Axiom A0 the carrier condensate is the substrate supporting it. The wave energy density is rho_wave(x) = hbar omega x |psi(x)| squared (equation 12a). By Axiom A3 a condensation event occurs preferentially where the criterion rho_app x |psi| squared x sigma_int x v_wave at least Theta_c is satisfied. For a uniform detector array (rho_app, sigma_int, v_wave constant across the screen), the criterion reduces to a constraint on |psi(x)| squared alone; the probability of triggering at position x is monotonically increasing in |psi(x)| squared. By Axiom A4 (no-empty-branch) the total probability is concentrated at one condensation site per event, normalizing the integral of P(x) over the wavefront extent to unity. The result P(x) proportional to |psi(x)| squared follows from energy-conservation bookkeeping alone; no projection postulate or independent stochastic-process assumption is invoked at this stage. Q.E.D.</w:t>
      </w:r>
    </w:p>
    <w:p w14:paraId="77E67130" w14:textId="77777777" w:rsidR="008147F0" w:rsidRDefault="00000000">
      <w:pPr>
        <w:pStyle w:val="Heading2"/>
        <w:spacing w:before="0" w:after="120" w:line="401" w:lineRule="auto"/>
        <w:ind w:firstLine="0"/>
        <w:jc w:val="left"/>
      </w:pPr>
      <w:r>
        <w:rPr>
          <w:rFonts w:ascii="Aptos" w:hAnsi="Aptos" w:cs="Aptos"/>
          <w:b/>
          <w:color w:val="000000"/>
        </w:rPr>
        <w:t>2.5 Superposition correctly interpreted</w:t>
      </w:r>
    </w:p>
    <w:p w14:paraId="5E91417C" w14:textId="77777777" w:rsidR="008147F0" w:rsidRDefault="00000000">
      <w:pPr>
        <w:spacing w:after="120" w:line="401" w:lineRule="auto" w:before="0"/>
        <w:ind w:firstLine="720"/>
        <w:jc w:val="both"/>
      </w:pPr>
      <w:r>
        <w:rPr>
          <w:rFonts w:ascii="Aptos" w:hAnsi="Aptos" w:cs="Aptos"/>
          <w:b w:val="0"/>
          <w:color w:val="000000"/>
        </w:rPr>
        <w:t>The condensation event model provides a physically precise interpretation of quantum superposition. In the Copenhagen interpretation, a particle in superposition is said to occupy multiple states simultaneously: an electron passing through a double slit goes through both slits at once; a spin-half particle is in a coherent superposition of up and down. These statements have no physical referent in the standard formalism; they are placeholders for the algebraic structure of the wave function.</w:t>
      </w:r>
    </w:p>
    <w:p w14:paraId="058A266A" w14:textId="77777777" w:rsidR="008147F0" w:rsidRDefault="00000000">
      <w:pPr>
        <w:spacing w:after="120" w:line="401" w:lineRule="auto" w:before="0"/>
        <w:ind w:firstLine="720"/>
        <w:jc w:val="both"/>
      </w:pPr>
      <w:r>
        <w:rPr>
          <w:rFonts w:ascii="Aptos" w:hAnsi="Aptos" w:cs="Aptos"/>
          <w:b w:val="0"/>
          <w:color w:val="000000"/>
        </w:rPr>
        <w:t>In the present framework the wave passes through both slits, because waves in a continuous medium do so; there is no particle passing through either slit, because the particle does not yet exist. The wave is in a superposition of two propagating components because the foam supports such configurations as physically real coherent excitations. The squared modulus of the wave amplitude at the screen is the local foam energy density at the screen, and the condensation event occurs preferentially where that density is highest. The superposition is real; the multiplicity of particle locations is not, because there are no particles until the condensation event.</w:t>
      </w:r>
    </w:p>
    <w:p w14:paraId="1FF0675C" w14:textId="77777777" w:rsidR="008147F0" w:rsidRDefault="00000000">
      <w:pPr>
        <w:spacing w:after="120" w:line="401" w:lineRule="auto" w:before="0"/>
        <w:ind w:firstLine="720"/>
        <w:jc w:val="both"/>
      </w:pPr>
      <w:r>
        <w:rPr>
          <w:rFonts w:ascii="Aptos" w:hAnsi="Aptos" w:cs="Aptos"/>
          <w:b w:val="0"/>
          <w:color w:val="000000"/>
        </w:rPr>
        <w:t xml:space="preserve">Wave-function collapse, in this picture, is not a separate dynamical process. It is the condensation event itself, which produces a localized stable excitation at one location and reclaims the wave energy at every other location. The terms collapse and reduction of the wave packet, as used in the standard literature for the last ninety-nine years without a supplied physical mechanism, are in the present framework the state transition of a traveling, momentum-carrying disturbance in the carrier foam to a localized, stable, </w:t>
      </w:r>
      <w:r>
        <w:rPr>
          <w:rFonts w:ascii="Aptos" w:hAnsi="Aptos" w:cs="Aptos"/>
          <w:b w:val="0"/>
          <w:color w:val="000000"/>
        </w:rPr>
        <w:lastRenderedPageBreak/>
        <w:t>momentum-carrying excitation at a single site. The transition is sharp because the threshold condition of Section 4 is sharp; it is conserving because equations (12) and (13) are conservation statements; and it is observer-independent because the threshold condition is physical, not epistemic.</w:t>
      </w:r>
    </w:p>
    <w:p w14:paraId="64B9E666" w14:textId="77777777" w:rsidR="008147F0" w:rsidRDefault="00000000">
      <w:r>
        <w:br w:type="page"/>
      </w:r>
    </w:p>
    <w:p w14:paraId="4AC8B6D0" w14:textId="77777777" w:rsidR="008147F0" w:rsidRDefault="00000000">
      <w:pPr>
        <w:pStyle w:val="Heading1"/>
        <w:spacing w:before="0" w:after="120" w:line="401" w:lineRule="auto"/>
        <w:ind w:firstLine="0"/>
        <w:jc w:val="left"/>
      </w:pPr>
      <w:r>
        <w:rPr>
          <w:rFonts w:ascii="Aptos" w:hAnsi="Aptos" w:cs="Aptos"/>
          <w:b/>
          <w:color w:val="000000"/>
        </w:rPr>
        <w:lastRenderedPageBreak/>
        <w:t>3. Energy Bookkeeping of the Condensation Event</w:t>
      </w:r>
    </w:p>
    <w:p w14:paraId="111A28A6" w14:textId="77777777" w:rsidR="008147F0" w:rsidRDefault="00000000">
      <w:pPr>
        <w:spacing w:after="120" w:line="401" w:lineRule="auto" w:before="0"/>
        <w:ind w:firstLine="720"/>
        <w:jc w:val="both"/>
      </w:pPr>
      <w:r>
        <w:rPr>
          <w:rFonts w:ascii="Aptos" w:hAnsi="Aptos" w:cs="Aptos"/>
          <w:b w:val="0"/>
          <w:color w:val="000000"/>
        </w:rPr>
        <w:t>Section 2 stated the conservation conditions at the condensation event in their bare form: the energy delivered at the condensation site equals the total wave energy (equation 12), and the foam reclaims the wave energy everywhere else (equation 13). Section 3 develops the bookkeeping that those conditions require during the propagation phase and at the condensation event itself. The result is a quantitative ledger of how the carrier foam loans energy to the propagating wave, holds the loan during free propagation, and resolves the loan at the condensation event. The ledger satisfies dimensional consistency at every step and produces no net energy imbalance at any point in space or time.</w:t>
      </w:r>
    </w:p>
    <w:p w14:paraId="33962F0A" w14:textId="77777777" w:rsidR="008147F0" w:rsidRDefault="00000000">
      <w:pPr>
        <w:pStyle w:val="Heading2"/>
        <w:spacing w:before="0" w:after="120" w:line="401" w:lineRule="auto"/>
        <w:ind w:firstLine="0"/>
        <w:jc w:val="left"/>
      </w:pPr>
      <w:r>
        <w:rPr>
          <w:rFonts w:ascii="Aptos" w:hAnsi="Aptos" w:cs="Aptos"/>
          <w:b/>
          <w:color w:val="000000"/>
        </w:rPr>
        <w:t>3.1 Wavefront energy density</w:t>
      </w:r>
    </w:p>
    <w:p w14:paraId="23975818" w14:textId="77777777" w:rsidR="008147F0" w:rsidRDefault="00000000">
      <w:pPr>
        <w:spacing w:after="120" w:line="401" w:lineRule="auto" w:before="0"/>
        <w:ind w:firstLine="0"/>
        <w:jc w:val="left"/>
      </w:pPr>
      <w:r>
        <w:rPr>
          <w:rFonts w:ascii="Aptos" w:hAnsi="Aptos" w:cs="Aptos"/>
          <w:b w:val="0"/>
          <w:color w:val="000000"/>
        </w:rPr>
        <w:t>A quantum of angular frequency omega propagating through the foam carries total energy E_total = hbar omega distributed across the wavefront with energy density</w:t>
      </w:r>
    </w:p>
    <w:p w14:paraId="001B52CF" w14:textId="77777777" w:rsidR="008147F0" w:rsidRDefault="00000000">
      <w:pPr>
        <w:spacing w:before="0" w:after="120" w:line="401" w:lineRule="auto"/>
        <w:ind w:firstLine="0"/>
        <w:jc w:val="left"/>
      </w:pPr>
      <w:r>
        <w:rPr>
          <w:rFonts w:ascii="Aptos" w:hAnsi="Aptos" w:cs="Aptos"/>
          <w:b w:val="0"/>
          <w:color w:val="000000"/>
        </w:rPr>
        <w:t>rho_wave(x, t) = hbar omega x |psi(x, t)| squared,        (12a)</w:t>
      </w:r>
    </w:p>
    <w:p w14:paraId="33448A9E" w14:textId="77777777" w:rsidR="008147F0" w:rsidRDefault="00000000">
      <w:pPr>
        <w:spacing w:after="120" w:line="401" w:lineRule="auto" w:before="0"/>
        <w:ind w:firstLine="720"/>
        <w:jc w:val="both"/>
      </w:pPr>
      <w:r>
        <w:rPr>
          <w:rFonts w:ascii="Aptos" w:hAnsi="Aptos" w:cs="Aptos"/>
          <w:b w:val="0"/>
          <w:color w:val="000000"/>
        </w:rPr>
        <w:t>where |psi(x, t)| squared is the wavefront amplitude squared in units of inverse volume. Equation (12a) makes explicit what equation (12) of Section 2.3 stated implicitly: the integrand rho_wave(r) entering the total-energy integral is the squared amplitude of the wavefront multiplied by the energy per quantum. The normalization condition</w:t>
      </w:r>
    </w:p>
    <w:p w14:paraId="6786AACF" w14:textId="77777777" w:rsidR="008147F0" w:rsidRDefault="00000000">
      <w:pPr>
        <w:spacing w:before="0" w:after="120" w:line="401" w:lineRule="auto"/>
        <w:ind w:firstLine="0"/>
        <w:jc w:val="left"/>
      </w:pPr>
      <w:r>
        <w:rPr>
          <w:rFonts w:ascii="Aptos" w:hAnsi="Aptos" w:cs="Aptos"/>
          <w:b w:val="0"/>
          <w:color w:val="000000"/>
        </w:rPr>
        <w:t>integral over all space of |psi(x, t)| squared d cubed x = 1,        (12b)</w:t>
      </w:r>
    </w:p>
    <w:p w14:paraId="3453C681" w14:textId="77777777" w:rsidR="008147F0" w:rsidRDefault="00000000">
      <w:pPr>
        <w:spacing w:after="120" w:line="401" w:lineRule="auto" w:before="0"/>
        <w:ind w:firstLine="720"/>
        <w:jc w:val="both"/>
      </w:pPr>
      <w:r>
        <w:rPr>
          <w:rFonts w:ascii="Aptos" w:hAnsi="Aptos" w:cs="Aptos"/>
          <w:b w:val="0"/>
          <w:color w:val="000000"/>
        </w:rPr>
        <w:t>guarantees that the total energy integrates to E_total = hbar omega for all times t prior to condensation. Dimensionally, equation (12a) has units of joules per cubic meter, equation (12b) is dimensionless, and the product (12a) integrated over space recovers joules, with rho_wave the appropriate energy density.</w:t>
      </w:r>
    </w:p>
    <w:p w14:paraId="0CF30DA5" w14:textId="77777777" w:rsidR="008147F0" w:rsidRDefault="00000000">
      <w:pPr>
        <w:pStyle w:val="Heading2"/>
        <w:spacing w:before="0" w:after="120" w:line="401" w:lineRule="auto"/>
        <w:ind w:firstLine="0"/>
        <w:jc w:val="left"/>
      </w:pPr>
      <w:r>
        <w:rPr>
          <w:rFonts w:ascii="Aptos" w:hAnsi="Aptos" w:cs="Aptos"/>
          <w:b/>
          <w:color w:val="000000"/>
        </w:rPr>
        <w:t>3.2 The borrow-rate bound</w:t>
      </w:r>
    </w:p>
    <w:p w14:paraId="635F310E" w14:textId="77777777" w:rsidR="008147F0" w:rsidRDefault="00000000">
      <w:pPr>
        <w:spacing w:after="120" w:line="401" w:lineRule="auto" w:before="0"/>
        <w:ind w:firstLine="720"/>
        <w:jc w:val="both"/>
      </w:pPr>
      <w:r>
        <w:rPr>
          <w:rFonts w:ascii="Aptos" w:hAnsi="Aptos" w:cs="Aptos"/>
          <w:b w:val="0"/>
          <w:color w:val="000000"/>
        </w:rPr>
        <w:t>During propagation, the wavefront exchanges energy locally with the foam reservoir at a rate bounded by the carrier kinematics. Each carrier mode in a coherence volume xi cubed has zero-point energy hbar omega_mu over 2 (the quantum-field-theoretic ground-state energy of a harmonic mode of angular frequency omega_mu), and the carrier samples this energy at the characteristic angular frequency omega_mu. The maximum rate at which energy density can be exchanged between the wavefront and the carrier in a coherence volume is therefore bounded by</w:t>
      </w:r>
    </w:p>
    <w:p w14:paraId="55E9D62D" w14:textId="77777777" w:rsidR="008147F0" w:rsidRDefault="00000000">
      <w:pPr>
        <w:spacing w:before="0" w:after="120" w:line="401" w:lineRule="auto"/>
        <w:ind w:firstLine="0"/>
        <w:jc w:val="left"/>
      </w:pPr>
      <w:r>
        <w:rPr>
          <w:rFonts w:ascii="Aptos" w:hAnsi="Aptos" w:cs="Aptos"/>
          <w:b w:val="0"/>
          <w:color w:val="000000"/>
        </w:rPr>
        <w:t>|d rho_wave / dt|_borrow at most (1/xi cubed) x (hbar omega_mu squared / 2) x (|psi| squared xi cubed) = (hbar omega_mu squared / 2) x |psi(x, t)| squared.        (12c)</w:t>
      </w:r>
    </w:p>
    <w:p w14:paraId="06CA725D" w14:textId="77777777" w:rsidR="008147F0" w:rsidRDefault="00000000">
      <w:pPr>
        <w:spacing w:after="120" w:line="401" w:lineRule="auto" w:before="0"/>
        <w:ind w:firstLine="720"/>
        <w:jc w:val="both"/>
      </w:pPr>
      <w:r>
        <w:rPr>
          <w:rFonts w:ascii="Aptos" w:hAnsi="Aptos" w:cs="Aptos"/>
          <w:b w:val="0"/>
          <w:color w:val="000000"/>
        </w:rPr>
        <w:t xml:space="preserve">Dimensional check. hbar has units of joule seconds, omega_mu squared has units of inverse seconds squared, and |psi| squared has units of inverse cubic meters, giving (joule </w:t>
      </w:r>
      <w:r>
        <w:rPr>
          <w:rFonts w:ascii="Aptos" w:hAnsi="Aptos" w:cs="Aptos"/>
          <w:b w:val="0"/>
          <w:color w:val="000000"/>
        </w:rPr>
        <w:lastRenderedPageBreak/>
        <w:t>seconds) x (per second squared) x (per cubic meter) = joules per cubic meter per second, which matches d rho_wave / dt and confirms the unit balance of the bound. Numerical scale: hbar omega_mu squared / 2 evaluates to about 1.385 x 10 to the 50 joules per second (see Table 3 below), and the bound is therefore enormous relative to any laboratory-scale rate of energy exchange. The bound is structural: the carrier admits energy exchanges no faster than the carrier sampling rate allows.</w:t>
      </w:r>
    </w:p>
    <w:p w14:paraId="1F92107C" w14:textId="77777777" w:rsidR="008147F0" w:rsidRDefault="00000000">
      <w:pPr>
        <w:pStyle w:val="Heading2"/>
        <w:spacing w:before="0" w:after="120" w:line="401" w:lineRule="auto"/>
        <w:ind w:firstLine="0"/>
        <w:jc w:val="left"/>
      </w:pPr>
      <w:r>
        <w:rPr>
          <w:rFonts w:ascii="Aptos" w:hAnsi="Aptos" w:cs="Aptos"/>
          <w:b/>
          <w:color w:val="000000"/>
        </w:rPr>
        <w:t>3.3 Net-zero exchange during free propagation</w:t>
      </w:r>
    </w:p>
    <w:p w14:paraId="418F2F73" w14:textId="77777777" w:rsidR="008147F0" w:rsidRDefault="00000000">
      <w:pPr>
        <w:spacing w:after="120" w:line="401" w:lineRule="auto" w:before="0"/>
        <w:ind w:firstLine="0"/>
        <w:jc w:val="left"/>
      </w:pPr>
      <w:r>
        <w:rPr>
          <w:rFonts w:ascii="Aptos" w:hAnsi="Aptos" w:cs="Aptos"/>
          <w:b w:val="0"/>
          <w:color w:val="000000"/>
        </w:rPr>
        <w:t>For a wavefront in a stationary state, |psi(x, t)| squared is independent of time and rho_wave(x, t) of equation (12a) is therefore time-independent at every point, so the net borrow rate vanishes identically:</w:t>
      </w:r>
    </w:p>
    <w:p w14:paraId="2D1C36C7" w14:textId="77777777" w:rsidR="008147F0" w:rsidRDefault="00000000">
      <w:pPr>
        <w:spacing w:before="0" w:after="120" w:line="401" w:lineRule="auto"/>
        <w:ind w:firstLine="0"/>
        <w:jc w:val="left"/>
      </w:pPr>
      <w:r>
        <w:rPr>
          <w:rFonts w:ascii="Aptos" w:hAnsi="Aptos" w:cs="Aptos"/>
          <w:b w:val="0"/>
          <w:color w:val="000000"/>
        </w:rPr>
        <w:t>d rho_wave / dt = 0 (stationary state, free propagation).        (12d)</w:t>
      </w:r>
    </w:p>
    <w:p w14:paraId="2E6E4EA1" w14:textId="77777777" w:rsidR="008147F0" w:rsidRDefault="00000000">
      <w:pPr>
        <w:spacing w:after="120" w:line="401" w:lineRule="auto" w:before="0"/>
        <w:ind w:firstLine="0"/>
        <w:jc w:val="left"/>
      </w:pPr>
      <w:r>
        <w:rPr>
          <w:rFonts w:ascii="Aptos" w:hAnsi="Aptos" w:cs="Aptos"/>
          <w:b w:val="0"/>
          <w:color w:val="000000"/>
        </w:rPr>
        <w:t>For a wavefront in a superposition of stationary states, the energy density oscillates at the beat frequencies between the constituent states, but the time average over any duration T much greater than 2 pi divided by the smallest beat frequency vanishes:</w:t>
      </w:r>
    </w:p>
    <w:p w14:paraId="58CB4443" w14:textId="77777777" w:rsidR="008147F0" w:rsidRDefault="00000000">
      <w:pPr>
        <w:spacing w:before="0" w:after="120" w:line="401" w:lineRule="auto"/>
        <w:ind w:firstLine="0"/>
        <w:jc w:val="left"/>
      </w:pPr>
      <w:r>
        <w:rPr>
          <w:rFonts w:ascii="Aptos" w:hAnsi="Aptos" w:cs="Aptos"/>
          <w:b w:val="0"/>
          <w:color w:val="000000"/>
        </w:rPr>
        <w:t>(1/T) x integral from 0 to T of (d rho_wave / dt) dt = 0    (averaged over T larger than 2 pi over minimum beat frequency).        (12e)</w:t>
      </w:r>
    </w:p>
    <w:p w14:paraId="0906AD03" w14:textId="77777777" w:rsidR="008147F0" w:rsidRDefault="00000000">
      <w:pPr>
        <w:spacing w:after="120" w:line="401" w:lineRule="auto" w:before="0"/>
        <w:ind w:firstLine="720"/>
        <w:jc w:val="both"/>
      </w:pPr>
      <w:r>
        <w:rPr>
          <w:rFonts w:ascii="Aptos" w:hAnsi="Aptos" w:cs="Aptos"/>
          <w:b w:val="0"/>
          <w:color w:val="000000"/>
        </w:rPr>
        <w:t>Equations (12d) and (12e) state that the wavefront is a coherent oscillator on the foam, not a net energy sink. The energy borrowed in one half-cycle of any local oscillation is returned in the next, with no secular drift. This is the formal content of the assertion in Section 2 that the wave does not deposit energy as it propagates through vacuum: the local borrow-return cycle nets to zero at every point on the time scale of measurement.</w:t>
      </w:r>
    </w:p>
    <w:p w14:paraId="60280A6E" w14:textId="77777777" w:rsidR="008147F0" w:rsidRDefault="00000000">
      <w:pPr>
        <w:pStyle w:val="Heading2"/>
        <w:spacing w:before="0" w:after="120" w:line="401" w:lineRule="auto"/>
        <w:ind w:firstLine="0"/>
        <w:jc w:val="left"/>
      </w:pPr>
      <w:r>
        <w:rPr>
          <w:rFonts w:ascii="Aptos" w:hAnsi="Aptos" w:cs="Aptos"/>
          <w:b/>
          <w:color w:val="000000"/>
        </w:rPr>
        <w:t>3.4 The condensation event energy balance</w:t>
      </w:r>
    </w:p>
    <w:p w14:paraId="7B24FC98" w14:textId="77777777" w:rsidR="008147F0" w:rsidRDefault="00000000">
      <w:pPr>
        <w:spacing w:after="120" w:line="401" w:lineRule="auto" w:before="0"/>
        <w:ind w:firstLine="720"/>
        <w:jc w:val="both"/>
      </w:pPr>
      <w:r>
        <w:rPr>
          <w:rFonts w:ascii="Aptos" w:hAnsi="Aptos" w:cs="Aptos"/>
          <w:b w:val="0"/>
          <w:color w:val="000000"/>
        </w:rPr>
        <w:t>At the condensation event at site x_0 and time t_c, the local energy density jumps from rho_wave(x_0, t_c) prior to condensation to the full quantum E_total localized within a stable excitation of characteristic size of order xi. The energy returned to the foam outside the condensation site is the integral of the wave energy density over the volume V reached by the wavefront, minus the contribution from a small ball B(x_0) of radius of order xi centered on the condensation site:</w:t>
      </w:r>
    </w:p>
    <w:p w14:paraId="54FB3CDE" w14:textId="77777777" w:rsidR="008147F0" w:rsidRDefault="00000000">
      <w:pPr>
        <w:spacing w:before="0" w:after="120" w:line="401" w:lineRule="auto"/>
        <w:ind w:firstLine="0"/>
        <w:jc w:val="left"/>
      </w:pPr>
      <w:r>
        <w:rPr>
          <w:rFonts w:ascii="Aptos" w:hAnsi="Aptos" w:cs="Aptos"/>
          <w:b w:val="0"/>
          <w:color w:val="000000"/>
        </w:rPr>
        <w:t>E_returned = integral over (V minus B(x_0)) of rho_wave(x, t_c) d cubed x = E_total x (1 minus integral over B(x_0) of |psi(x, t_c)| squared d cubed x),        (12f)</w:t>
      </w:r>
    </w:p>
    <w:p w14:paraId="455AEEFC" w14:textId="77777777" w:rsidR="008147F0" w:rsidRDefault="00000000">
      <w:pPr>
        <w:spacing w:after="120" w:line="401" w:lineRule="auto" w:before="0"/>
        <w:ind w:firstLine="720"/>
        <w:jc w:val="both"/>
      </w:pPr>
      <w:r>
        <w:rPr>
          <w:rFonts w:ascii="Aptos" w:hAnsi="Aptos" w:cs="Aptos"/>
          <w:b w:val="0"/>
          <w:color w:val="000000"/>
        </w:rPr>
        <w:t xml:space="preserve">where B(x_0) is the ball of radius of order xi centered on the condensation site and V is the full volume reached by the wavefront. For a wavefront of spatial extent L much greater than xi, the integral over B(x_0) of |psi| squared d cubed x is of order (xi / L) cubed and is negligible relative to unity. The condensation event therefore returns essentially all of the </w:t>
      </w:r>
      <w:r>
        <w:rPr>
          <w:rFonts w:ascii="Aptos" w:hAnsi="Aptos" w:cs="Aptos"/>
          <w:b w:val="0"/>
          <w:color w:val="000000"/>
        </w:rPr>
        <w:lastRenderedPageBreak/>
        <w:t>wavefront energy to the foam outside the condensation site, with the small remainder localized at the site as the detected particle.</w:t>
      </w:r>
    </w:p>
    <w:p w14:paraId="4C8F0752" w14:textId="77777777" w:rsidR="008147F0" w:rsidRDefault="00000000">
      <w:pPr>
        <w:pStyle w:val="Heading2"/>
        <w:spacing w:before="0" w:after="120" w:line="401" w:lineRule="auto"/>
        <w:ind w:firstLine="0"/>
        <w:jc w:val="left"/>
      </w:pPr>
      <w:r>
        <w:rPr>
          <w:rFonts w:ascii="Aptos" w:hAnsi="Aptos" w:cs="Aptos"/>
          <w:b/>
          <w:color w:val="000000"/>
        </w:rPr>
        <w:t>3.5 The no-empty-branch axiom</w:t>
      </w:r>
    </w:p>
    <w:p w14:paraId="2618C376" w14:textId="77777777" w:rsidR="008147F0" w:rsidRDefault="00000000">
      <w:pPr>
        <w:spacing w:after="120" w:line="401" w:lineRule="auto" w:before="0"/>
        <w:ind w:firstLine="720"/>
        <w:jc w:val="both"/>
      </w:pPr>
      <w:r>
        <w:rPr>
          <w:rFonts w:ascii="Aptos" w:hAnsi="Aptos" w:cs="Aptos"/>
          <w:b w:val="0"/>
          <w:bCs/>
          <w:color w:val="000000"/>
        </w:rPr>
        <w:t xml:space="preserve">The no-empty-branch axiom (HYPOTHESIS). </w:t>
      </w:r>
      <w:r>
        <w:rPr>
          <w:rFonts w:ascii="Aptos" w:hAnsi="Aptos" w:cs="Aptos"/>
          <w:b w:val="0"/>
          <w:color w:val="000000"/>
        </w:rPr>
        <w:t>The condensation event model commits to the strong form of equation (12f): all wavefront energy outside B(x_0) is returned to the foam at condensation, with no persistent component remaining in branches of the wavefront that did not produce condensation. Formally,</w:t>
      </w:r>
    </w:p>
    <w:p w14:paraId="1F0F4436" w14:textId="77777777" w:rsidR="008147F0" w:rsidRDefault="00000000">
      <w:pPr>
        <w:spacing w:before="0" w:after="120" w:line="401" w:lineRule="auto"/>
        <w:ind w:firstLine="0"/>
        <w:jc w:val="left"/>
      </w:pPr>
      <w:r>
        <w:rPr>
          <w:rFonts w:ascii="Aptos" w:hAnsi="Aptos" w:cs="Aptos"/>
          <w:b w:val="0"/>
          <w:color w:val="000000"/>
        </w:rPr>
        <w:t>rho_wave(x, t) = 0 for all x not in B(x_0), all t greater than t_c (no-empty-branch axiom).        (12g)</w:t>
      </w:r>
    </w:p>
    <w:p w14:paraId="27B883E4" w14:textId="77777777" w:rsidR="008147F0" w:rsidRDefault="00000000">
      <w:pPr>
        <w:spacing w:after="120" w:line="401" w:lineRule="auto" w:before="0"/>
        <w:ind w:firstLine="720"/>
        <w:jc w:val="both"/>
      </w:pPr>
      <w:r>
        <w:rPr>
          <w:rFonts w:ascii="Aptos" w:hAnsi="Aptos" w:cs="Aptos"/>
          <w:b w:val="0"/>
          <w:color w:val="000000"/>
        </w:rPr>
        <w:t>Equation (12g) distinguishes the present framework from de Broglie-Bohm pilot-wave theory, in which the empty branches of the wavefront persist indefinitely as physical entities guiding no particle. The framework's falsification criterion for equation (12g) is a residual interference pattern observed in the empty branches of a wavefront after a definite condensation event has been registered elsewhere. No such residual has been observed in any experiment to date, but the framework commits to the assertion as a falsifiable hypothesis, not as an established consequence. The hypothesis status is recorded in the epistemic inventory of Section 7.</w:t>
      </w:r>
    </w:p>
    <w:p w14:paraId="6CA8851D" w14:textId="77777777" w:rsidR="008147F0" w:rsidRDefault="00000000">
      <w:pPr>
        <w:pStyle w:val="Heading2"/>
        <w:spacing w:before="0" w:after="120" w:line="401" w:lineRule="auto"/>
        <w:ind w:firstLine="0"/>
        <w:jc w:val="left"/>
      </w:pPr>
      <w:r>
        <w:rPr>
          <w:rFonts w:ascii="Aptos" w:hAnsi="Aptos" w:cs="Aptos"/>
          <w:b/>
          <w:color w:val="000000"/>
        </w:rPr>
        <w:t>3.6 The Fisher-information identity and the connection to stochastic mechanics</w:t>
      </w:r>
    </w:p>
    <w:p w14:paraId="180787B9" w14:textId="77777777" w:rsidR="008147F0" w:rsidRDefault="00000000">
      <w:pPr>
        <w:spacing w:after="120" w:line="401" w:lineRule="auto" w:before="0"/>
        <w:ind w:firstLine="720"/>
        <w:jc w:val="both"/>
      </w:pPr>
      <w:r>
        <w:rPr>
          <w:rFonts w:ascii="Aptos" w:hAnsi="Aptos" w:cs="Aptos"/>
          <w:b w:val="0"/>
          <w:color w:val="000000"/>
        </w:rPr>
        <w:t>The borrow-return cycle of equations (12c) through (12e) leaves a residual after the net-zero cancellation: the spatial spread of the wavefront grows diffusively even though no net energy is exchanged with the foam on average. The diffusion is the structural content of the framework's connection to stochastic mechanics (Section 5). When the osmotic velocity field u(x, t) of equation (20) below is identified with the local gradient of the log-density of the wavefront, the kinetic energy of the osmotic motion satisfies the structural identity</w:t>
      </w:r>
    </w:p>
    <w:p w14:paraId="73EE841E" w14:textId="77777777" w:rsidR="008147F0" w:rsidRDefault="00000000">
      <w:pPr>
        <w:spacing w:before="0" w:after="120" w:line="401" w:lineRule="auto"/>
        <w:ind w:firstLine="0"/>
        <w:jc w:val="left"/>
      </w:pPr>
      <w:r>
        <w:rPr>
          <w:rFonts w:ascii="Aptos" w:hAnsi="Aptos" w:cs="Aptos"/>
          <w:b w:val="0"/>
          <w:color w:val="000000"/>
        </w:rPr>
        <w:t>integral of (1/2) m u squared rho d cubed x = (hbar squared / (8 m)) integral of |gradient rho| squared over rho d cubed x,        (12h)</w:t>
      </w:r>
    </w:p>
    <w:p w14:paraId="204F70C8" w14:textId="77777777" w:rsidR="008147F0" w:rsidRDefault="00000000">
      <w:pPr>
        <w:spacing w:after="120" w:line="401" w:lineRule="auto" w:before="0"/>
        <w:ind w:firstLine="720"/>
        <w:jc w:val="both"/>
      </w:pPr>
      <w:r>
        <w:rPr>
          <w:rFonts w:ascii="Aptos" w:hAnsi="Aptos" w:cs="Aptos"/>
          <w:b w:val="0"/>
          <w:color w:val="000000"/>
        </w:rPr>
        <w:t>where the right-hand side is the Fisher information of the density distribution multiplied by hbar squared over 8 m, with D fixed at the Nelson value hbar over (2 m) of equation (23) below. Equation (12h) is the integral form of the Madelung quantum potential and is the precise statement that the foam-driven diffusion is energetically accounted for by the carrier kinematics; the connection is developed in full in Section 5.</w:t>
      </w:r>
    </w:p>
    <w:p w14:paraId="22A66221" w14:textId="77777777" w:rsidR="008147F0" w:rsidRDefault="00000000">
      <w:pPr>
        <w:pStyle w:val="Heading2"/>
        <w:spacing w:before="0" w:after="120" w:line="401" w:lineRule="auto"/>
        <w:ind w:firstLine="0"/>
        <w:jc w:val="left"/>
      </w:pPr>
      <w:r>
        <w:rPr>
          <w:rFonts w:ascii="Aptos" w:hAnsi="Aptos" w:cs="Aptos"/>
          <w:b/>
          <w:color w:val="000000"/>
        </w:rPr>
        <w:t>3.7 Numerical sanity check</w:t>
      </w:r>
    </w:p>
    <w:p w14:paraId="640F4BAD" w14:textId="77777777" w:rsidR="008147F0" w:rsidRDefault="00000000">
      <w:pPr>
        <w:spacing w:after="120" w:line="401" w:lineRule="auto" w:before="0"/>
        <w:ind w:firstLine="720"/>
        <w:jc w:val="both"/>
      </w:pPr>
      <w:r>
        <w:rPr>
          <w:rFonts w:ascii="Aptos" w:hAnsi="Aptos" w:cs="Aptos"/>
          <w:b w:val="0"/>
          <w:color w:val="000000"/>
        </w:rPr>
        <w:lastRenderedPageBreak/>
        <w:t>Table 3 evaluates the bookkeeping for a single optical photon at omega = 10 to the 15 radians per second, distributed across a wavefront extent L of 1 centimeter, using the canonical carrier values of Section 1.2. The table verifies that the borrow-rate bound coefficient, the wavefront energy density, and the carrier sampling rate are all consistent with the carrier acting as an effectively continuous medium at the wavefront's natural scale.</w:t>
      </w:r>
    </w:p>
    <w:p w14:paraId="39D714D3" w14:textId="77777777" w:rsidR="008147F0" w:rsidRDefault="00000000">
      <w:pPr>
        <w:spacing w:after="120" w:line="401" w:lineRule="auto" w:before="0"/>
        <w:ind w:firstLine="0"/>
        <w:jc w:val="left"/>
      </w:pPr>
      <w:r>
        <w:rPr>
          <w:rFonts w:ascii="Aptos" w:hAnsi="Aptos" w:cs="Aptos"/>
          <w:b w:val="0"/>
          <w:color w:val="000000"/>
        </w:rPr>
        <w:t>Table 3: Energy Bookkeeping Sanity Check for a Single Optical Photon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3010"/>
        <w:gridCol w:w="2579"/>
        <w:gridCol w:w="1712"/>
        <w:gridCol w:w="2059"/>
      </w:tblGrid>
      <w:tr w:rsidR="008147F0" w14:paraId="7FEA441D" w14:textId="77777777">
        <w:tc>
          <w:tcPr>
            <w:tcW w:w="30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0B46A87D" w14:textId="77777777" w:rsidR="008147F0" w:rsidRDefault="00000000">
            <w:pPr>
              <w:spacing w:after="40"/>
            </w:pPr>
            <w:r>
              <w:rPr>
                <w:rFonts w:ascii="Aptos" w:hAnsi="Aptos" w:cs="Aptos"/>
                <w:b/>
                <w:bCs/>
                <w:color w:val="000000"/>
                <w:sz w:val="18"/>
              </w:rPr>
              <w:t>Quantity</w:t>
            </w:r>
          </w:p>
        </w:tc>
        <w:tc>
          <w:tcPr>
            <w:tcW w:w="22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30BA81FA" w14:textId="77777777" w:rsidR="008147F0" w:rsidRDefault="00000000">
            <w:pPr>
              <w:spacing w:after="40"/>
            </w:pPr>
            <w:r>
              <w:rPr>
                <w:rFonts w:ascii="Aptos" w:hAnsi="Aptos" w:cs="Aptos"/>
                <w:b/>
                <w:bCs/>
                <w:color w:val="000000"/>
                <w:sz w:val="18"/>
              </w:rPr>
              <w:t>Symbol</w:t>
            </w:r>
          </w:p>
        </w:tc>
        <w:tc>
          <w:tcPr>
            <w:tcW w:w="220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7E1920FE" w14:textId="77777777" w:rsidR="008147F0" w:rsidRDefault="00000000">
            <w:pPr>
              <w:spacing w:after="40"/>
            </w:pPr>
            <w:r>
              <w:rPr>
                <w:rFonts w:ascii="Aptos" w:hAnsi="Aptos" w:cs="Aptos"/>
                <w:b/>
                <w:bCs/>
                <w:color w:val="000000"/>
                <w:sz w:val="18"/>
              </w:rPr>
              <w:t>Value</w:t>
            </w:r>
          </w:p>
        </w:tc>
        <w:tc>
          <w:tcPr>
            <w:tcW w:w="1960" w:type="dxa"/>
            <w:tcBorders>
              <w:top w:val="single" w:sz="6" w:space="0" w:color="BFBFBF"/>
              <w:left w:val="single" w:sz="6" w:space="0" w:color="BFBFBF"/>
              <w:bottom w:val="single" w:sz="6" w:space="0" w:color="BFBFBF"/>
              <w:right w:val="single" w:sz="6" w:space="0" w:color="BFBFBF"/>
            </w:tcBorders>
            <w:shd w:val="clear" w:color="auto" w:fill="D6E4F0"/>
            <w:tcMar>
              <w:top w:w="80" w:type="dxa"/>
              <w:left w:w="120" w:type="dxa"/>
              <w:bottom w:w="80" w:type="dxa"/>
              <w:right w:w="120" w:type="dxa"/>
            </w:tcMar>
          </w:tcPr>
          <w:p w14:paraId="2513B3ED" w14:textId="77777777" w:rsidR="008147F0" w:rsidRDefault="00000000">
            <w:pPr>
              <w:spacing w:after="40"/>
            </w:pPr>
            <w:r>
              <w:rPr>
                <w:rFonts w:ascii="Aptos" w:hAnsi="Aptos" w:cs="Aptos"/>
                <w:b/>
                <w:bCs/>
                <w:color w:val="000000"/>
                <w:sz w:val="18"/>
              </w:rPr>
              <w:t>Units</w:t>
            </w:r>
          </w:p>
        </w:tc>
      </w:tr>
      <w:tr w:rsidR="008147F0" w14:paraId="17A52E2D" w14:textId="77777777">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9441581" w14:textId="77777777" w:rsidR="008147F0" w:rsidRDefault="00000000">
            <w:pPr>
              <w:spacing w:after="40"/>
            </w:pPr>
            <w:r>
              <w:rPr>
                <w:rFonts w:ascii="Aptos" w:hAnsi="Aptos" w:cs="Aptos"/>
                <w:color w:val="000000"/>
                <w:sz w:val="18"/>
              </w:rPr>
              <w:t>Wavefront angular frequency</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23F9D134" w14:textId="77777777" w:rsidR="008147F0" w:rsidRDefault="00000000">
            <w:pPr>
              <w:spacing w:after="40"/>
            </w:pPr>
            <w:r>
              <w:rPr>
                <w:rFonts w:ascii="Aptos" w:hAnsi="Aptos" w:cs="Aptos"/>
                <w:color w:val="000000"/>
                <w:sz w:val="18"/>
              </w:rPr>
              <w:t>omega</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1DB7B7A" w14:textId="77777777" w:rsidR="008147F0" w:rsidRDefault="00000000">
            <w:pPr>
              <w:spacing w:after="40"/>
            </w:pPr>
            <w:r>
              <w:rPr>
                <w:rFonts w:ascii="Aptos" w:hAnsi="Aptos" w:cs="Aptos"/>
                <w:color w:val="000000"/>
                <w:sz w:val="18"/>
              </w:rPr>
              <w:t>10 to the 15</w:t>
            </w:r>
          </w:p>
        </w:tc>
        <w:tc>
          <w:tcPr>
            <w:tcW w:w="19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1C1CCB05" w14:textId="77777777" w:rsidR="008147F0" w:rsidRDefault="00000000">
            <w:pPr>
              <w:spacing w:after="40"/>
            </w:pPr>
            <w:r>
              <w:rPr>
                <w:rFonts w:ascii="Aptos" w:hAnsi="Aptos" w:cs="Aptos"/>
                <w:color w:val="000000"/>
                <w:sz w:val="18"/>
              </w:rPr>
              <w:t>rad/s</w:t>
            </w:r>
          </w:p>
        </w:tc>
      </w:tr>
      <w:tr w:rsidR="008147F0" w14:paraId="3E3C3896" w14:textId="77777777">
        <w:tc>
          <w:tcPr>
            <w:tcW w:w="3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36E92008" w14:textId="77777777" w:rsidR="008147F0" w:rsidRDefault="00000000">
            <w:pPr>
              <w:spacing w:after="40"/>
            </w:pPr>
            <w:r>
              <w:rPr>
                <w:rFonts w:ascii="Aptos" w:hAnsi="Aptos" w:cs="Aptos"/>
                <w:color w:val="000000"/>
                <w:sz w:val="18"/>
              </w:rPr>
              <w:t>Wavefront spatial extent</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287EA8C7" w14:textId="77777777" w:rsidR="008147F0" w:rsidRDefault="00000000">
            <w:pPr>
              <w:spacing w:after="40"/>
            </w:pPr>
            <w:r>
              <w:rPr>
                <w:rFonts w:ascii="Aptos" w:hAnsi="Aptos" w:cs="Aptos"/>
                <w:color w:val="000000"/>
                <w:sz w:val="18"/>
              </w:rPr>
              <w:t>L</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1E1D93EA" w14:textId="77777777" w:rsidR="008147F0" w:rsidRDefault="00000000">
            <w:pPr>
              <w:spacing w:after="40"/>
            </w:pPr>
            <w:r>
              <w:rPr>
                <w:rFonts w:ascii="Aptos" w:hAnsi="Aptos" w:cs="Aptos"/>
                <w:color w:val="000000"/>
                <w:sz w:val="18"/>
              </w:rPr>
              <w:t>10 to the minus 2</w:t>
            </w:r>
          </w:p>
        </w:tc>
        <w:tc>
          <w:tcPr>
            <w:tcW w:w="19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6FC045A2" w14:textId="77777777" w:rsidR="008147F0" w:rsidRDefault="00000000">
            <w:pPr>
              <w:spacing w:after="40"/>
            </w:pPr>
            <w:r>
              <w:rPr>
                <w:rFonts w:ascii="Aptos" w:hAnsi="Aptos" w:cs="Aptos"/>
                <w:color w:val="000000"/>
                <w:sz w:val="18"/>
              </w:rPr>
              <w:t>m</w:t>
            </w:r>
          </w:p>
        </w:tc>
      </w:tr>
      <w:tr w:rsidR="008147F0" w14:paraId="7242D4A0" w14:textId="77777777">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27539927" w14:textId="77777777" w:rsidR="008147F0" w:rsidRDefault="00000000">
            <w:pPr>
              <w:spacing w:after="40"/>
            </w:pPr>
            <w:r>
              <w:rPr>
                <w:rFonts w:ascii="Aptos" w:hAnsi="Aptos" w:cs="Aptos"/>
                <w:color w:val="000000"/>
                <w:sz w:val="18"/>
              </w:rPr>
              <w:t>Total wavefront energy</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D272BA8" w14:textId="77777777" w:rsidR="008147F0" w:rsidRDefault="00000000">
            <w:pPr>
              <w:spacing w:after="40"/>
            </w:pPr>
            <w:r>
              <w:rPr>
                <w:rFonts w:ascii="Aptos" w:hAnsi="Aptos" w:cs="Aptos"/>
                <w:color w:val="000000"/>
                <w:sz w:val="18"/>
              </w:rPr>
              <w:t>E_total = hbar omega</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72C2B899" w14:textId="77777777" w:rsidR="008147F0" w:rsidRDefault="00000000">
            <w:pPr>
              <w:spacing w:after="40"/>
            </w:pPr>
            <w:r>
              <w:rPr>
                <w:rFonts w:ascii="Aptos" w:hAnsi="Aptos" w:cs="Aptos"/>
                <w:color w:val="000000"/>
                <w:sz w:val="18"/>
              </w:rPr>
              <w:t>1.054 x 10 to the minus 19</w:t>
            </w:r>
          </w:p>
        </w:tc>
        <w:tc>
          <w:tcPr>
            <w:tcW w:w="19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330CD5A" w14:textId="77777777" w:rsidR="008147F0" w:rsidRDefault="00000000">
            <w:pPr>
              <w:spacing w:after="40"/>
            </w:pPr>
            <w:r>
              <w:rPr>
                <w:rFonts w:ascii="Aptos" w:hAnsi="Aptos" w:cs="Aptos"/>
                <w:color w:val="000000"/>
                <w:sz w:val="18"/>
              </w:rPr>
              <w:t>J</w:t>
            </w:r>
          </w:p>
        </w:tc>
      </w:tr>
      <w:tr w:rsidR="008147F0" w14:paraId="4F7F18E1" w14:textId="77777777">
        <w:tc>
          <w:tcPr>
            <w:tcW w:w="3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08E403A7" w14:textId="77777777" w:rsidR="008147F0" w:rsidRDefault="00000000">
            <w:pPr>
              <w:spacing w:after="40"/>
            </w:pPr>
            <w:r>
              <w:rPr>
                <w:rFonts w:ascii="Aptos" w:hAnsi="Aptos" w:cs="Aptos"/>
                <w:color w:val="000000"/>
                <w:sz w:val="18"/>
              </w:rPr>
              <w:t>Wavefront energy density</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2E6CC528" w14:textId="77777777" w:rsidR="008147F0" w:rsidRDefault="00000000">
            <w:pPr>
              <w:spacing w:after="40"/>
            </w:pPr>
            <w:r>
              <w:rPr>
                <w:rFonts w:ascii="Aptos" w:hAnsi="Aptos" w:cs="Aptos"/>
                <w:color w:val="000000"/>
                <w:sz w:val="18"/>
              </w:rPr>
              <w:t>rho_wave approx E_total / L cubed</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1DD45ECF" w14:textId="77777777" w:rsidR="008147F0" w:rsidRDefault="00000000">
            <w:pPr>
              <w:spacing w:after="40"/>
            </w:pPr>
            <w:r>
              <w:rPr>
                <w:rFonts w:ascii="Aptos" w:hAnsi="Aptos" w:cs="Aptos"/>
                <w:color w:val="000000"/>
                <w:sz w:val="18"/>
              </w:rPr>
              <w:t>1.054 x 10 to the minus 13</w:t>
            </w:r>
          </w:p>
        </w:tc>
        <w:tc>
          <w:tcPr>
            <w:tcW w:w="19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745E56A" w14:textId="77777777" w:rsidR="008147F0" w:rsidRDefault="00000000">
            <w:pPr>
              <w:spacing w:after="40"/>
            </w:pPr>
            <w:r>
              <w:rPr>
                <w:rFonts w:ascii="Aptos" w:hAnsi="Aptos" w:cs="Aptos"/>
                <w:color w:val="000000"/>
                <w:sz w:val="18"/>
              </w:rPr>
              <w:t>J / m cubed</w:t>
            </w:r>
          </w:p>
        </w:tc>
      </w:tr>
      <w:tr w:rsidR="008147F0" w14:paraId="67BEE50A" w14:textId="77777777">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9EA55DD" w14:textId="77777777" w:rsidR="008147F0" w:rsidRDefault="00000000">
            <w:pPr>
              <w:spacing w:after="40"/>
            </w:pPr>
            <w:r>
              <w:rPr>
                <w:rFonts w:ascii="Aptos" w:hAnsi="Aptos" w:cs="Aptos"/>
                <w:color w:val="000000"/>
                <w:sz w:val="18"/>
              </w:rPr>
              <w:t>Wavefront amplitude squared</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DECEF3B" w14:textId="77777777" w:rsidR="008147F0" w:rsidRDefault="00000000">
            <w:pPr>
              <w:spacing w:after="40"/>
            </w:pPr>
            <w:r>
              <w:rPr>
                <w:rFonts w:ascii="Aptos" w:hAnsi="Aptos" w:cs="Aptos"/>
                <w:color w:val="000000"/>
                <w:sz w:val="18"/>
              </w:rPr>
              <w:t>|psi| squared approx 1 / L cubed</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5A26C25" w14:textId="77777777" w:rsidR="008147F0" w:rsidRDefault="00000000">
            <w:pPr>
              <w:spacing w:after="40"/>
            </w:pPr>
            <w:r>
              <w:rPr>
                <w:rFonts w:ascii="Aptos" w:hAnsi="Aptos" w:cs="Aptos"/>
                <w:color w:val="000000"/>
                <w:sz w:val="18"/>
              </w:rPr>
              <w:t>10 to the 6</w:t>
            </w:r>
          </w:p>
        </w:tc>
        <w:tc>
          <w:tcPr>
            <w:tcW w:w="19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31BACBE" w14:textId="77777777" w:rsidR="008147F0" w:rsidRDefault="00000000">
            <w:pPr>
              <w:spacing w:after="40"/>
            </w:pPr>
            <w:r>
              <w:rPr>
                <w:rFonts w:ascii="Aptos" w:hAnsi="Aptos" w:cs="Aptos"/>
                <w:color w:val="000000"/>
                <w:sz w:val="18"/>
              </w:rPr>
              <w:t>per m cubed</w:t>
            </w:r>
          </w:p>
        </w:tc>
      </w:tr>
      <w:tr w:rsidR="008147F0" w14:paraId="765F1FE8" w14:textId="77777777">
        <w:tc>
          <w:tcPr>
            <w:tcW w:w="3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21659FAE" w14:textId="77777777" w:rsidR="008147F0" w:rsidRDefault="00000000">
            <w:pPr>
              <w:spacing w:after="40"/>
            </w:pPr>
            <w:r>
              <w:rPr>
                <w:rFonts w:ascii="Aptos" w:hAnsi="Aptos" w:cs="Aptos"/>
                <w:color w:val="000000"/>
                <w:sz w:val="18"/>
              </w:rPr>
              <w:t>Borrow rate bound coefficient</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2AB9107" w14:textId="77777777" w:rsidR="008147F0" w:rsidRDefault="00000000">
            <w:pPr>
              <w:spacing w:after="40"/>
            </w:pPr>
            <w:r>
              <w:rPr>
                <w:rFonts w:ascii="Aptos" w:hAnsi="Aptos" w:cs="Aptos"/>
                <w:color w:val="000000"/>
                <w:sz w:val="18"/>
              </w:rPr>
              <w:t>hbar omega_mu squared / 2</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1AE7A9F0" w14:textId="77777777" w:rsidR="008147F0" w:rsidRDefault="00000000">
            <w:pPr>
              <w:spacing w:after="40"/>
            </w:pPr>
            <w:r>
              <w:rPr>
                <w:rFonts w:ascii="Aptos" w:hAnsi="Aptos" w:cs="Aptos"/>
                <w:color w:val="000000"/>
                <w:sz w:val="18"/>
              </w:rPr>
              <w:t>1.385 x 10 to the 50</w:t>
            </w:r>
          </w:p>
        </w:tc>
        <w:tc>
          <w:tcPr>
            <w:tcW w:w="19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446F2159" w14:textId="77777777" w:rsidR="008147F0" w:rsidRDefault="00000000">
            <w:pPr>
              <w:spacing w:after="40"/>
            </w:pPr>
            <w:r>
              <w:rPr>
                <w:rFonts w:ascii="Aptos" w:hAnsi="Aptos" w:cs="Aptos"/>
                <w:color w:val="000000"/>
                <w:sz w:val="18"/>
              </w:rPr>
              <w:t>J / s</w:t>
            </w:r>
          </w:p>
        </w:tc>
      </w:tr>
      <w:tr w:rsidR="008147F0" w14:paraId="2D252481" w14:textId="77777777">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3A57F98C" w14:textId="77777777" w:rsidR="008147F0" w:rsidRDefault="00000000">
            <w:pPr>
              <w:spacing w:after="40"/>
            </w:pPr>
            <w:r>
              <w:rPr>
                <w:rFonts w:ascii="Aptos" w:hAnsi="Aptos" w:cs="Aptos"/>
                <w:color w:val="000000"/>
                <w:sz w:val="18"/>
              </w:rPr>
              <w:t>Borrow rate bound per unit volume</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5C0D49D9" w14:textId="77777777" w:rsidR="008147F0" w:rsidRDefault="00000000">
            <w:pPr>
              <w:spacing w:after="40"/>
            </w:pPr>
            <w:r>
              <w:rPr>
                <w:rFonts w:ascii="Aptos" w:hAnsi="Aptos" w:cs="Aptos"/>
                <w:color w:val="000000"/>
                <w:sz w:val="18"/>
              </w:rPr>
              <w:t>(hbar omega_mu squared / 2) |psi| squared</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4D6E972" w14:textId="77777777" w:rsidR="008147F0" w:rsidRDefault="00000000">
            <w:pPr>
              <w:spacing w:after="40"/>
            </w:pPr>
            <w:r>
              <w:rPr>
                <w:rFonts w:ascii="Aptos" w:hAnsi="Aptos" w:cs="Aptos"/>
                <w:color w:val="000000"/>
                <w:sz w:val="18"/>
              </w:rPr>
              <w:t>1.385 x 10 to the 56</w:t>
            </w:r>
          </w:p>
        </w:tc>
        <w:tc>
          <w:tcPr>
            <w:tcW w:w="19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3C66533" w14:textId="77777777" w:rsidR="008147F0" w:rsidRDefault="00000000">
            <w:pPr>
              <w:spacing w:after="40"/>
            </w:pPr>
            <w:r>
              <w:rPr>
                <w:rFonts w:ascii="Aptos" w:hAnsi="Aptos" w:cs="Aptos"/>
                <w:color w:val="000000"/>
                <w:sz w:val="18"/>
              </w:rPr>
              <w:t>J / (m cubed s)</w:t>
            </w:r>
          </w:p>
        </w:tc>
      </w:tr>
      <w:tr w:rsidR="008147F0" w14:paraId="058CD178" w14:textId="77777777">
        <w:tc>
          <w:tcPr>
            <w:tcW w:w="3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04F62D94" w14:textId="77777777" w:rsidR="008147F0" w:rsidRDefault="00000000">
            <w:pPr>
              <w:spacing w:after="40"/>
            </w:pPr>
            <w:r>
              <w:rPr>
                <w:rFonts w:ascii="Aptos" w:hAnsi="Aptos" w:cs="Aptos"/>
                <w:color w:val="000000"/>
                <w:sz w:val="18"/>
              </w:rPr>
              <w:t>Light-crossing time</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33F2988" w14:textId="77777777" w:rsidR="008147F0" w:rsidRDefault="00000000">
            <w:pPr>
              <w:spacing w:after="40"/>
            </w:pPr>
            <w:r>
              <w:rPr>
                <w:rFonts w:ascii="Aptos" w:hAnsi="Aptos" w:cs="Aptos"/>
                <w:color w:val="000000"/>
                <w:sz w:val="18"/>
              </w:rPr>
              <w:t>T_cross = L / c</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9292B09" w14:textId="77777777" w:rsidR="008147F0" w:rsidRDefault="00000000">
            <w:pPr>
              <w:spacing w:after="40"/>
            </w:pPr>
            <w:r>
              <w:rPr>
                <w:rFonts w:ascii="Aptos" w:hAnsi="Aptos" w:cs="Aptos"/>
                <w:color w:val="000000"/>
                <w:sz w:val="18"/>
              </w:rPr>
              <w:t>3.336 x 10 to the minus 11</w:t>
            </w:r>
          </w:p>
        </w:tc>
        <w:tc>
          <w:tcPr>
            <w:tcW w:w="19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1B64D003" w14:textId="77777777" w:rsidR="008147F0" w:rsidRDefault="00000000">
            <w:pPr>
              <w:spacing w:after="40"/>
            </w:pPr>
            <w:r>
              <w:rPr>
                <w:rFonts w:ascii="Aptos" w:hAnsi="Aptos" w:cs="Aptos"/>
                <w:color w:val="000000"/>
                <w:sz w:val="18"/>
              </w:rPr>
              <w:t>s</w:t>
            </w:r>
          </w:p>
        </w:tc>
      </w:tr>
      <w:tr w:rsidR="008147F0" w14:paraId="45A948A8" w14:textId="77777777">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064C9BEC" w14:textId="77777777" w:rsidR="008147F0" w:rsidRDefault="00000000">
            <w:pPr>
              <w:spacing w:after="40"/>
            </w:pPr>
            <w:r>
              <w:rPr>
                <w:rFonts w:ascii="Aptos" w:hAnsi="Aptos" w:cs="Aptos"/>
                <w:color w:val="000000"/>
                <w:sz w:val="18"/>
              </w:rPr>
              <w:t>Wavefront period</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4067078" w14:textId="77777777" w:rsidR="008147F0" w:rsidRDefault="00000000">
            <w:pPr>
              <w:spacing w:after="40"/>
            </w:pPr>
            <w:r>
              <w:rPr>
                <w:rFonts w:ascii="Aptos" w:hAnsi="Aptos" w:cs="Aptos"/>
                <w:color w:val="000000"/>
                <w:sz w:val="18"/>
              </w:rPr>
              <w:t>T_w = 2 pi / omega</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6158D3A" w14:textId="77777777" w:rsidR="008147F0" w:rsidRDefault="00000000">
            <w:pPr>
              <w:spacing w:after="40"/>
            </w:pPr>
            <w:r>
              <w:rPr>
                <w:rFonts w:ascii="Aptos" w:hAnsi="Aptos" w:cs="Aptos"/>
                <w:color w:val="000000"/>
                <w:sz w:val="18"/>
              </w:rPr>
              <w:t>6.283 x 10 to the minus 15</w:t>
            </w:r>
          </w:p>
        </w:tc>
        <w:tc>
          <w:tcPr>
            <w:tcW w:w="19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3D7B78C" w14:textId="77777777" w:rsidR="008147F0" w:rsidRDefault="00000000">
            <w:pPr>
              <w:spacing w:after="40"/>
            </w:pPr>
            <w:r>
              <w:rPr>
                <w:rFonts w:ascii="Aptos" w:hAnsi="Aptos" w:cs="Aptos"/>
                <w:color w:val="000000"/>
                <w:sz w:val="18"/>
              </w:rPr>
              <w:t>s</w:t>
            </w:r>
          </w:p>
        </w:tc>
      </w:tr>
      <w:tr w:rsidR="008147F0" w14:paraId="3AC56042" w14:textId="77777777">
        <w:tc>
          <w:tcPr>
            <w:tcW w:w="30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0A5523DC" w14:textId="77777777" w:rsidR="008147F0" w:rsidRDefault="00000000">
            <w:pPr>
              <w:spacing w:after="40"/>
            </w:pPr>
            <w:r>
              <w:rPr>
                <w:rFonts w:ascii="Aptos" w:hAnsi="Aptos" w:cs="Aptos"/>
                <w:color w:val="000000"/>
                <w:sz w:val="18"/>
              </w:rPr>
              <w:t>Carrier period</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7F4D65B1" w14:textId="77777777" w:rsidR="008147F0" w:rsidRPr="008328ED" w:rsidRDefault="00000000">
            <w:pPr>
              <w:spacing w:after="40"/>
              <w:rPr>
                <w:lang w:val="fr-FR"/>
              </w:rPr>
            </w:pPr>
            <w:r>
              <w:rPr>
                <w:rFonts w:ascii="Aptos" w:hAnsi="Aptos" w:cs="Aptos"/>
                <w:color w:val="000000"/>
                <w:sz w:val="18"/>
                <w:lang w:val="fr-FR"/>
              </w:rPr>
              <w:t>T_mu = 2 pi / omega_mu</w:t>
            </w:r>
          </w:p>
        </w:tc>
        <w:tc>
          <w:tcPr>
            <w:tcW w:w="220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57432F09" w14:textId="77777777" w:rsidR="008147F0" w:rsidRDefault="00000000">
            <w:pPr>
              <w:spacing w:after="40"/>
            </w:pPr>
            <w:r>
              <w:rPr>
                <w:rFonts w:ascii="Aptos" w:hAnsi="Aptos" w:cs="Aptos"/>
                <w:color w:val="000000"/>
                <w:sz w:val="18"/>
              </w:rPr>
              <w:t>3.876 x 10 to the minus 42</w:t>
            </w:r>
          </w:p>
        </w:tc>
        <w:tc>
          <w:tcPr>
            <w:tcW w:w="1960" w:type="dxa"/>
            <w:tcBorders>
              <w:top w:val="single" w:sz="6" w:space="0" w:color="BFBFBF"/>
              <w:left w:val="single" w:sz="6" w:space="0" w:color="BFBFBF"/>
              <w:bottom w:val="single" w:sz="6" w:space="0" w:color="BFBFBF"/>
              <w:right w:val="single" w:sz="6" w:space="0" w:color="BFBFBF"/>
            </w:tcBorders>
            <w:shd w:val="clear" w:color="auto" w:fill="FFFFFF"/>
            <w:tcMar>
              <w:top w:w="80" w:type="dxa"/>
              <w:left w:w="120" w:type="dxa"/>
              <w:bottom w:w="80" w:type="dxa"/>
              <w:right w:w="120" w:type="dxa"/>
            </w:tcMar>
          </w:tcPr>
          <w:p w14:paraId="4770504C" w14:textId="77777777" w:rsidR="008147F0" w:rsidRDefault="00000000">
            <w:pPr>
              <w:spacing w:after="40"/>
            </w:pPr>
            <w:r>
              <w:rPr>
                <w:rFonts w:ascii="Aptos" w:hAnsi="Aptos" w:cs="Aptos"/>
                <w:color w:val="000000"/>
                <w:sz w:val="18"/>
              </w:rPr>
              <w:t>s</w:t>
            </w:r>
          </w:p>
        </w:tc>
      </w:tr>
      <w:tr w:rsidR="008147F0" w14:paraId="7E52B5FC" w14:textId="77777777">
        <w:tc>
          <w:tcPr>
            <w:tcW w:w="30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10A85FD" w14:textId="77777777" w:rsidR="008147F0" w:rsidRDefault="00000000">
            <w:pPr>
              <w:spacing w:after="40"/>
            </w:pPr>
            <w:r>
              <w:rPr>
                <w:rFonts w:ascii="Aptos" w:hAnsi="Aptos" w:cs="Aptos"/>
                <w:color w:val="000000"/>
                <w:sz w:val="18"/>
              </w:rPr>
              <w:t>Carrier samples per wavefront period</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4BC315B9" w14:textId="77777777" w:rsidR="008147F0" w:rsidRDefault="00000000">
            <w:pPr>
              <w:spacing w:after="40"/>
            </w:pPr>
            <w:r>
              <w:rPr>
                <w:rFonts w:ascii="Aptos" w:hAnsi="Aptos" w:cs="Aptos"/>
                <w:color w:val="000000"/>
                <w:sz w:val="18"/>
              </w:rPr>
              <w:t>T_w / T_mu</w:t>
            </w:r>
          </w:p>
        </w:tc>
        <w:tc>
          <w:tcPr>
            <w:tcW w:w="220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162539BE" w14:textId="77777777" w:rsidR="008147F0" w:rsidRDefault="00000000">
            <w:pPr>
              <w:spacing w:after="40"/>
            </w:pPr>
            <w:r>
              <w:rPr>
                <w:rFonts w:ascii="Aptos" w:hAnsi="Aptos" w:cs="Aptos"/>
                <w:color w:val="000000"/>
                <w:sz w:val="18"/>
              </w:rPr>
              <w:t>1.621 x 10 to the 27</w:t>
            </w:r>
          </w:p>
        </w:tc>
        <w:tc>
          <w:tcPr>
            <w:tcW w:w="1960" w:type="dxa"/>
            <w:tcBorders>
              <w:top w:val="single" w:sz="6" w:space="0" w:color="BFBFBF"/>
              <w:left w:val="single" w:sz="6" w:space="0" w:color="BFBFBF"/>
              <w:bottom w:val="single" w:sz="6" w:space="0" w:color="BFBFBF"/>
              <w:right w:val="single" w:sz="6" w:space="0" w:color="BFBFBF"/>
            </w:tcBorders>
            <w:shd w:val="clear" w:color="auto" w:fill="EEF4FB"/>
            <w:tcMar>
              <w:top w:w="80" w:type="dxa"/>
              <w:left w:w="120" w:type="dxa"/>
              <w:bottom w:w="80" w:type="dxa"/>
              <w:right w:w="120" w:type="dxa"/>
            </w:tcMar>
          </w:tcPr>
          <w:p w14:paraId="2D24F834" w14:textId="77777777" w:rsidR="008147F0" w:rsidRDefault="00000000">
            <w:pPr>
              <w:spacing w:after="40"/>
            </w:pPr>
            <w:r>
              <w:rPr>
                <w:rFonts w:ascii="Aptos" w:hAnsi="Aptos" w:cs="Aptos"/>
                <w:color w:val="000000"/>
                <w:sz w:val="18"/>
              </w:rPr>
              <w:t>dimensionless</w:t>
            </w:r>
          </w:p>
        </w:tc>
      </w:tr>
    </w:tbl>
    <w:p w14:paraId="461C6F3F" w14:textId="77777777" w:rsidR="008147F0" w:rsidRDefault="00000000">
      <w:pPr>
        <w:spacing w:after="120" w:line="401" w:lineRule="auto" w:before="0"/>
        <w:ind w:firstLine="720"/>
        <w:jc w:val="both"/>
      </w:pPr>
      <w:r>
        <w:rPr>
          <w:rFonts w:ascii="Aptos" w:hAnsi="Aptos" w:cs="Aptos"/>
          <w:b w:val="0"/>
          <w:color w:val="000000"/>
        </w:rPr>
        <w:t xml:space="preserve">The last row records that the carrier oscillates approximately 1.6 x 10 to the 27 times during a single wavefront cycle. At this ratio, the carrier acts as an effectively continuous medium at the wavefront's natural scale, the borrow-return cycle averages to net-zero on </w:t>
      </w:r>
      <w:r>
        <w:rPr>
          <w:rFonts w:ascii="Aptos" w:hAnsi="Aptos" w:cs="Aptos"/>
          <w:b w:val="0"/>
          <w:color w:val="000000"/>
        </w:rPr>
        <w:lastRenderedPageBreak/>
        <w:t>any time scale resolvable at the wavefront level, and the macroscopic energy-conservation accounting of equations (12) through (13) is exact.</w:t>
      </w:r>
    </w:p>
    <w:p w14:paraId="4BE4908A" w14:textId="77777777" w:rsidR="008147F0" w:rsidRDefault="00000000">
      <w:r>
        <w:br w:type="page"/>
      </w:r>
    </w:p>
    <w:p w14:paraId="1A89D102" w14:textId="77777777" w:rsidR="008147F0" w:rsidRDefault="00000000">
      <w:pPr>
        <w:pStyle w:val="Heading1"/>
        <w:spacing w:before="0" w:after="120" w:line="401" w:lineRule="auto"/>
        <w:ind w:firstLine="0"/>
        <w:jc w:val="left"/>
      </w:pPr>
      <w:r>
        <w:rPr>
          <w:rFonts w:ascii="Aptos" w:hAnsi="Aptos" w:cs="Aptos"/>
          <w:b/>
          <w:color w:val="000000"/>
        </w:rPr>
        <w:lastRenderedPageBreak/>
        <w:t>4. The General Condensation Criterion</w:t>
      </w:r>
    </w:p>
    <w:p w14:paraId="3423E928" w14:textId="77777777" w:rsidR="008147F0" w:rsidRDefault="00000000">
      <w:pPr>
        <w:spacing w:after="120" w:line="401" w:lineRule="auto" w:before="0"/>
        <w:ind w:firstLine="720"/>
        <w:jc w:val="both"/>
      </w:pPr>
      <w:r>
        <w:rPr>
          <w:rFonts w:ascii="Aptos" w:hAnsi="Aptos" w:cs="Aptos"/>
          <w:b w:val="0"/>
          <w:color w:val="000000"/>
        </w:rPr>
        <w:t>Sections 2 and 3 established the ontology of the condensation event and the energy bookkeeping that constrains it. Section 4 supplies the general criterion that determines when a condensation event occurs, applicable to any apparatus type, and shows that the criterion specializes to the standard probability assignments at leading order. The criterion is stated as a threshold condition on the rate of foam-bias energy delivery; its leading-order Taylor expansion in the apparatus inner product is the standard apparatus-projected probability assignment. The Stern-Gerlach apparatus is used as a concrete illustration of the criterion, since it provides a clean realization of the apparatus-foam coupling that the criterion describes.</w:t>
      </w:r>
    </w:p>
    <w:p w14:paraId="60B47C8B" w14:textId="77777777" w:rsidR="008147F0" w:rsidRDefault="00000000">
      <w:pPr>
        <w:pStyle w:val="Heading2"/>
        <w:spacing w:before="0" w:after="120" w:line="401" w:lineRule="auto"/>
        <w:ind w:firstLine="0"/>
        <w:jc w:val="left"/>
      </w:pPr>
      <w:r>
        <w:rPr>
          <w:rFonts w:ascii="Aptos" w:hAnsi="Aptos" w:cs="Aptos"/>
          <w:b/>
          <w:color w:val="000000"/>
        </w:rPr>
        <w:t>4.1 The criterion</w:t>
      </w:r>
    </w:p>
    <w:p w14:paraId="071AD89C" w14:textId="77777777" w:rsidR="008147F0" w:rsidRDefault="00000000">
      <w:pPr>
        <w:spacing w:after="120" w:line="401" w:lineRule="auto" w:before="0"/>
        <w:ind w:firstLine="0"/>
        <w:jc w:val="left"/>
      </w:pPr>
      <w:r>
        <w:rPr>
          <w:rFonts w:ascii="Aptos" w:hAnsi="Aptos" w:cs="Aptos"/>
          <w:b w:val="0"/>
          <w:color w:val="000000"/>
        </w:rPr>
        <w:t>A condensation event occurs at site x_0 and time t_c when the local rate at which the apparatus delivers foam-bias energy to the wavefront exceeds a threshold set by the carrier kinematics:</w:t>
      </w:r>
    </w:p>
    <w:p w14:paraId="2BF492AB" w14:textId="77777777" w:rsidR="008147F0" w:rsidRDefault="00000000">
      <w:pPr>
        <w:spacing w:before="0" w:after="120" w:line="401" w:lineRule="auto"/>
        <w:ind w:firstLine="0"/>
        <w:jc w:val="left"/>
      </w:pPr>
      <w:r>
        <w:rPr>
          <w:rFonts w:ascii="Aptos" w:hAnsi="Aptos" w:cs="Aptos"/>
          <w:b w:val="0"/>
          <w:color w:val="000000"/>
        </w:rPr>
        <w:t>rho_app(x_0, t_c) x |psi(x_0, t_c)| squared x sigma_int x v_wave at least Theta_c,        (13a)</w:t>
      </w:r>
    </w:p>
    <w:p w14:paraId="60AB7439" w14:textId="77777777" w:rsidR="008147F0" w:rsidRDefault="00000000">
      <w:pPr>
        <w:spacing w:after="120" w:line="401" w:lineRule="auto" w:before="0"/>
        <w:ind w:firstLine="0"/>
        <w:jc w:val="left"/>
      </w:pPr>
      <w:r>
        <w:rPr>
          <w:rFonts w:ascii="Aptos" w:hAnsi="Aptos" w:cs="Aptos"/>
          <w:b w:val="0"/>
          <w:color w:val="000000"/>
        </w:rPr>
        <w:t>where rho_app(x, t) is the local apparatus-induced foam-bias energy density with units of joules per cubic meter, |psi(x, t)| squared is the wavefront probability density in inverse cubic meters, sigma_int is the apparatus-wavefront interaction cross-section in square meters, v_wave is the wavefront propagation speed in meters per second, and Theta_c is a threshold rate with units of joules per cubic meter per second.</w:t>
      </w:r>
    </w:p>
    <w:p w14:paraId="2C96A133" w14:textId="77777777" w:rsidR="008147F0" w:rsidRDefault="00000000">
      <w:pPr>
        <w:spacing w:after="120" w:line="401" w:lineRule="auto" w:before="0"/>
        <w:ind w:firstLine="720"/>
        <w:jc w:val="both"/>
      </w:pPr>
      <w:r>
        <w:rPr>
          <w:rFonts w:ascii="Aptos" w:hAnsi="Aptos" w:cs="Aptos"/>
          <w:b w:val="0"/>
          <w:color w:val="000000"/>
        </w:rPr>
        <w:t>Dimensional verification. The left-hand side of equation (13a) has units (joules per cubic meter) x (per cubic meter) x (square meters) x (meters per second) = joules per cubic meter per second. The right-hand side Theta_c has units of joules per cubic meter per second. Units balance. The criterion is a rate condition: condensation occurs when the rate of foam-bias energy delivery to the wavefront, integrated over the local wavefront amplitude and the apparatus cross-section, exceeds the carrier-set threshold.</w:t>
      </w:r>
    </w:p>
    <w:p w14:paraId="29B2E9FC" w14:textId="77777777" w:rsidR="008147F0" w:rsidRDefault="00000000">
      <w:pPr>
        <w:pStyle w:val="Heading2"/>
        <w:spacing w:before="0" w:after="120" w:line="401" w:lineRule="auto"/>
        <w:ind w:firstLine="0"/>
        <w:jc w:val="left"/>
      </w:pPr>
      <w:r>
        <w:rPr>
          <w:rFonts w:ascii="Aptos" w:hAnsi="Aptos" w:cs="Aptos"/>
          <w:b/>
          <w:color w:val="000000"/>
        </w:rPr>
        <w:t>4.2 The carrier-scale form of Theta_c</w:t>
      </w:r>
    </w:p>
    <w:p w14:paraId="4FC734D3" w14:textId="77777777" w:rsidR="008147F0" w:rsidRDefault="00000000">
      <w:pPr>
        <w:spacing w:after="120" w:line="401" w:lineRule="auto" w:before="0"/>
        <w:ind w:firstLine="0"/>
        <w:jc w:val="left"/>
      </w:pPr>
      <w:r>
        <w:rPr>
          <w:rFonts w:ascii="Aptos" w:hAnsi="Aptos" w:cs="Aptos"/>
          <w:b w:val="0"/>
          <w:color w:val="000000"/>
        </w:rPr>
        <w:t>The natural scale for the threshold from the carrier parameters of Section 1.2 is the product of the carrier zero-point energy density and the carrier sampling rate:</w:t>
      </w:r>
    </w:p>
    <w:p w14:paraId="2842590C" w14:textId="77777777" w:rsidR="008147F0" w:rsidRDefault="00000000">
      <w:pPr>
        <w:spacing w:before="0" w:after="120" w:line="401" w:lineRule="auto"/>
        <w:ind w:firstLine="0"/>
        <w:jc w:val="left"/>
      </w:pPr>
      <w:r>
        <w:rPr>
          <w:rFonts w:ascii="Aptos" w:hAnsi="Aptos" w:cs="Aptos"/>
          <w:b w:val="0"/>
          <w:color w:val="000000"/>
        </w:rPr>
        <w:t>Theta_c = eta x (hbar omega_mu squared) / (2 xi cubed),        (13b)</w:t>
      </w:r>
    </w:p>
    <w:p w14:paraId="145EE566" w14:textId="77777777" w:rsidR="008147F0" w:rsidRDefault="00000000">
      <w:pPr>
        <w:spacing w:after="120" w:line="401" w:lineRule="auto" w:before="0"/>
        <w:ind w:firstLine="720"/>
        <w:jc w:val="both"/>
      </w:pPr>
      <w:r>
        <w:rPr>
          <w:rFonts w:ascii="Aptos" w:hAnsi="Aptos" w:cs="Aptos"/>
          <w:b w:val="0"/>
          <w:color w:val="000000"/>
        </w:rPr>
        <w:t xml:space="preserve">where the prefactor (hbar omega_mu squared) / (2 xi cubed) is the maximum rate of energy exchange per unit volume that the carrier admits, equivalently the carrier zero-point energy density epsilon_zp = hbar omega_mu / (2 xi cubed) times the carrier sampling rate omega_mu, and eta is a dimensionless suppression factor at most unity that captures the </w:t>
      </w:r>
      <w:r>
        <w:rPr>
          <w:rFonts w:ascii="Aptos" w:hAnsi="Aptos" w:cs="Aptos"/>
          <w:b w:val="0"/>
          <w:color w:val="000000"/>
        </w:rPr>
        <w:lastRenderedPageBreak/>
        <w:t>fraction of the carrier-admitted exchange rate that an apparatus actually couples to. Numerically, with hbar = 1.054571817 x 10 to the minus 34 J s, omega_mu = 1.621 x 10 to the 42 rad/s, and xi = 9.244 x 10 to the minus 35 m,</w:t>
      </w:r>
    </w:p>
    <w:p w14:paraId="17932AD6" w14:textId="77777777" w:rsidR="008147F0" w:rsidRDefault="00000000">
      <w:pPr>
        <w:spacing w:before="0" w:after="120" w:line="401" w:lineRule="auto"/>
        <w:ind w:firstLine="0"/>
        <w:jc w:val="left"/>
      </w:pPr>
      <w:r>
        <w:rPr>
          <w:rFonts w:ascii="Aptos" w:hAnsi="Aptos" w:cs="Aptos"/>
          <w:b w:val="0"/>
          <w:color w:val="000000"/>
        </w:rPr>
        <w:t>(hbar omega_mu squared) / (2 xi cubed) = (1.054571817 x 10 to the minus 34) x (1.621 x 10 to the 42) squared / (2 x (9.244 x 10 to the minus 35) cubed) = 1.753 x 10 to the 152 J / (m cubed s).        (13c)</w:t>
      </w:r>
    </w:p>
    <w:p w14:paraId="03DF10BD" w14:textId="77777777" w:rsidR="008147F0" w:rsidRDefault="00000000">
      <w:pPr>
        <w:spacing w:after="120" w:line="401" w:lineRule="auto" w:before="0"/>
        <w:ind w:firstLine="720"/>
        <w:jc w:val="both"/>
      </w:pPr>
      <w:r>
        <w:rPr>
          <w:rFonts w:ascii="Aptos" w:hAnsi="Aptos" w:cs="Aptos"/>
          <w:b w:val="0"/>
          <w:color w:val="000000"/>
        </w:rPr>
        <w:t>Equation (13c) is the carrier-set maximum rate density. The empirical bound on eta from the observation that Stern-Gerlach apparatus does trigger condensation (Section 4.5 below) is roughly 10 to the minus 156, an extreme but consistent suppression: only a vanishingly small fraction of the carrier-admitted rate is delivered to the wavefront by any laboratory-scale apparatus, but that fraction is sufficient to exceed the threshold given the macroscopic apparatus size.</w:t>
      </w:r>
    </w:p>
    <w:p w14:paraId="1F91D098" w14:textId="77777777" w:rsidR="008147F0" w:rsidRDefault="00000000">
      <w:pPr>
        <w:pStyle w:val="Heading2"/>
        <w:spacing w:before="0" w:after="120" w:line="401" w:lineRule="auto"/>
        <w:ind w:firstLine="0"/>
        <w:jc w:val="left"/>
      </w:pPr>
      <w:r>
        <w:rPr>
          <w:rFonts w:ascii="Aptos" w:hAnsi="Aptos" w:cs="Aptos"/>
          <w:b/>
          <w:color w:val="000000"/>
        </w:rPr>
        <w:t>4.3 Recovery of the standard apparatus weighting</w:t>
      </w:r>
    </w:p>
    <w:p w14:paraId="37FC17F5" w14:textId="77777777" w:rsidR="008147F0" w:rsidRDefault="00000000">
      <w:pPr>
        <w:spacing w:after="120" w:line="401" w:lineRule="auto" w:before="0"/>
        <w:ind w:firstLine="720"/>
        <w:jc w:val="both"/>
      </w:pPr>
      <w:r>
        <w:rPr>
          <w:rFonts w:ascii="Aptos" w:hAnsi="Aptos" w:cs="Aptos"/>
          <w:b w:val="0"/>
          <w:color w:val="000000"/>
        </w:rPr>
        <w:t>The condensation criterion of equation (13a) determines the conditional outcome probability at an apparatus oriented along n_a. For a particle entering the apparatus with hidden carrier orientation lambda = n on the unit two-sphere, the local rate of foam-bias energy delivery in the apparatus pole region scales linearly to leading order with the inner product lambda dot n_a. The two foam-stable directions, n_a and minus n_a, contribute rates R_plus and R_minus that depend on lambda dot n_a and lambda dot (minus n_a) respectively. By the symmetry of the apparatus weighting, the conditional probability of detection along n_a is</w:t>
      </w:r>
    </w:p>
    <w:p w14:paraId="5D2FE972" w14:textId="77777777" w:rsidR="008147F0" w:rsidRPr="008328ED" w:rsidRDefault="00000000">
      <w:pPr>
        <w:spacing w:before="0" w:after="120" w:line="401" w:lineRule="auto"/>
        <w:ind w:firstLine="0"/>
        <w:jc w:val="left"/>
        <w:rPr>
          <w:lang w:val="pt-BR"/>
        </w:rPr>
      </w:pPr>
      <w:r>
        <w:rPr>
          <w:rFonts w:ascii="Aptos" w:hAnsi="Aptos" w:cs="Aptos"/>
          <w:b w:val="0"/>
          <w:color w:val="000000"/>
          <w:lang w:val="pt-BR"/>
        </w:rPr>
        <w:t>p(plus 1 | lambda, n_a) = R_plus(lambda) / R_total(lambda) = (1 plus lambda dot n_a) / 2,        (13d)</w:t>
      </w:r>
    </w:p>
    <w:p w14:paraId="121B9348" w14:textId="77777777" w:rsidR="008147F0" w:rsidRDefault="00000000">
      <w:pPr>
        <w:spacing w:after="120" w:line="401" w:lineRule="auto" w:before="0"/>
        <w:ind w:firstLine="720"/>
        <w:jc w:val="both"/>
      </w:pPr>
      <w:r>
        <w:rPr>
          <w:rFonts w:ascii="Aptos" w:hAnsi="Aptos" w:cs="Aptos"/>
          <w:b w:val="0"/>
          <w:color w:val="000000"/>
        </w:rPr>
        <w:t>the standard linear apparatus weighting. The leading-order linear form follows from the symmetry constraints p(plus 1 | lambda = n_a) = 1 and p(plus 1 | lambda = minus n_a) = 0, together with the requirement that the weighting be normalization-preserving on the unit interval. Higher-order corrections in the apparatus inner product are suppressed by the small parameter eta of equation (13b) and produce the curvature of the apparatus response function away from the linear approximation; the linear form is recovered at leading order universally.</w:t>
      </w:r>
    </w:p>
    <w:p w14:paraId="46EDF4F7" w14:textId="77777777" w:rsidR="008147F0" w:rsidRDefault="00000000">
      <w:pPr>
        <w:pStyle w:val="Heading2"/>
        <w:spacing w:before="0" w:after="120" w:line="401" w:lineRule="auto"/>
        <w:ind w:firstLine="0"/>
        <w:jc w:val="left"/>
      </w:pPr>
      <w:r>
        <w:rPr>
          <w:rFonts w:ascii="Aptos" w:hAnsi="Aptos" w:cs="Aptos"/>
          <w:b/>
          <w:color w:val="000000"/>
        </w:rPr>
        <w:t>4.4 The visibility prediction at a slit or weak coupling</w:t>
      </w:r>
    </w:p>
    <w:p w14:paraId="31DB9055" w14:textId="77777777" w:rsidR="008147F0" w:rsidRDefault="00000000">
      <w:pPr>
        <w:spacing w:after="120" w:line="401" w:lineRule="auto" w:before="0"/>
        <w:ind w:firstLine="720"/>
        <w:jc w:val="both"/>
      </w:pPr>
      <w:r>
        <w:rPr>
          <w:rFonts w:ascii="Aptos" w:hAnsi="Aptos" w:cs="Aptos"/>
          <w:b w:val="0"/>
          <w:color w:val="000000"/>
        </w:rPr>
        <w:t xml:space="preserve">For a double-slit configuration with apparatus-induced foam bias rho_slit at each slit (for example, a which-path detector mounted at one slit), the criterion (13a) determines whether condensation occurs at the slit or at the screen. The visibility of the resulting interference pattern depends on whether the slit-level rate of foam-bias energy delivery </w:t>
      </w:r>
      <w:r>
        <w:rPr>
          <w:rFonts w:ascii="Aptos" w:hAnsi="Aptos" w:cs="Aptos"/>
          <w:b w:val="0"/>
          <w:color w:val="000000"/>
        </w:rPr>
        <w:lastRenderedPageBreak/>
        <w:t>exceeds the local threshold. The framework commits to the linear-response regime: the leading-order Taylor expansion of the apparatus weighting in rho_slit / Theta_c|slit, exponentiated to enforce the V going to 0 limit at saturation, yields the pure exponential decay</w:t>
      </w:r>
    </w:p>
    <w:p w14:paraId="4F3CD63C" w14:textId="77777777" w:rsidR="008147F0" w:rsidRDefault="00000000">
      <w:pPr>
        <w:spacing w:before="0" w:after="120" w:line="401" w:lineRule="auto"/>
        <w:ind w:firstLine="0"/>
        <w:jc w:val="left"/>
      </w:pPr>
      <w:r>
        <w:rPr>
          <w:rFonts w:ascii="Aptos" w:hAnsi="Aptos" w:cs="Aptos"/>
          <w:b w:val="0"/>
          <w:color w:val="000000"/>
        </w:rPr>
        <w:t>V(rho_slit) = V_max x exp( minus rho_slit / Theta_c|slit ),        (13e)</w:t>
      </w:r>
    </w:p>
    <w:p w14:paraId="6BF38EF7" w14:textId="77777777" w:rsidR="008147F0" w:rsidRDefault="00000000">
      <w:pPr>
        <w:spacing w:after="120" w:line="401" w:lineRule="auto" w:before="0"/>
        <w:ind w:firstLine="720"/>
        <w:jc w:val="both"/>
      </w:pPr>
      <w:r>
        <w:rPr>
          <w:rFonts w:ascii="Aptos" w:hAnsi="Aptos" w:cs="Aptos"/>
          <w:b w:val="0"/>
          <w:bCs/>
          <w:color w:val="000000"/>
        </w:rPr>
        <w:t xml:space="preserve">Theorem 3 (linear-response visibility decay) [HYPOTHESIS, alpha = 1 committed]. </w:t>
      </w:r>
      <w:r>
        <w:rPr>
          <w:rFonts w:ascii="Aptos" w:hAnsi="Aptos" w:cs="Aptos"/>
          <w:b w:val="0"/>
          <w:color w:val="000000"/>
        </w:rPr>
        <w:t>At a partial which-path measurement with apparatus-induced foam bias rho_slit at one slit, the visibility of the double-slit interference pattern decays as V(rho_slit) = V_max exp(minus rho_slit / Theta_c|slit), with Theta_c|slit a single calibration parameter set by the slit-level apparatus configuration.</w:t>
      </w:r>
    </w:p>
    <w:p w14:paraId="79C08B65" w14:textId="77777777" w:rsidR="008147F0" w:rsidRDefault="00000000">
      <w:pPr>
        <w:spacing w:after="120" w:line="401" w:lineRule="auto" w:before="0"/>
        <w:ind w:firstLine="720"/>
        <w:jc w:val="both"/>
      </w:pPr>
      <w:r>
        <w:rPr>
          <w:rFonts w:ascii="Aptos" w:hAnsi="Aptos" w:cs="Aptos"/>
          <w:b w:val="0"/>
          <w:bCs/>
          <w:color w:val="000000"/>
        </w:rPr>
        <w:t xml:space="preserve">Proof sketch. </w:t>
      </w:r>
      <w:r>
        <w:rPr>
          <w:rFonts w:ascii="Aptos" w:hAnsi="Aptos" w:cs="Aptos"/>
          <w:b w:val="0"/>
          <w:color w:val="000000"/>
        </w:rPr>
        <w:t>By Axiom A3 the slit-level condensation event is triggered at rate rho_app x |psi| squared x sigma_int x v_wave, with the partial-coupling rate rho_slit substituted for rho_app. For coupling rho_slit less than Theta_c|slit, the per-coherence-element survival probability that the wavefront propagates without triggering at the slit is 1 minus rho_slit / Theta_c|slit at leading order in the small dimensionless parameter eta x rho_slit / Theta_c|slit. Iterating across the coherence elements of the wavefront and exponentiating the survival probability yields V proportional to exp(minus rho_slit / Theta_c|slit), with the proportionality constant V_max set by the zero-coupling reference measurement. Non-linear corrections at alpha not equal to 1 in V_max exp(minus (rho_slit / Theta_c|slit) to the alpha) are suppressed by the eta bound (Section 4.6) at the 10 to the minus 300 level relative to the linear term across all laboratory regimes. Q.E.D.</w:t>
      </w:r>
    </w:p>
    <w:p w14:paraId="6AB090A8" w14:textId="77777777" w:rsidR="008147F0" w:rsidRDefault="00000000">
      <w:pPr>
        <w:spacing w:after="120" w:line="401" w:lineRule="auto" w:before="0"/>
        <w:ind w:firstLine="720"/>
        <w:jc w:val="both"/>
      </w:pPr>
      <w:r>
        <w:rPr>
          <w:rFonts w:ascii="Aptos" w:hAnsi="Aptos" w:cs="Aptos"/>
          <w:b w:val="0"/>
          <w:color w:val="000000"/>
        </w:rPr>
        <w:t>Distinction from standard quantum mechanics. The standard projection postulate predicts V = V_max for zero coupling and V = 0 for any nonzero coupling, with no intermediate scaling. Theorem 3 predicts a single-parameter smooth exponential. The decay scale Theta_c|slit is OPEN at the first-principles level but operationally extractable from variable-coupling which-path experiments by linear regression of ln V against rho_slit, which yields the slope minus 1 / Theta_c|slit directly. Falsification is catalogued as failure mode F3 of Section 8: a measured V(rho_slit) deviating from pure exponential decay by more than 5 sigma in a Mittelstaedt-class apparatus with at least 10 coupling-strength points spanning two decades in rho_slit, with conventional confounds bounded below the same threshold, falsifies the linear-response commitment alpha = 1 of Theorem 3.</w:t>
      </w:r>
    </w:p>
    <w:p w14:paraId="12AA7DB0" w14:textId="77777777" w:rsidR="008147F0" w:rsidRDefault="00000000">
      <w:pPr>
        <w:pStyle w:val="Heading2"/>
        <w:spacing w:before="0" w:after="120" w:line="401" w:lineRule="auto"/>
        <w:ind w:firstLine="0"/>
        <w:jc w:val="left"/>
      </w:pPr>
      <w:r>
        <w:rPr>
          <w:rFonts w:ascii="Aptos" w:hAnsi="Aptos" w:cs="Aptos"/>
          <w:b/>
          <w:color w:val="000000"/>
        </w:rPr>
        <w:t>4.5 Stern-Gerlach as a specific application</w:t>
      </w:r>
    </w:p>
    <w:p w14:paraId="31A477B2" w14:textId="77777777" w:rsidR="008147F0" w:rsidRDefault="00000000">
      <w:pPr>
        <w:spacing w:after="120" w:line="401" w:lineRule="auto" w:before="0"/>
        <w:ind w:firstLine="720"/>
        <w:jc w:val="both"/>
      </w:pPr>
      <w:r>
        <w:rPr>
          <w:rFonts w:ascii="Aptos" w:hAnsi="Aptos" w:cs="Aptos"/>
          <w:b w:val="0"/>
          <w:color w:val="000000"/>
        </w:rPr>
        <w:t>The Stern-Gerlach apparatus is the particular case of the criterion (13a) in which the foam bias is generated by a magnetic field gradient acting on the magnetic moments of the atoms in the pole pieces. The local foam bias energy density is</w:t>
      </w:r>
    </w:p>
    <w:p w14:paraId="0D90A855" w14:textId="77777777" w:rsidR="008147F0" w:rsidRDefault="00000000">
      <w:pPr>
        <w:spacing w:before="0" w:after="120" w:line="401" w:lineRule="auto"/>
        <w:ind w:firstLine="0"/>
        <w:jc w:val="left"/>
      </w:pPr>
      <w:r>
        <w:rPr>
          <w:rFonts w:ascii="Aptos" w:hAnsi="Aptos" w:cs="Aptos"/>
          <w:b w:val="0"/>
          <w:color w:val="000000"/>
        </w:rPr>
        <w:lastRenderedPageBreak/>
        <w:t>rho_app^SG = n_atoms x mu_a x |gradient B| x L_coherence,        (13f)</w:t>
      </w:r>
    </w:p>
    <w:p w14:paraId="01966EFE" w14:textId="77777777" w:rsidR="008147F0" w:rsidRDefault="00000000">
      <w:pPr>
        <w:spacing w:after="120" w:line="401" w:lineRule="auto" w:before="0"/>
        <w:ind w:firstLine="720"/>
        <w:jc w:val="both"/>
      </w:pPr>
      <w:r>
        <w:rPr>
          <w:rFonts w:ascii="Aptos" w:hAnsi="Aptos" w:cs="Aptos"/>
          <w:b w:val="0"/>
          <w:color w:val="000000"/>
        </w:rPr>
        <w:t>with n_atoms the number density of magnetized atoms in the pole pieces, mu_a the per-atom magnetic moment projected along the apparatus axis, |gradient B| the magnetic field gradient, and L_coherence the length over which the gradient is approximately uniform. For a laboratory Stern-Gerlach magnet with n_atoms of order 10 to the 28 per cubic meter, mu_a of order 10 to the minus 23 J/T, |gradient B| of order 100 T/m, L_coherence of order 1 cm, |psi| squared in the apparatus volume of order 10 to the 9 per cubic meter, sigma_int of order 10 to the minus 20 square meters, and v_wave of order 10 to the 3 m/s,</w:t>
      </w:r>
    </w:p>
    <w:p w14:paraId="032CBCE6" w14:textId="77777777" w:rsidR="008147F0" w:rsidRDefault="00000000">
      <w:pPr>
        <w:spacing w:before="0" w:after="120" w:line="401" w:lineRule="auto"/>
        <w:ind w:firstLine="0"/>
        <w:jc w:val="left"/>
      </w:pPr>
      <w:r>
        <w:rPr>
          <w:rFonts w:ascii="Aptos" w:hAnsi="Aptos" w:cs="Aptos"/>
          <w:b w:val="0"/>
          <w:color w:val="000000"/>
        </w:rPr>
        <w:t>rho_app^SG x |psi| squared x sigma_int x v_wave approximately 1.7 x 10 to the minus 4 J / (m cubed s).        (13g)</w:t>
      </w:r>
    </w:p>
    <w:p w14:paraId="665786FD" w14:textId="77777777" w:rsidR="008147F0" w:rsidRDefault="00000000">
      <w:pPr>
        <w:spacing w:after="120" w:line="401" w:lineRule="auto" w:before="0"/>
        <w:ind w:firstLine="720"/>
        <w:jc w:val="both"/>
      </w:pPr>
      <w:r>
        <w:rPr>
          <w:rFonts w:ascii="Aptos" w:hAnsi="Aptos" w:cs="Aptos"/>
          <w:b w:val="0"/>
          <w:color w:val="000000"/>
        </w:rPr>
        <w:t>Equation (13g) is the left-hand side of equation (13a) for a laboratory Stern-Gerlach magnet. Comparing to the carrier-scale prefactor (hbar omega_mu squared) / (2 xi cubed) = 1.753 x 10 to the 152 J / (m cubed s) of equation (13c), the criterion (13a) is satisfied provided eta times the carrier-scale prefactor is at most the laboratory left-hand side, that is</w:t>
      </w:r>
    </w:p>
    <w:p w14:paraId="46E28F88" w14:textId="77777777" w:rsidR="008147F0" w:rsidRDefault="00000000">
      <w:pPr>
        <w:spacing w:before="0" w:after="120" w:line="401" w:lineRule="auto"/>
        <w:ind w:firstLine="0"/>
        <w:jc w:val="left"/>
      </w:pPr>
      <w:r>
        <w:rPr>
          <w:rFonts w:ascii="Aptos" w:hAnsi="Aptos" w:cs="Aptos"/>
          <w:b w:val="0"/>
          <w:color w:val="000000"/>
        </w:rPr>
        <w:t>eta at most (1.7 x 10 to the minus 4) / (1.753 x 10 to the 152) approximately 10 to the minus 156.        (13h)</w:t>
      </w:r>
    </w:p>
    <w:p w14:paraId="7CA92A0C" w14:textId="77777777" w:rsidR="008147F0" w:rsidRDefault="00000000">
      <w:pPr>
        <w:spacing w:after="120" w:line="401" w:lineRule="auto" w:before="0"/>
        <w:ind w:firstLine="720"/>
        <w:jc w:val="both"/>
      </w:pPr>
      <w:r>
        <w:rPr>
          <w:rFonts w:ascii="Aptos" w:hAnsi="Aptos" w:cs="Aptos"/>
          <w:b w:val="0"/>
          <w:color w:val="000000"/>
        </w:rPr>
        <w:t>Equation (13h) is the empirical bound on the suppression factor eta from the observed fact that Stern-Gerlach apparatus does trigger condensation. The bound is extreme but consistent. The framework asserts that only a vanishingly small fraction of the carrier-admitted rate is delivered to the wavefront by any laboratory-scale apparatus, but that fraction is sufficient to exceed the threshold given the macroscopic apparatus size. A first-principles derivation of eta from the foam phase-transition dynamics of the apparatus is OPEN and is recorded as an open parameter in Section 7.</w:t>
      </w:r>
    </w:p>
    <w:p w14:paraId="00BEFFCE" w14:textId="77777777" w:rsidR="008147F0" w:rsidRDefault="00000000">
      <w:pPr>
        <w:pStyle w:val="Heading2"/>
        <w:spacing w:before="0" w:after="120" w:line="401" w:lineRule="auto"/>
        <w:ind w:firstLine="0"/>
        <w:jc w:val="left"/>
      </w:pPr>
      <w:r>
        <w:rPr>
          <w:rFonts w:ascii="Aptos" w:hAnsi="Aptos" w:cs="Aptos"/>
          <w:b/>
          <w:color w:val="000000"/>
        </w:rPr>
        <w:t>4.6 Generic apparatus calibration</w:t>
      </w:r>
    </w:p>
    <w:p w14:paraId="3A68359D" w14:textId="77777777" w:rsidR="008147F0" w:rsidRDefault="00000000">
      <w:pPr>
        <w:spacing w:after="120" w:line="401" w:lineRule="auto" w:before="0"/>
        <w:ind w:firstLine="720"/>
        <w:jc w:val="both"/>
      </w:pPr>
      <w:r>
        <w:rPr>
          <w:rFonts w:ascii="Aptos" w:hAnsi="Aptos" w:cs="Aptos"/>
          <w:b w:val="0"/>
          <w:color w:val="000000"/>
        </w:rPr>
        <w:t>The Stern-Gerlach example of Section 4.5 illustrates the condensation criterion for one specific apparatus. To support an experimental program, the framework needs a generic recipe for mapping the configuration of any apparatus to the foam-bias energy density rho_app entering equation (13a), together with a calibration procedure for extracting the threshold parameter Theta_c|apparatus from controlled coupling-strength variation. Section 4.6 supplies the recipe and procedure, applies them to three additional apparatus types beyond Stern-Gerlach, and states the validity limits of the leading-order linear weighting derived in Section 4.3.</w:t>
      </w:r>
    </w:p>
    <w:p w14:paraId="4ADD8F38" w14:textId="77777777" w:rsidR="008147F0" w:rsidRDefault="00000000">
      <w:pPr>
        <w:spacing w:after="120" w:line="401" w:lineRule="auto" w:before="0"/>
        <w:ind w:firstLine="720"/>
        <w:jc w:val="both"/>
      </w:pPr>
      <w:r>
        <w:rPr>
          <w:rFonts w:ascii="Aptos" w:hAnsi="Aptos" w:cs="Aptos"/>
          <w:b w:val="0"/>
          <w:color w:val="000000"/>
        </w:rPr>
        <w:t>Generic decomposition. For any apparatus comprised of N coupling components indexed by alpha in {1, ..., N}, the apparatus-induced foam-bias energy density at position x and time t is the sum of component contributions,</w:t>
      </w:r>
    </w:p>
    <w:p w14:paraId="30CC2BB7" w14:textId="77777777" w:rsidR="008147F0" w:rsidRDefault="00000000">
      <w:pPr>
        <w:spacing w:before="0" w:after="120" w:line="401" w:lineRule="auto"/>
        <w:ind w:firstLine="0"/>
        <w:jc w:val="left"/>
      </w:pPr>
      <w:r>
        <w:rPr>
          <w:rFonts w:ascii="Aptos" w:hAnsi="Aptos" w:cs="Aptos"/>
          <w:b w:val="0"/>
          <w:color w:val="000000"/>
        </w:rPr>
        <w:t>rho_app(x, t) = sum over alpha of g_alpha x f_alpha(x) x h_alpha(t),        (13i)</w:t>
      </w:r>
    </w:p>
    <w:p w14:paraId="23B5D330" w14:textId="77777777" w:rsidR="008147F0" w:rsidRDefault="00000000">
      <w:pPr>
        <w:spacing w:after="120" w:line="401" w:lineRule="auto" w:before="0"/>
        <w:ind w:firstLine="720"/>
        <w:jc w:val="both"/>
      </w:pPr>
      <w:r>
        <w:rPr>
          <w:rFonts w:ascii="Aptos" w:hAnsi="Aptos" w:cs="Aptos"/>
          <w:b w:val="0"/>
          <w:color w:val="000000"/>
        </w:rPr>
        <w:lastRenderedPageBreak/>
        <w:t>where g_alpha is the coupling strength of component alpha (with units of joules per cubic meter at unit profile values), f_alpha(x) is the dimensionless spatial profile of component alpha normalized to unity at its center, and h_alpha(t) is the dimensionless temporal profile normalized to unity at activation. Dimensional check: g_alpha has units J / m cubed, f and h are dimensionless, so rho_app has units J / m cubed as required by equation (13a).</w:t>
      </w:r>
    </w:p>
    <w:p w14:paraId="1173ABC3" w14:textId="77777777" w:rsidR="008147F0" w:rsidRDefault="00000000">
      <w:pPr>
        <w:spacing w:after="120" w:line="401" w:lineRule="auto" w:before="0"/>
        <w:ind w:firstLine="720"/>
        <w:jc w:val="both"/>
      </w:pPr>
      <w:r>
        <w:rPr>
          <w:rFonts w:ascii="Aptos" w:hAnsi="Aptos" w:cs="Aptos"/>
          <w:b w:val="0"/>
          <w:color w:val="000000"/>
        </w:rPr>
        <w:t>Worked example 1: Stern-Gerlach. The Stern-Gerlach apparatus of Section 4.5 has a single magnetic coupling component (N = 1) with g_SG = n_atoms x mu_a x |gradient B| x L_coherence as in equation (13e). The spatial profile f_SG is the field-gradient envelope, approximately uniform within the apparatus gap and falling off outside. The temporal profile h_SG is unity during the measurement window and zero outside. The numerical estimate of equation (13g) gives the criterion left-hand side at approximately 1.7 x 10 to the minus 4 J / (m cubed s) and bounds eta at most approximately 10 to the minus 156. This is the worked example developed in detail in Section 4.5.</w:t>
      </w:r>
    </w:p>
    <w:p w14:paraId="1D910AB8" w14:textId="77777777" w:rsidR="008147F0" w:rsidRDefault="00000000">
      <w:pPr>
        <w:spacing w:after="120" w:line="401" w:lineRule="auto" w:before="0"/>
        <w:ind w:firstLine="720"/>
        <w:jc w:val="both"/>
      </w:pPr>
      <w:r>
        <w:rPr>
          <w:rFonts w:ascii="Aptos" w:hAnsi="Aptos" w:cs="Aptos"/>
          <w:b w:val="0"/>
          <w:color w:val="000000"/>
        </w:rPr>
        <w:t>Worked example 2: photomultiplier tube. A photomultiplier tube (PMT) detects single photons through a cascade of secondary electron emission at successive dynodes. The foam-bias coupling at the photocathode is set by the photoelectric work-function energy density, g_PMT approximately phi_w x n_e with phi_w of order 1 eV the photocathode work function and n_e of order 10 to the 28 per cubic meter the conduction-band electron density, giving g_PMT of order 10 to the 9 J / m cubed. For a single-photon wavefront partially focused on the photocathode, the criterion left-hand side rho_app x |psi| squared x sigma_int x v_wave is of order 10 to the minus 5 to 10 to the minus 3 J / (m cubed s) depending on focusing geometry and active-area cross section, comparable to the Stern-Gerlach left-hand side at the same accuracy. The eta bound at the PMT geometry is therefore in the range 10 to the minus 157 to 10 to the minus 155, comparable to the SG bound to within geometric prefactors.</w:t>
      </w:r>
    </w:p>
    <w:p w14:paraId="6054F521" w14:textId="77777777" w:rsidR="008147F0" w:rsidRDefault="00000000">
      <w:pPr>
        <w:spacing w:after="120" w:line="401" w:lineRule="auto" w:before="0"/>
        <w:ind w:firstLine="720"/>
        <w:jc w:val="both"/>
      </w:pPr>
      <w:r>
        <w:rPr>
          <w:rFonts w:ascii="Aptos" w:hAnsi="Aptos" w:cs="Aptos"/>
          <w:b w:val="0"/>
          <w:color w:val="000000"/>
        </w:rPr>
        <w:t xml:space="preserve">Worked example 3: superconducting transition-edge sensor. A transition-edge sensor (TES) detects photons through the thermal response of a superconducting film biased at the edge of its normal-superconducting transition. The foam-bias coupling at the absorber is set by the Cooper-pair-binding energy density g_TES approximately Delta_gap x n_Cooper with Delta_gap of order 10 to the minus 23 J the superconducting gap energy and n_Cooper of order 10 to the 28 per cubic meter the Cooper-pair density, giving g_TES of order 10 to the 5 J / m cubed. For a single-photon wavefront absorbed in a TES film of thickness of order 50 nanometers, the criterion left-hand side is in the range 10 to the minus 5 to 10 to the minus 3 J / (m cubed s) under typical focusing geometries, with eta bound in the range 10 to the minus 157 to 10 to the minus 155. The qualitative similarity between TES and PMT </w:t>
      </w:r>
      <w:r>
        <w:rPr>
          <w:rFonts w:ascii="Aptos" w:hAnsi="Aptos" w:cs="Aptos"/>
          <w:b w:val="0"/>
          <w:color w:val="000000"/>
        </w:rPr>
        <w:lastRenderedPageBreak/>
        <w:t>eta bounds is consistent with both detector types delivering comparable foam-bias coupling per single-photon detection event despite distinct physical mechanisms.</w:t>
      </w:r>
    </w:p>
    <w:p w14:paraId="364CED59" w14:textId="77777777" w:rsidR="008147F0" w:rsidRDefault="00000000">
      <w:pPr>
        <w:spacing w:after="120" w:line="401" w:lineRule="auto" w:before="0"/>
        <w:ind w:firstLine="720"/>
        <w:jc w:val="both"/>
      </w:pPr>
      <w:r>
        <w:rPr>
          <w:rFonts w:ascii="Aptos" w:hAnsi="Aptos" w:cs="Aptos"/>
          <w:b w:val="0"/>
          <w:color w:val="000000"/>
        </w:rPr>
        <w:t>Worked example 4: atom-optical cavity QED. A high-finesse optical cavity coupled to a single trapped atom detects photons through the Jaynes-Cummings coupling g_JC = mu_eg sqrt(omega_cav / (2 epsilon_0 V_cav hbar)), with mu_eg of order 10 to the minus 29 C m the atomic dipole matrix element, omega_cav of order 10 to the 15 rad/s the cavity frequency, and V_cav of order 10 to the minus 15 m cubed the mode volume, giving g_JC of order 2 x 10 to the 8 rad/s. The foam-bias coupling energy density at the cavity center is g_cav approximately hbar x g_JC / V_cav, evaluating numerically to (1.05 x 10 to the minus 34) x (2 x 10 to the 8) / (10 to the minus 15) approximately 2 x 10 to the minus 11 J / m cubed. The cavity-enhanced wavefront amplitude |psi| squared of order 1 / V_cav approximately 10 to the 15 per cubic meter together with sigma_int of order lambda squared / (4 pi) approximately 5 x 10 to the minus 14 square meters at lambda of 800 nm and v_wave of order c gives a criterion left-hand side of order 10 to the minus 1 J / (m cubed s), substantially larger than the SG, PMT, TES weak-coupling cases due to the cavity-mode confinement of the single-photon wavefront. The eta bound at the cavity-QED geometry is of order 10 to the minus 153, approximately three decades less stringent than SG.</w:t>
      </w:r>
    </w:p>
    <w:p w14:paraId="403A3A8F" w14:textId="77777777" w:rsidR="008147F0" w:rsidRDefault="00000000">
      <w:pPr>
        <w:spacing w:after="120" w:line="401" w:lineRule="auto" w:before="0"/>
        <w:ind w:firstLine="720"/>
        <w:jc w:val="both"/>
      </w:pPr>
      <w:r>
        <w:rPr>
          <w:rFonts w:ascii="Aptos" w:hAnsi="Aptos" w:cs="Aptos"/>
          <w:b w:val="0"/>
          <w:color w:val="000000"/>
        </w:rPr>
        <w:t>Trend across apparatus types: the eta bounds span from approximately 10 to the minus 153 (cavity QED, strong-coupling enhanced) through approximately 10 to the minus 155 to 10 to the minus 157 (SG, PMT, TES, weak-coupling regimes). The framework is internally consistent across all four apparatus types as long as eta is apparatus-specific and depends on the local geometry of the foam-bias coupling at the condensation site. The apparatus-specificity of eta is consistent with the interpretation that eta is determined by the physical mechanism delivering the bias. The numerical estimates above are order-of-magnitude only, intended to demonstrate satisfaction of the criterion across diverse physical mechanisms rather than to predict the exact eta values, which await first-principles calculation.</w:t>
      </w:r>
    </w:p>
    <w:p w14:paraId="14E567E1" w14:textId="77777777" w:rsidR="008147F0" w:rsidRDefault="00000000">
      <w:pPr>
        <w:spacing w:after="120" w:line="401" w:lineRule="auto" w:before="0"/>
        <w:ind w:firstLine="720"/>
        <w:jc w:val="both"/>
      </w:pPr>
      <w:r>
        <w:rPr>
          <w:rFonts w:ascii="Aptos" w:hAnsi="Aptos" w:cs="Aptos"/>
          <w:b w:val="0"/>
          <w:color w:val="000000"/>
        </w:rPr>
        <w:t xml:space="preserve">Calibration procedure. The threshold Theta_c|apparatus at any specific apparatus is extracted experimentally by the following procedure. (i) Vary the apparatus coupling strength g_alpha (magnetic field gradient in Stern-Gerlach; dynode bias voltage in PMT; bias-current setpoint in TES; cavity finesse via mirror losses in atom-optical cavity QED) across a controlled range. (ii) At each coupling-strength setting, measure the visibility V of an interference pattern produced by a wavefront partially coupled to the apparatus (a Mittelstaedt-class which-path interferometer with variable-strength which-path coupling). (iii) Plot ln V against rho_slit at the controlled coupling-strength values; the slope is minus 1 / Theta_c|apparatus by equation (13e). The procedure mirrors the standard which-path-visibility extraction in quantum-optics laboratory practice; the framework's prediction is that </w:t>
      </w:r>
      <w:r>
        <w:rPr>
          <w:rFonts w:ascii="Aptos" w:hAnsi="Aptos" w:cs="Aptos"/>
          <w:b w:val="0"/>
          <w:color w:val="000000"/>
        </w:rPr>
        <w:lastRenderedPageBreak/>
        <w:t>the dependence is pure exponential, with a single calibration parameter rather than an apparatus-dependent functional form.</w:t>
      </w:r>
    </w:p>
    <w:p w14:paraId="3FCED3BE" w14:textId="77777777" w:rsidR="008147F0" w:rsidRDefault="00000000">
      <w:pPr>
        <w:spacing w:after="120" w:line="401" w:lineRule="auto" w:before="0"/>
        <w:ind w:firstLine="720"/>
        <w:jc w:val="both"/>
      </w:pPr>
      <w:r>
        <w:rPr>
          <w:rFonts w:ascii="Aptos" w:hAnsi="Aptos" w:cs="Aptos"/>
          <w:b w:val="0"/>
          <w:color w:val="000000"/>
        </w:rPr>
        <w:t>Validity limits of the linear weighting. The linear apparatus weighting W(x) = (1 + x) / 2 of equation (8) is the leading-order Taylor expansion of the apparatus response function in the dimensionless quantity eta x rho_app / Theta_c. Higher-order corrections become non-negligible when this quantity approaches unity. With the empirical eta bound at most approximately 10 to the minus 153 (the loosest of the four apparatus bounds, set by cavity QED) and laboratory-scale rho_app of order 10 to the minus 11 to 10 to the 5 J / m cubed across all four worked examples, the dimensionless quantity is at most approximately 10 to the minus 300 across all laboratory regimes. The linear weighting is therefore the universal experimental regime; non-linear corrections are not accessible with any current technology.</w:t>
      </w:r>
    </w:p>
    <w:p w14:paraId="7C9DF1EB" w14:textId="77777777" w:rsidR="008147F0" w:rsidRDefault="00000000">
      <w:pPr>
        <w:pStyle w:val="Heading2"/>
        <w:spacing w:before="0" w:after="120" w:line="401" w:lineRule="auto"/>
        <w:ind w:firstLine="0"/>
        <w:jc w:val="left"/>
      </w:pPr>
      <w:r>
        <w:rPr>
          <w:rFonts w:ascii="Aptos" w:hAnsi="Aptos" w:cs="Aptos"/>
          <w:b/>
          <w:color w:val="000000"/>
        </w:rPr>
        <w:t>4.7 Preservation of interference in vacuum propagation</w:t>
      </w:r>
    </w:p>
    <w:p w14:paraId="5256B2AA" w14:textId="77777777" w:rsidR="008147F0" w:rsidRDefault="00000000">
      <w:pPr>
        <w:spacing w:after="120" w:line="401" w:lineRule="auto" w:before="0"/>
        <w:ind w:firstLine="720"/>
        <w:jc w:val="both"/>
      </w:pPr>
      <w:r>
        <w:rPr>
          <w:rFonts w:ascii="Aptos" w:hAnsi="Aptos" w:cs="Aptos"/>
          <w:b w:val="0"/>
          <w:color w:val="000000"/>
        </w:rPr>
        <w:t>The complementary check on the criterion (13a) is that condensation does not occur during free propagation through laboratory vacuum or low-density air. The same equation (13a) applied with rho_app = 0 (no apparatus present) gives a left-hand side identically zero, well below any positive threshold Theta_c. The criterion therefore predicts that an isolated wavefront propagating through vacuum maintains its coherent extended structure indefinitely, with condensation occurring only when an apparatus is encountered. The double-slit pattern, the matter-wave interference patterns observed in molecular-beam experiments, and the persistence of single-photon coherence over astronomical distances all follow from the criterion (13a) being violated everywhere except at the detector.</w:t>
      </w:r>
    </w:p>
    <w:p w14:paraId="63110BFB" w14:textId="77777777" w:rsidR="008147F0" w:rsidRDefault="00000000">
      <w:r>
        <w:br w:type="page"/>
      </w:r>
    </w:p>
    <w:p w14:paraId="20058F6D" w14:textId="77777777" w:rsidR="008147F0" w:rsidRDefault="00000000">
      <w:pPr>
        <w:pStyle w:val="Heading1"/>
        <w:spacing w:before="0" w:after="120" w:line="401" w:lineRule="auto"/>
        <w:ind w:firstLine="0"/>
        <w:jc w:val="left"/>
      </w:pPr>
      <w:r>
        <w:rPr>
          <w:rFonts w:ascii="Aptos" w:hAnsi="Aptos" w:cs="Aptos"/>
          <w:b/>
          <w:color w:val="000000"/>
        </w:rPr>
        <w:lastRenderedPageBreak/>
        <w:t>5. Reconstruction: Stochastic Mechanics from Carrier Kinematics</w:t>
      </w:r>
    </w:p>
    <w:p w14:paraId="105C0A03" w14:textId="77777777" w:rsidR="008147F0" w:rsidRDefault="00000000">
      <w:pPr>
        <w:spacing w:after="120" w:line="401" w:lineRule="auto" w:before="0"/>
        <w:ind w:firstLine="720"/>
        <w:jc w:val="both"/>
      </w:pPr>
      <w:r>
        <w:rPr>
          <w:rFonts w:ascii="Aptos" w:hAnsi="Aptos" w:cs="Aptos"/>
          <w:b w:val="0"/>
          <w:color w:val="000000"/>
        </w:rPr>
        <w:t>The wave-function formalism of quantum mechanics is mathematically peculiar in two respects that no purely epistemic interpretation has explained away. The state lives in a complex Hilbert space rather than a real one, and its time evolution is governed by a first-order partial differential equation in time that is in general not the gradient of an action principle in the same straightforward sense that classical mechanics admits. Nelson (1966, 1985) showed that the Schrodinger equation follows from the assumption that quantum particles execute a real stochastic process with diffusion coefficient D = hbar/(2m). Nelson's construction is mathematically complete but ontologically unsupported within the Copenhagen settlement: no physical medium is known to drive the required Brownian motion. The carrier condensate of Section 1.2 supplies that medium. Section 5 develops the Nelson construction in the carrier-condensate setting, derives the Nelson diffusion coefficient from the carrier kinematics, and states the result as the second named result of the paper.</w:t>
      </w:r>
    </w:p>
    <w:p w14:paraId="35F8DE85" w14:textId="77777777" w:rsidR="008147F0" w:rsidRDefault="00000000">
      <w:pPr>
        <w:pStyle w:val="Heading2"/>
        <w:spacing w:before="0" w:after="120" w:line="401" w:lineRule="auto"/>
        <w:ind w:firstLine="0"/>
        <w:jc w:val="left"/>
      </w:pPr>
      <w:r>
        <w:rPr>
          <w:rFonts w:ascii="Aptos" w:hAnsi="Aptos" w:cs="Aptos"/>
          <w:b/>
          <w:color w:val="000000"/>
        </w:rPr>
        <w:t>5.1 The Nelson construction</w:t>
      </w:r>
    </w:p>
    <w:p w14:paraId="277D6E75" w14:textId="77777777" w:rsidR="008147F0" w:rsidRDefault="00000000">
      <w:pPr>
        <w:spacing w:after="120" w:line="401" w:lineRule="auto" w:before="0"/>
        <w:ind w:firstLine="720"/>
        <w:jc w:val="both"/>
      </w:pPr>
      <w:r>
        <w:rPr>
          <w:rFonts w:ascii="Aptos" w:hAnsi="Aptos" w:cs="Aptos"/>
          <w:b w:val="0"/>
          <w:color w:val="000000"/>
        </w:rPr>
        <w:t>Treat the position X(t) of a particle of mass m as a stochastic process driven by the carrier foam. The forward stochastic differential equation is</w:t>
      </w:r>
    </w:p>
    <w:p w14:paraId="120345B0" w14:textId="77777777" w:rsidR="008147F0" w:rsidRDefault="00000000">
      <w:pPr>
        <w:spacing w:before="0" w:after="120" w:line="401" w:lineRule="auto"/>
        <w:ind w:firstLine="0"/>
        <w:jc w:val="left"/>
      </w:pPr>
      <w:r>
        <w:rPr>
          <w:rFonts w:ascii="Aptos" w:hAnsi="Aptos" w:cs="Aptos"/>
          <w:b w:val="0"/>
          <w:color w:val="000000"/>
        </w:rPr>
        <w:t>dX = b_plus(X, t) dt + dW_plus,    expectation of dW_plus^i dW_plus^j = 2 D delta^ij dt,        (14)</w:t>
      </w:r>
    </w:p>
    <w:p w14:paraId="229539D8" w14:textId="77777777" w:rsidR="008147F0" w:rsidRDefault="00000000">
      <w:pPr>
        <w:spacing w:after="120" w:line="401" w:lineRule="auto" w:before="0"/>
        <w:ind w:firstLine="720"/>
        <w:jc w:val="both"/>
      </w:pPr>
      <w:r>
        <w:rPr>
          <w:rFonts w:ascii="Aptos" w:hAnsi="Aptos" w:cs="Aptos"/>
          <w:b w:val="0"/>
          <w:color w:val="000000"/>
        </w:rPr>
        <w:t>with b_plus the forward drift, D the diffusion coefficient supplied by the foam, and dW_plus the forward Wiener increment. Time-reversal symmetry of the underlying foam dynamics, established in Section 1.2 as a property of the equilibrium carrier condensate, requires that the same process also admit a backward SDE,</w:t>
      </w:r>
    </w:p>
    <w:p w14:paraId="51D8E331" w14:textId="77777777" w:rsidR="008147F0" w:rsidRDefault="00000000">
      <w:pPr>
        <w:spacing w:before="0" w:after="120" w:line="401" w:lineRule="auto"/>
        <w:ind w:firstLine="0"/>
        <w:jc w:val="left"/>
      </w:pPr>
      <w:r>
        <w:rPr>
          <w:rFonts w:ascii="Aptos" w:hAnsi="Aptos" w:cs="Aptos"/>
          <w:b w:val="0"/>
          <w:color w:val="000000"/>
        </w:rPr>
        <w:t>dX = b_minus(X, t) dt + dW_minus,    expectation of dW_minus^i dW_minus^j = 2 D delta^ij dt,        (15)</w:t>
      </w:r>
    </w:p>
    <w:p w14:paraId="0890B2D5" w14:textId="77777777" w:rsidR="008147F0" w:rsidRDefault="00000000">
      <w:pPr>
        <w:spacing w:after="120" w:line="401" w:lineRule="auto" w:before="0"/>
        <w:ind w:firstLine="720"/>
        <w:jc w:val="both"/>
      </w:pPr>
      <w:r>
        <w:rPr>
          <w:rFonts w:ascii="Aptos" w:hAnsi="Aptos" w:cs="Aptos"/>
          <w:b w:val="0"/>
          <w:color w:val="000000"/>
        </w:rPr>
        <w:t>with the backward drift b_minus in general distinct from b_plus. The two drifts decompose into a symmetric and an antisymmetric combination,</w:t>
      </w:r>
    </w:p>
    <w:p w14:paraId="32295BAA" w14:textId="77777777" w:rsidR="008147F0" w:rsidRPr="008328ED" w:rsidRDefault="00000000">
      <w:pPr>
        <w:spacing w:before="0" w:after="120" w:line="401" w:lineRule="auto"/>
        <w:ind w:firstLine="0"/>
        <w:jc w:val="left"/>
        <w:rPr>
          <w:lang w:val="fr-FR"/>
        </w:rPr>
      </w:pPr>
      <w:r>
        <w:rPr>
          <w:rFonts w:ascii="Aptos" w:hAnsi="Aptos" w:cs="Aptos"/>
          <w:b w:val="0"/>
          <w:color w:val="000000"/>
          <w:lang w:val="fr-FR"/>
        </w:rPr>
        <w:t>v = (b_plus + b_minus) / 2,    u = (b_plus minus b_minus) / 2,        (16)</w:t>
      </w:r>
    </w:p>
    <w:p w14:paraId="77AE4AC4" w14:textId="77777777" w:rsidR="008147F0" w:rsidRDefault="00000000">
      <w:pPr>
        <w:spacing w:after="120" w:line="401" w:lineRule="auto" w:before="0"/>
        <w:ind w:firstLine="720"/>
        <w:jc w:val="both"/>
      </w:pPr>
      <w:r>
        <w:rPr>
          <w:rFonts w:ascii="Aptos" w:hAnsi="Aptos" w:cs="Aptos"/>
          <w:b w:val="0"/>
          <w:color w:val="000000"/>
        </w:rPr>
        <w:t>with v the current velocity describing the mean transport of probability mass and u the osmotic velocity describing the diffusive smoothing of the probability density. Conservation of probability requires the continuity equation</w:t>
      </w:r>
    </w:p>
    <w:p w14:paraId="74774260" w14:textId="77777777" w:rsidR="008147F0" w:rsidRDefault="00000000">
      <w:pPr>
        <w:spacing w:before="0" w:after="120" w:line="401" w:lineRule="auto"/>
        <w:ind w:firstLine="0"/>
        <w:jc w:val="left"/>
      </w:pPr>
      <w:r>
        <w:rPr>
          <w:rFonts w:ascii="Aptos" w:hAnsi="Aptos" w:cs="Aptos"/>
          <w:b w:val="0"/>
          <w:color w:val="000000"/>
        </w:rPr>
        <w:t>d rho / dt + divergence(rho v) = 0,        (17)</w:t>
      </w:r>
    </w:p>
    <w:p w14:paraId="1E3A62C6" w14:textId="77777777" w:rsidR="008147F0" w:rsidRDefault="00000000">
      <w:pPr>
        <w:spacing w:after="120" w:line="401" w:lineRule="auto" w:before="0"/>
        <w:ind w:firstLine="0"/>
        <w:jc w:val="left"/>
      </w:pPr>
      <w:r>
        <w:rPr>
          <w:rFonts w:ascii="Aptos" w:hAnsi="Aptos" w:cs="Aptos"/>
          <w:b w:val="0"/>
          <w:color w:val="000000"/>
        </w:rPr>
        <w:t>and the Fokker-Planck structure of the forward and backward equations together identify the osmotic velocity with the gradient of the log-density,</w:t>
      </w:r>
    </w:p>
    <w:p w14:paraId="40EC102F" w14:textId="77777777" w:rsidR="008147F0" w:rsidRDefault="00000000">
      <w:pPr>
        <w:spacing w:before="0" w:after="120" w:line="401" w:lineRule="auto"/>
        <w:ind w:firstLine="0"/>
        <w:jc w:val="left"/>
      </w:pPr>
      <w:r>
        <w:rPr>
          <w:rFonts w:ascii="Aptos" w:hAnsi="Aptos" w:cs="Aptos"/>
          <w:b w:val="0"/>
          <w:color w:val="000000"/>
        </w:rPr>
        <w:t>u = D gradient(ln rho).        (18)</w:t>
      </w:r>
    </w:p>
    <w:p w14:paraId="3B35B523" w14:textId="77777777" w:rsidR="008147F0" w:rsidRDefault="00000000">
      <w:pPr>
        <w:spacing w:after="120" w:line="401" w:lineRule="auto" w:before="0"/>
        <w:ind w:firstLine="720"/>
        <w:jc w:val="both"/>
      </w:pPr>
      <w:r>
        <w:rPr>
          <w:rFonts w:ascii="Aptos" w:hAnsi="Aptos" w:cs="Aptos"/>
          <w:b w:val="0"/>
          <w:color w:val="000000"/>
        </w:rPr>
        <w:lastRenderedPageBreak/>
        <w:t>Equation (18) is not an additional hypothesis. It is the unique form of the osmotic velocity consistent with the requirement that the forward and backward Fokker-Planck equations admit the same time-symmetric density rho(X, t), and it depends on no postulate beyond time-reversal symmetry of the underlying foam dynamics.</w:t>
      </w:r>
    </w:p>
    <w:p w14:paraId="1672E64B" w14:textId="77777777" w:rsidR="008147F0" w:rsidRDefault="00000000">
      <w:pPr>
        <w:spacing w:after="120" w:line="401" w:lineRule="auto" w:before="0"/>
        <w:ind w:firstLine="0"/>
        <w:jc w:val="left"/>
      </w:pPr>
      <w:r>
        <w:rPr>
          <w:rFonts w:ascii="Aptos" w:hAnsi="Aptos" w:cs="Aptos"/>
          <w:b w:val="0"/>
          <w:color w:val="000000"/>
        </w:rPr>
        <w:t>Nelson's second postulate is that the mean acceleration of the stochastic process, computed by a symmetric time-derivative that averages the forward and backward drifts, equals the classical acceleration prescribed by an external potential divided by mass:</w:t>
      </w:r>
    </w:p>
    <w:p w14:paraId="50F99846" w14:textId="77777777" w:rsidR="008147F0" w:rsidRDefault="00000000">
      <w:pPr>
        <w:spacing w:before="0" w:after="120" w:line="401" w:lineRule="auto"/>
        <w:ind w:firstLine="0"/>
        <w:jc w:val="left"/>
      </w:pPr>
      <w:r>
        <w:rPr>
          <w:rFonts w:ascii="Aptos" w:hAnsi="Aptos" w:cs="Aptos"/>
          <w:b w:val="0"/>
          <w:color w:val="000000"/>
          <w:lang w:val="fr-FR"/>
        </w:rPr>
        <w:t xml:space="preserve">m x [ d v / d t + (v dot gradient) v minus (u dot gradient) u minus D laplacian u ] = minus gradient V.        </w:t>
      </w:r>
      <w:r>
        <w:rPr>
          <w:rFonts w:ascii="Aptos" w:hAnsi="Aptos" w:cs="Aptos"/>
          <w:b w:val="0"/>
          <w:color w:val="000000"/>
        </w:rPr>
        <w:t>(19)</w:t>
      </w:r>
    </w:p>
    <w:p w14:paraId="125384C8" w14:textId="77777777" w:rsidR="008147F0" w:rsidRDefault="00000000">
      <w:pPr>
        <w:spacing w:after="120" w:line="401" w:lineRule="auto" w:before="0"/>
        <w:ind w:firstLine="720"/>
        <w:jc w:val="both"/>
      </w:pPr>
      <w:r>
        <w:rPr>
          <w:rFonts w:ascii="Aptos" w:hAnsi="Aptos" w:cs="Aptos"/>
          <w:b w:val="0"/>
          <w:color w:val="000000"/>
        </w:rPr>
        <w:t>The four kinetic terms on the left have direct physical readings: the explicit time-dependence of the current velocity, the classical convective acceleration, an osmotic self-interaction reflecting the curvature of the density profile, and a diffusive Laplacian term that arises from the symmetric time-derivative of the osmotic velocity. Equation (19) is the stochastic Newton equation, the foundational dynamical postulate of Nelson's construction.</w:t>
      </w:r>
    </w:p>
    <w:p w14:paraId="2919ADD8" w14:textId="77777777" w:rsidR="008147F0" w:rsidRDefault="00000000">
      <w:pPr>
        <w:pStyle w:val="Heading2"/>
        <w:spacing w:before="0" w:after="120" w:line="401" w:lineRule="auto"/>
        <w:ind w:firstLine="0"/>
        <w:jc w:val="left"/>
      </w:pPr>
      <w:r>
        <w:rPr>
          <w:rFonts w:ascii="Aptos" w:hAnsi="Aptos" w:cs="Aptos"/>
          <w:b/>
          <w:color w:val="000000"/>
        </w:rPr>
        <w:t>5.2 The Madelung decomposition and the Schrodinger equation</w:t>
      </w:r>
    </w:p>
    <w:p w14:paraId="592F125B" w14:textId="77777777" w:rsidR="008147F0" w:rsidRDefault="00000000">
      <w:pPr>
        <w:spacing w:after="120" w:line="401" w:lineRule="auto" w:before="0"/>
        <w:ind w:firstLine="0"/>
        <w:jc w:val="left"/>
      </w:pPr>
      <w:r>
        <w:rPr>
          <w:rFonts w:ascii="Aptos" w:hAnsi="Aptos" w:cs="Aptos"/>
          <w:b w:val="0"/>
          <w:color w:val="000000"/>
        </w:rPr>
        <w:t>Define the Madelung decomposition</w:t>
      </w:r>
    </w:p>
    <w:p w14:paraId="7DE0138F" w14:textId="77777777" w:rsidR="008147F0" w:rsidRDefault="00000000">
      <w:pPr>
        <w:spacing w:before="0" w:after="120" w:line="401" w:lineRule="auto"/>
        <w:ind w:firstLine="0"/>
        <w:jc w:val="left"/>
      </w:pPr>
      <w:r>
        <w:rPr>
          <w:rFonts w:ascii="Aptos" w:hAnsi="Aptos" w:cs="Aptos"/>
          <w:b w:val="0"/>
          <w:color w:val="000000"/>
        </w:rPr>
        <w:t>psi(X, t) = square root of rho(X, t) x exp(i S(X, t) / hbar),    v = gradient(S) / m,        (20)</w:t>
      </w:r>
    </w:p>
    <w:p w14:paraId="185B4160" w14:textId="77777777" w:rsidR="008147F0" w:rsidRDefault="00000000">
      <w:pPr>
        <w:spacing w:after="120" w:line="401" w:lineRule="auto" w:before="0"/>
        <w:ind w:firstLine="720"/>
        <w:jc w:val="both"/>
      </w:pPr>
      <w:r>
        <w:rPr>
          <w:rFonts w:ascii="Aptos" w:hAnsi="Aptos" w:cs="Aptos"/>
          <w:b w:val="0"/>
          <w:color w:val="000000"/>
        </w:rPr>
        <w:t>with rho the probability density, S a real phase function with units of action, and hbar for now treated as a parameter to be fixed. The continuity equation (17) becomes the imaginary part of a single complex equation in psi, and the stochastic Newton equation (19) becomes the real part of the same complex equation, with the parameter D in the osmotic velocity expression fixed by</w:t>
      </w:r>
    </w:p>
    <w:p w14:paraId="7FE7AD0E" w14:textId="77777777" w:rsidR="008147F0" w:rsidRDefault="00000000">
      <w:pPr>
        <w:spacing w:before="0" w:after="120" w:line="401" w:lineRule="auto"/>
        <w:ind w:firstLine="0"/>
        <w:jc w:val="left"/>
      </w:pPr>
      <w:r>
        <w:rPr>
          <w:rFonts w:ascii="Aptos" w:hAnsi="Aptos" w:cs="Aptos"/>
          <w:b w:val="0"/>
          <w:color w:val="000000"/>
        </w:rPr>
        <w:t>D = hbar / (2 m).        (21)</w:t>
      </w:r>
    </w:p>
    <w:p w14:paraId="75E6E03A" w14:textId="77777777" w:rsidR="008147F0" w:rsidRDefault="00000000">
      <w:pPr>
        <w:spacing w:after="120" w:line="401" w:lineRule="auto" w:before="0"/>
        <w:ind w:firstLine="0"/>
        <w:jc w:val="left"/>
      </w:pPr>
      <w:r>
        <w:rPr>
          <w:rFonts w:ascii="Aptos" w:hAnsi="Aptos" w:cs="Aptos"/>
          <w:b w:val="0"/>
          <w:color w:val="000000"/>
        </w:rPr>
        <w:t>The combined real and imaginary parts assemble into the Schrodinger equation</w:t>
      </w:r>
    </w:p>
    <w:p w14:paraId="353511DF" w14:textId="77777777" w:rsidR="008147F0" w:rsidRDefault="00000000">
      <w:pPr>
        <w:spacing w:before="0" w:after="120" w:line="401" w:lineRule="auto"/>
        <w:ind w:firstLine="0"/>
        <w:jc w:val="left"/>
      </w:pPr>
      <w:r>
        <w:rPr>
          <w:rFonts w:ascii="Aptos" w:hAnsi="Aptos" w:cs="Aptos"/>
          <w:b w:val="0"/>
          <w:color w:val="000000"/>
        </w:rPr>
        <w:t>i hbar partial psi / partial t = minus (hbar squared / (2 m)) laplacian psi + V psi.        (22)</w:t>
      </w:r>
    </w:p>
    <w:p w14:paraId="4FFB7B24" w14:textId="77777777" w:rsidR="008147F0" w:rsidRDefault="00000000">
      <w:pPr>
        <w:spacing w:after="120" w:line="401" w:lineRule="auto" w:before="0"/>
        <w:ind w:firstLine="720"/>
        <w:jc w:val="both"/>
      </w:pPr>
      <w:r>
        <w:rPr>
          <w:rFonts w:ascii="Aptos" w:hAnsi="Aptos" w:cs="Aptos"/>
          <w:b w:val="0"/>
          <w:color w:val="000000"/>
        </w:rPr>
        <w:t>The derivation is well documented in the stochastic-mechanics literature and the algebraic steps need not be repeated here. What matters for the present argument is the structural point. The Schrodinger equation is the equation of motion of a stochastic process under the Nelson assumptions; it is not a primitive postulate of the framework. The probability density rho appearing in the Madelung decomposition is, by construction, the probability density of the particle's position under the foam-driven stochastic dynamics, and the squared modulus of psi at any spatial location is by definition the probability density of finding the particle at that location. Born's rule for position measurements is therefore not separately postulated; it is built into the Madelung decomposition.</w:t>
      </w:r>
    </w:p>
    <w:p w14:paraId="7DAFF9D4" w14:textId="77777777" w:rsidR="008147F0" w:rsidRDefault="00000000">
      <w:pPr>
        <w:pStyle w:val="Heading2"/>
        <w:spacing w:before="0" w:after="120" w:line="401" w:lineRule="auto"/>
        <w:ind w:firstLine="0"/>
        <w:jc w:val="left"/>
      </w:pPr>
      <w:r>
        <w:rPr>
          <w:rFonts w:ascii="Aptos" w:hAnsi="Aptos" w:cs="Aptos"/>
          <w:b/>
          <w:color w:val="000000"/>
        </w:rPr>
        <w:lastRenderedPageBreak/>
        <w:t>5.3 The Nelson coefficient from the carrier kinematics</w:t>
      </w:r>
    </w:p>
    <w:p w14:paraId="63102D7A" w14:textId="77777777" w:rsidR="008147F0" w:rsidRDefault="00000000">
      <w:pPr>
        <w:spacing w:after="120" w:line="401" w:lineRule="auto" w:before="0"/>
        <w:ind w:firstLine="720"/>
        <w:jc w:val="both"/>
      </w:pPr>
      <w:r>
        <w:rPr>
          <w:rFonts w:ascii="Aptos" w:hAnsi="Aptos" w:cs="Aptos"/>
          <w:b w:val="0"/>
          <w:color w:val="000000"/>
        </w:rPr>
        <w:t>The diffusion coefficient that the foam supplies to a particle of mass m has a direct kinematic estimate in terms of the carrier parameters. A particle propagating through the foam encounters carrier fluctuations of characteristic length xi (the carrier coherence length of equation 6) at the characteristic rate omega_mu (the carrier angular frequency of equation 8). The kinematic carrier diffusion coefficient is the product of the squared step length and the step rate,</w:t>
      </w:r>
    </w:p>
    <w:p w14:paraId="7EAD9E13" w14:textId="77777777" w:rsidR="008147F0" w:rsidRDefault="00000000">
      <w:pPr>
        <w:spacing w:before="0" w:after="120" w:line="401" w:lineRule="auto"/>
        <w:ind w:firstLine="0"/>
        <w:jc w:val="left"/>
      </w:pPr>
      <w:r>
        <w:rPr>
          <w:rFonts w:ascii="Aptos" w:hAnsi="Aptos" w:cs="Aptos"/>
          <w:b w:val="0"/>
          <w:color w:val="000000"/>
        </w:rPr>
        <w:t>D_carrier = xi squared omega_mu.        (23)</w:t>
      </w:r>
    </w:p>
    <w:p w14:paraId="6596294C" w14:textId="77777777" w:rsidR="008147F0" w:rsidRDefault="00000000">
      <w:pPr>
        <w:spacing w:after="120" w:line="401" w:lineRule="auto" w:before="0"/>
        <w:ind w:firstLine="0"/>
        <w:jc w:val="left"/>
      </w:pPr>
      <w:r>
        <w:rPr>
          <w:rFonts w:ascii="Aptos" w:hAnsi="Aptos" w:cs="Aptos"/>
          <w:b w:val="0"/>
          <w:color w:val="000000"/>
        </w:rPr>
        <w:t>Using the structural identifications established in equations (6) and (8) of Section 1.2, namely xi = hbar / (m_carrier c) and omega_mu = c / (2 xi), the carrier diffusion coefficient evaluates to</w:t>
      </w:r>
    </w:p>
    <w:p w14:paraId="4CBB461D" w14:textId="77777777" w:rsidR="008147F0" w:rsidRDefault="00000000">
      <w:pPr>
        <w:spacing w:before="0" w:after="120" w:line="401" w:lineRule="auto"/>
        <w:ind w:firstLine="0"/>
        <w:jc w:val="left"/>
      </w:pPr>
      <w:r>
        <w:rPr>
          <w:rFonts w:ascii="Aptos" w:hAnsi="Aptos" w:cs="Aptos"/>
          <w:b w:val="0"/>
          <w:color w:val="000000"/>
        </w:rPr>
        <w:t>D_carrier = xi squared (c / (2 xi)) = xi c / 2 = (hbar / (m_carrier c)) (c / 2) = hbar / (2 m_carrier),        (24)</w:t>
      </w:r>
    </w:p>
    <w:p w14:paraId="477DA9E4" w14:textId="77777777" w:rsidR="008147F0" w:rsidRDefault="00000000">
      <w:pPr>
        <w:spacing w:after="120" w:line="401" w:lineRule="auto" w:before="0"/>
        <w:ind w:firstLine="720"/>
        <w:jc w:val="both"/>
      </w:pPr>
      <w:r>
        <w:rPr>
          <w:rFonts w:ascii="Aptos" w:hAnsi="Aptos" w:cs="Aptos"/>
          <w:b w:val="0"/>
          <w:color w:val="000000"/>
        </w:rPr>
        <w:t>which is precisely the Nelson diffusion coefficient (21) evaluated for the carrier mass. Equation (24) is the central observation of this section. The Nelson diffusion coefficient and the kinematic carrier diffusion coefficient are not two independent quantities that happen to agree; they are the same quantity, expressed in two equivalent forms by the identifications of equations (6) and (8). The agreement is structural, not numerical accident.</w:t>
      </w:r>
    </w:p>
    <w:p w14:paraId="3AEB6420" w14:textId="77777777" w:rsidR="008147F0" w:rsidRDefault="00000000">
      <w:pPr>
        <w:spacing w:after="120" w:line="401" w:lineRule="auto" w:before="0"/>
        <w:ind w:firstLine="0"/>
        <w:jc w:val="left"/>
      </w:pPr>
      <w:r>
        <w:rPr>
          <w:rFonts w:ascii="Aptos" w:hAnsi="Aptos" w:cs="Aptos"/>
          <w:b w:val="0"/>
          <w:color w:val="000000"/>
        </w:rPr>
        <w:t>For numerical consistency with the working values established in Section 1.2, using xi = 9.244 x 10 to the minus 35 m and omega_mu = 1.621 x 10 to the 42 rad/s,</w:t>
      </w:r>
    </w:p>
    <w:p w14:paraId="736CE05C" w14:textId="77777777" w:rsidR="008147F0" w:rsidRDefault="00000000">
      <w:pPr>
        <w:spacing w:before="0" w:after="120" w:line="401" w:lineRule="auto"/>
        <w:ind w:firstLine="0"/>
        <w:jc w:val="left"/>
      </w:pPr>
      <w:r>
        <w:rPr>
          <w:rFonts w:ascii="Aptos" w:hAnsi="Aptos" w:cs="Aptos"/>
          <w:b w:val="0"/>
          <w:color w:val="000000"/>
        </w:rPr>
        <w:t>D_carrier = (9.244 x 10 to the minus 35) squared x (1.621 x 10 to the 42) = 1.386 x 10 to the minus 26 m squared / s,        (25)</w:t>
      </w:r>
    </w:p>
    <w:p w14:paraId="32E8273A" w14:textId="77777777" w:rsidR="008147F0" w:rsidRDefault="00000000">
      <w:pPr>
        <w:spacing w:after="120" w:line="401" w:lineRule="auto" w:before="0"/>
        <w:ind w:firstLine="0"/>
        <w:jc w:val="left"/>
      </w:pPr>
      <w:r>
        <w:rPr>
          <w:rFonts w:ascii="Aptos" w:hAnsi="Aptos" w:cs="Aptos"/>
          <w:b w:val="0"/>
          <w:color w:val="000000"/>
        </w:rPr>
        <w:t>and independently from the Nelson formula with m_carrier = 3.80516 x 10 to the minus 9 kg,</w:t>
      </w:r>
    </w:p>
    <w:p w14:paraId="0F35B503" w14:textId="77777777" w:rsidR="008147F0" w:rsidRDefault="00000000">
      <w:pPr>
        <w:spacing w:before="0" w:after="120" w:line="401" w:lineRule="auto"/>
        <w:ind w:firstLine="0"/>
        <w:jc w:val="left"/>
      </w:pPr>
      <w:r>
        <w:rPr>
          <w:rFonts w:ascii="Aptos" w:hAnsi="Aptos" w:cs="Aptos"/>
          <w:b w:val="0"/>
          <w:color w:val="000000"/>
        </w:rPr>
        <w:t>hbar / (2 m_carrier) = (1.054571817 x 10 to the minus 34) / (2 x 3.80516 x 10 to the minus 9) = 1.386 x 10 to the minus 26 m squared / s.        (26)</w:t>
      </w:r>
    </w:p>
    <w:p w14:paraId="1A6DFEDF" w14:textId="77777777" w:rsidR="008147F0" w:rsidRDefault="00000000">
      <w:pPr>
        <w:spacing w:after="120" w:line="401" w:lineRule="auto" w:before="0"/>
        <w:ind w:firstLine="720"/>
        <w:jc w:val="both"/>
      </w:pPr>
      <w:r>
        <w:rPr>
          <w:rFonts w:ascii="Aptos" w:hAnsi="Aptos" w:cs="Aptos"/>
          <w:b w:val="0"/>
          <w:color w:val="000000"/>
        </w:rPr>
        <w:t>The two evaluations agree to the precision of the input parameters. The agreement is guaranteed by equation (24); the numerical comparison serves only to verify that the working values of Section 1.2 are arithmetically self-consistent.</w:t>
      </w:r>
    </w:p>
    <w:p w14:paraId="08D76F22" w14:textId="77777777" w:rsidR="008147F0" w:rsidRDefault="00000000">
      <w:pPr>
        <w:pStyle w:val="Heading2"/>
        <w:spacing w:before="0" w:after="120" w:line="401" w:lineRule="auto"/>
        <w:ind w:firstLine="0"/>
        <w:jc w:val="left"/>
      </w:pPr>
      <w:r>
        <w:rPr>
          <w:rFonts w:ascii="Aptos" w:hAnsi="Aptos" w:cs="Aptos"/>
          <w:b/>
          <w:color w:val="000000"/>
        </w:rPr>
        <w:t>5.4 Theorem 2: the carrier action identity</w:t>
      </w:r>
    </w:p>
    <w:p w14:paraId="4BCF0EB8" w14:textId="77777777" w:rsidR="008147F0" w:rsidRDefault="00000000">
      <w:pPr>
        <w:spacing w:after="120" w:line="401" w:lineRule="auto" w:before="0"/>
        <w:ind w:firstLine="0"/>
        <w:jc w:val="left"/>
      </w:pPr>
      <w:r>
        <w:rPr>
          <w:rFonts w:ascii="Aptos" w:hAnsi="Aptos" w:cs="Aptos"/>
          <w:b w:val="0"/>
          <w:color w:val="000000"/>
        </w:rPr>
        <w:t>Rearranging equation (24), the relationship between hbar and the carrier parameters is</w:t>
      </w:r>
    </w:p>
    <w:p w14:paraId="6174787E" w14:textId="77777777" w:rsidR="008147F0" w:rsidRDefault="00000000">
      <w:pPr>
        <w:spacing w:before="0" w:after="120" w:line="401" w:lineRule="auto"/>
        <w:ind w:firstLine="0"/>
        <w:jc w:val="left"/>
      </w:pPr>
      <w:r>
        <w:rPr>
          <w:rFonts w:ascii="Aptos" w:hAnsi="Aptos" w:cs="Aptos"/>
          <w:b w:val="0"/>
          <w:color w:val="000000"/>
        </w:rPr>
        <w:t>hbar = 2 x m_carrier x xi squared x omega_mu.        (27)</w:t>
      </w:r>
    </w:p>
    <w:p w14:paraId="4C3F56D5" w14:textId="77777777" w:rsidR="008147F0" w:rsidRDefault="00000000">
      <w:pPr>
        <w:spacing w:after="120" w:line="401" w:lineRule="auto" w:before="0"/>
        <w:ind w:firstLine="720"/>
        <w:jc w:val="both"/>
      </w:pPr>
      <w:r>
        <w:rPr>
          <w:rFonts w:ascii="Aptos" w:hAnsi="Aptos" w:cs="Aptos"/>
          <w:b w:val="0"/>
          <w:color w:val="000000"/>
        </w:rPr>
        <w:lastRenderedPageBreak/>
        <w:t>Equation (27) is the algebraic identity established in equation (9) of Section 1.2, restated here in the form that makes its dynamical content explicit. It states that hbar is twice the product of the carrier mass, the squared carrier coherence length, and the carrier angular frequency at the working hierarchy level.</w:t>
      </w:r>
    </w:p>
    <w:p w14:paraId="34F31A26" w14:textId="77777777" w:rsidR="008147F0" w:rsidRDefault="00000000">
      <w:pPr>
        <w:spacing w:after="120" w:line="401" w:lineRule="auto" w:before="0"/>
        <w:ind w:firstLine="720"/>
        <w:jc w:val="both"/>
      </w:pPr>
      <w:r>
        <w:rPr>
          <w:rFonts w:ascii="Aptos" w:hAnsi="Aptos" w:cs="Aptos"/>
          <w:b w:val="0"/>
          <w:bCs/>
          <w:color w:val="000000"/>
        </w:rPr>
        <w:t xml:space="preserve">Theorem 2 (carrier action identity) [DERIVED from Axiom A1; structural identity]. </w:t>
      </w:r>
      <w:r>
        <w:rPr>
          <w:rFonts w:ascii="Aptos" w:hAnsi="Aptos" w:cs="Aptos"/>
          <w:b w:val="0"/>
          <w:color w:val="000000"/>
        </w:rPr>
        <w:t>Planck's reduced constant satisfies the structural identity hbar = 2 m_carrier xi squared omega_mu, where m_carrier is the inertial mass of the carrier excitation at the working hierarchy level, xi is the carrier coherence length (equal to the reduced Compton wavelength of the carrier excitation), and omega_mu is the carrier characteristic angular frequency (equal to the half-Compton angular frequency). The identity is exact at the level of the algebraic relationships among the carrier parameters and identifies the Nelson diffusion coefficient D = hbar / (2 m_carrier) with the kinematic carrier diffusion coefficient D_carrier = xi squared omega_mu.</w:t>
      </w:r>
    </w:p>
    <w:p w14:paraId="6D3EE570" w14:textId="77777777" w:rsidR="008147F0" w:rsidRDefault="00000000">
      <w:pPr>
        <w:spacing w:after="120" w:line="401" w:lineRule="auto" w:before="0"/>
        <w:ind w:firstLine="720"/>
        <w:jc w:val="both"/>
      </w:pPr>
      <w:r>
        <w:rPr>
          <w:rFonts w:ascii="Aptos" w:hAnsi="Aptos" w:cs="Aptos"/>
          <w:b w:val="0"/>
          <w:bCs/>
          <w:color w:val="000000"/>
        </w:rPr>
        <w:t xml:space="preserve">Proof sketch. </w:t>
      </w:r>
      <w:r>
        <w:rPr>
          <w:rFonts w:ascii="Aptos" w:hAnsi="Aptos" w:cs="Aptos"/>
          <w:b w:val="0"/>
          <w:color w:val="000000"/>
        </w:rPr>
        <w:t>Substitute xi = hbar / (m_carrier c) from equation (6) and omega_mu = c / (2 xi) from equation (8) into the product 2 m_carrier xi squared omega_mu. The product simplifies algebraically to 2 m_carrier x (hbar squared / (m_carrier squared c squared)) x (c / (2 xi)) = (hbar squared / (m_carrier c squared)) x (c / xi) = (hbar squared / (m_carrier xi)) x (1 / c) = hbar, after substituting xi = hbar / (m_carrier c) one more time. The identity is independent of the numerical values of m_carrier, xi, omega_mu and depends only on the kinematic definitions in equations (6) and (8); it is therefore exact at all hierarchy levels. Q.E.D. The dynamical content of the identity emerges in Section 5.3 equation (24), where the same combination xi squared omega_mu appears as the kinematic carrier diffusion coefficient and recovers Nelson's D = hbar / (2 m_carrier) at the carrier scale.</w:t>
      </w:r>
    </w:p>
    <w:p w14:paraId="20F4FE63" w14:textId="77777777" w:rsidR="008147F0" w:rsidRDefault="00000000">
      <w:pPr>
        <w:spacing w:after="120" w:line="401" w:lineRule="auto" w:before="0"/>
        <w:ind w:firstLine="720"/>
        <w:jc w:val="both"/>
      </w:pPr>
      <w:r>
        <w:rPr>
          <w:rFonts w:ascii="Aptos" w:hAnsi="Aptos" w:cs="Aptos"/>
          <w:b w:val="0"/>
          <w:color w:val="000000"/>
        </w:rPr>
        <w:t>Named Result 2 is structurally analogous to the relation between Boltzmann's constant and molecular kinetic energy, k_B = (2/3) (E_kinetic over T), but it is not analogous in the stronger sense that would justify calling hbar derived. Boltzmann's constant connects two quantities that are independently measurable: thermodynamic temperature and kinetic energy per molecule. The carrier action identity connects hbar to three quantities (m_carrier, xi, omega_mu) that are themselves constrained to satisfy the carrier-scale relationships of equations (6) and (8). The independent measurement of any one of m_carrier, xi, or omega_mu is not available within the present formalism; their values are fixed by the SCT cascade closure of Paper 1 with hbar as input. Named Result 2 is therefore an internal consistency relation of the carrier parameters at the working hierarchy level, not an independent derivation of hbar from carrier-scale measurements.</w:t>
      </w:r>
    </w:p>
    <w:p w14:paraId="71CFE9D0" w14:textId="77777777" w:rsidR="008147F0" w:rsidRDefault="00000000">
      <w:pPr>
        <w:spacing w:after="120" w:line="401" w:lineRule="auto" w:before="0"/>
        <w:ind w:firstLine="720"/>
        <w:jc w:val="both"/>
      </w:pPr>
      <w:r>
        <w:rPr>
          <w:rFonts w:ascii="Aptos" w:hAnsi="Aptos" w:cs="Aptos"/>
          <w:b w:val="0"/>
          <w:color w:val="000000"/>
        </w:rPr>
        <w:t xml:space="preserve">The structural content of Named Result 2 remains substantial. It states that the carrier coherence length, carrier angular frequency, and carrier inertial mass at the working hierarchy level are not three independent parameters but a single parameter expressed in </w:t>
      </w:r>
      <w:r>
        <w:rPr>
          <w:rFonts w:ascii="Aptos" w:hAnsi="Aptos" w:cs="Aptos"/>
          <w:b w:val="0"/>
          <w:color w:val="000000"/>
        </w:rPr>
        <w:lastRenderedPageBreak/>
        <w:t>three forms, with hbar fixing the product. It identifies the Nelson diffusion coefficient with the kinematic carrier diffusion coefficient and thereby supplies the physical medium that Nelson's construction had presupposed without specifying. And it connects to the wider SCT cascade program by identifying the working-hierarchy carrier parameters with the structures that close the cascade in Paper 1.</w:t>
      </w:r>
    </w:p>
    <w:p w14:paraId="5049C633" w14:textId="77777777" w:rsidR="008147F0" w:rsidRDefault="00000000">
      <w:pPr>
        <w:pStyle w:val="Heading2"/>
        <w:spacing w:before="0" w:after="120" w:line="401" w:lineRule="auto"/>
        <w:ind w:firstLine="0"/>
        <w:jc w:val="left"/>
      </w:pPr>
      <w:r>
        <w:rPr>
          <w:rFonts w:ascii="Aptos" w:hAnsi="Aptos" w:cs="Aptos"/>
          <w:b/>
          <w:color w:val="000000"/>
        </w:rPr>
        <w:t>5.5 The probe-mass diffusion coefficient</w:t>
      </w:r>
    </w:p>
    <w:p w14:paraId="39457343" w14:textId="77777777" w:rsidR="008147F0" w:rsidRDefault="00000000">
      <w:pPr>
        <w:spacing w:after="120" w:line="401" w:lineRule="auto" w:before="0"/>
        <w:ind w:firstLine="720"/>
        <w:jc w:val="both"/>
      </w:pPr>
      <w:r>
        <w:rPr>
          <w:rFonts w:ascii="Aptos" w:hAnsi="Aptos" w:cs="Aptos"/>
          <w:b w:val="0"/>
          <w:color w:val="000000"/>
        </w:rPr>
        <w:t>For a probe of mass m not equal to m_carrier, the effective diffusion coefficient that the foam imposes is reduced by the inertia ratio, in accordance with the standard kinematic argument that a heavier probe responds less to a given fluctuation than a lighter probe. The carrier-supplied diffusion coefficient for a probe of mass m is</w:t>
      </w:r>
    </w:p>
    <w:p w14:paraId="386397EC" w14:textId="77777777" w:rsidR="008147F0" w:rsidRDefault="00000000">
      <w:pPr>
        <w:spacing w:before="0" w:after="120" w:line="401" w:lineRule="auto"/>
        <w:ind w:firstLine="0"/>
        <w:jc w:val="left"/>
      </w:pPr>
      <w:r>
        <w:rPr>
          <w:rFonts w:ascii="Aptos" w:hAnsi="Aptos" w:cs="Aptos"/>
          <w:b w:val="0"/>
          <w:color w:val="000000"/>
        </w:rPr>
        <w:t>D(m) = (m_carrier / m) xi squared omega_mu = (m_carrier / m) (xi c / 2) = hbar / (2 m),        (28)</w:t>
      </w:r>
    </w:p>
    <w:p w14:paraId="5FC8169E" w14:textId="77777777" w:rsidR="008147F0" w:rsidRDefault="00000000">
      <w:pPr>
        <w:spacing w:after="120" w:line="401" w:lineRule="auto" w:before="0"/>
        <w:ind w:firstLine="720"/>
        <w:jc w:val="both"/>
      </w:pPr>
      <w:r>
        <w:rPr>
          <w:rFonts w:ascii="Aptos" w:hAnsi="Aptos" w:cs="Aptos"/>
          <w:b w:val="0"/>
          <w:color w:val="000000"/>
        </w:rPr>
        <w:t>which recovers (21) when (27) is substituted. The mass-dependence of the Nelson diffusion, which appeared in the original construction as an algebraic feature of the change of variables, acquires in the carrier-condensate setting the direct physical interpretation of an inertial response to a fluctuation supplied by the carrier. The Schrodinger equation (22) for a probe of mass m follows immediately from the Madelung decomposition applied to a stochastic process with the inertia-reduced coefficient (28).</w:t>
      </w:r>
    </w:p>
    <w:p w14:paraId="1A189C18" w14:textId="77777777" w:rsidR="008147F0" w:rsidRDefault="00000000">
      <w:pPr>
        <w:pStyle w:val="Heading2"/>
        <w:spacing w:before="0" w:after="120" w:line="401" w:lineRule="auto"/>
        <w:ind w:firstLine="0"/>
        <w:jc w:val="left"/>
      </w:pPr>
      <w:r>
        <w:rPr>
          <w:rFonts w:ascii="Aptos" w:hAnsi="Aptos" w:cs="Aptos"/>
          <w:b/>
          <w:color w:val="000000"/>
        </w:rPr>
        <w:t>5.6 The Wallstrom problem: a topological resolution</w:t>
      </w:r>
    </w:p>
    <w:p w14:paraId="3D28FF63" w14:textId="77777777" w:rsidR="008147F0" w:rsidRDefault="00000000">
      <w:pPr>
        <w:spacing w:after="120" w:line="401" w:lineRule="auto" w:before="0"/>
        <w:ind w:firstLine="720"/>
        <w:jc w:val="both"/>
      </w:pPr>
      <w:r>
        <w:rPr>
          <w:rFonts w:ascii="Aptos" w:hAnsi="Aptos" w:cs="Aptos"/>
          <w:b w:val="0"/>
          <w:color w:val="000000"/>
        </w:rPr>
        <w:t>Nelson's stochastic mechanics has carried since Wallstrom (1989, 1994) an unresolved technical objection that any complete grounding of the construction must address. Wallstrom showed that the Madelung hydrodynamic equations together with the Nelson stochastic dynamics produce a strict superset of the solution set of the Schrodinger equation. The phase function S in the Madelung decomposition psi = sqrt(rho) exp(i S / hbar) of equation (20) must, for psi to be single-valued, satisfy the integer-circulation condition</w:t>
      </w:r>
    </w:p>
    <w:p w14:paraId="68DA5B6B" w14:textId="77777777" w:rsidR="008147F0" w:rsidRDefault="00000000">
      <w:pPr>
        <w:spacing w:before="0" w:after="120" w:line="401" w:lineRule="auto"/>
        <w:ind w:firstLine="0"/>
        <w:jc w:val="left"/>
      </w:pPr>
      <w:r>
        <w:rPr>
          <w:rFonts w:ascii="Aptos" w:hAnsi="Aptos" w:cs="Aptos"/>
          <w:b w:val="0"/>
          <w:color w:val="000000"/>
        </w:rPr>
        <w:t>oint of gradient(S) dot d ell = 2 pi hbar n,    n in Z,        (29)</w:t>
      </w:r>
    </w:p>
    <w:p w14:paraId="1BF20BA3" w14:textId="77777777" w:rsidR="008147F0" w:rsidRDefault="00000000">
      <w:pPr>
        <w:spacing w:after="120" w:line="401" w:lineRule="auto" w:before="0"/>
        <w:ind w:firstLine="720"/>
        <w:jc w:val="both"/>
      </w:pPr>
      <w:r>
        <w:rPr>
          <w:rFonts w:ascii="Aptos" w:hAnsi="Aptos" w:cs="Aptos"/>
          <w:b w:val="0"/>
          <w:color w:val="000000"/>
        </w:rPr>
        <w:t>around any closed loop in the configuration space. The continuity equation (17) and the stochastic Newton equation (19) do not, by themselves, enforce this quantization condition. Stochastic mechanics in its bare formulation therefore admits solutions in which the phase circulation takes non-integer multiples of 2 pi hbar, producing wave functions that are not single-valued and that the Schrodinger equation excludes. Without an additional postulate, the Nelson construction is empirically broader than quantum mechanics and conflicts with observed quantization of angular momentum, vortex circulation in superfluids, and flux through superconducting loops.</w:t>
      </w:r>
    </w:p>
    <w:p w14:paraId="2FB5380B" w14:textId="77777777" w:rsidR="008147F0" w:rsidRDefault="00000000">
      <w:pPr>
        <w:spacing w:after="120" w:line="401" w:lineRule="auto" w:before="0"/>
        <w:ind w:firstLine="720"/>
        <w:jc w:val="both"/>
      </w:pPr>
      <w:r>
        <w:rPr>
          <w:rFonts w:ascii="Aptos" w:hAnsi="Aptos" w:cs="Aptos"/>
          <w:b w:val="0"/>
          <w:color w:val="000000"/>
        </w:rPr>
        <w:lastRenderedPageBreak/>
        <w:t>The framework's response to Wallstrom is topological and physical rather than postulational. The result is stated as Theorem 4 below, derived from Axiom A0 (the substrate is a carrier condensate) together with the topological commitment that the condensate phase is a section of a U(1) bundle, the same mechanism that quantizes vortex circulation in superfluid helium-4 and magnetic flux through superconducting rings.</w:t>
      </w:r>
    </w:p>
    <w:p w14:paraId="5633D0F1" w14:textId="77777777" w:rsidR="008147F0" w:rsidRDefault="00000000">
      <w:pPr>
        <w:spacing w:after="120" w:line="401" w:lineRule="auto" w:before="0"/>
        <w:ind w:firstLine="720"/>
        <w:jc w:val="both"/>
      </w:pPr>
      <w:r>
        <w:rPr>
          <w:rFonts w:ascii="Aptos" w:hAnsi="Aptos" w:cs="Aptos"/>
          <w:b w:val="0"/>
          <w:bCs/>
          <w:color w:val="000000"/>
        </w:rPr>
        <w:t xml:space="preserve">Theorem 4 (Wallstrom topological resolution) [DERIVED from Axiom A0 plus topological commitment]. </w:t>
      </w:r>
      <w:r>
        <w:rPr>
          <w:rFonts w:ascii="Aptos" w:hAnsi="Aptos" w:cs="Aptos"/>
          <w:b w:val="0"/>
          <w:color w:val="000000"/>
        </w:rPr>
        <w:t>The integer-circulation condition (29) required for single-valuedness of psi in the Madelung decomposition is the integrality of the first Chern class of the U(1) principal bundle in which the carrier-condensate phase is a globally well-defined section, restricted to R cubed minus the nodal set of the wave amplitude.</w:t>
      </w:r>
    </w:p>
    <w:p w14:paraId="1CE38A51" w14:textId="77777777" w:rsidR="008147F0" w:rsidRDefault="00000000">
      <w:pPr>
        <w:spacing w:after="120" w:line="401" w:lineRule="auto" w:before="0"/>
        <w:ind w:firstLine="720"/>
        <w:jc w:val="both"/>
      </w:pPr>
      <w:r>
        <w:rPr>
          <w:rFonts w:ascii="Aptos" w:hAnsi="Aptos" w:cs="Aptos"/>
          <w:b w:val="0"/>
          <w:bCs/>
          <w:color w:val="000000"/>
        </w:rPr>
        <w:t xml:space="preserve">Proof sketch. </w:t>
      </w:r>
      <w:r>
        <w:rPr>
          <w:rFonts w:ascii="Aptos" w:hAnsi="Aptos" w:cs="Aptos"/>
          <w:b w:val="0"/>
          <w:color w:val="000000"/>
        </w:rPr>
        <w:t>By Axiom A0 the carrier condensate is a continuous physical medium with a definite local phase at every spacetime point in the complement of its nodal set. The phase, viewed as a map to S to the 1 (the circle, modulo 2 pi), defines a U(1) principal bundle over R cubed minus the nodal set. The first Chern class of this bundle, computed as the closed-loop integral of the phase gradient divided by 2 pi, is an integer by the standard topological argument (the bundle is classified by its first Chern class, which takes integer values for U(1) bundles over orientable manifolds). Equating this integral to the Wallstrom circulation (29) and dividing by hbar gives the quantization condition (30). The integer arises from the topology of the bundle, not from an additional axiom imposed on the stochastic dynamics. Q.E.D.</w:t>
      </w:r>
    </w:p>
    <w:p w14:paraId="603DF3F4" w14:textId="77777777" w:rsidR="008147F0" w:rsidRDefault="00000000">
      <w:pPr>
        <w:spacing w:after="120" w:line="401" w:lineRule="auto" w:before="0"/>
        <w:ind w:firstLine="720"/>
        <w:jc w:val="both"/>
      </w:pPr>
      <w:r>
        <w:rPr>
          <w:rFonts w:ascii="Aptos" w:hAnsi="Aptos" w:cs="Aptos"/>
          <w:b w:val="0"/>
          <w:color w:val="000000"/>
        </w:rPr>
        <w:t>The single-valuedness of the carrier phase is not an additional axiom imposed on the stochastic dynamics; it is a physical property of the condensate. The carrier-condensate phase is continuous because the condensate itself is continuous, and the requirement that the phase return to itself after transport around a closed loop in the complement of the nodal set is the integrality of the first Chern class of the U(1) bundle:</w:t>
      </w:r>
    </w:p>
    <w:p w14:paraId="43C4D020" w14:textId="77777777" w:rsidR="008147F0" w:rsidRDefault="00000000">
      <w:pPr>
        <w:spacing w:before="0" w:after="120" w:line="401" w:lineRule="auto"/>
        <w:ind w:firstLine="0"/>
        <w:jc w:val="left"/>
      </w:pPr>
      <w:r>
        <w:rPr>
          <w:rFonts w:ascii="Aptos" w:hAnsi="Aptos" w:cs="Aptos"/>
          <w:b w:val="0"/>
          <w:color w:val="000000"/>
        </w:rPr>
        <w:t>(1 / (2 pi)) oint of gradient(S/hbar) dot d ell = n,    n in Z.        (30)</w:t>
      </w:r>
    </w:p>
    <w:p w14:paraId="70713875" w14:textId="77777777" w:rsidR="008147F0" w:rsidRDefault="00000000">
      <w:pPr>
        <w:spacing w:after="120" w:line="401" w:lineRule="auto" w:before="0"/>
        <w:ind w:firstLine="720"/>
        <w:jc w:val="both"/>
      </w:pPr>
      <w:r>
        <w:rPr>
          <w:rFonts w:ascii="Aptos" w:hAnsi="Aptos" w:cs="Aptos"/>
          <w:b w:val="0"/>
          <w:color w:val="000000"/>
        </w:rPr>
        <w:t>Equation (30) is the quantization condition that the Madelung decomposition requires for single-valuedness of psi. It coincides with Wallstrom's missing constraint (29). In the present framework it is derived from the topological property of the carrier-condensate phase, not postulated as an additional axiom of stochastic mechanics. The analog mechanism in established physics is the quantization of vortex circulation in superfluid helium-4 (Onsager 1949, Feynman 1955) and the quantization of magnetic flux through superconducting rings, both of which arise from the requirement that the condensate order parameter be a single-valued section of a U(1) bundle over the manifold in which the condensate is defined. The carrier condensate inherits the same topological constraint by the same physical mechanism.</w:t>
      </w:r>
    </w:p>
    <w:p w14:paraId="428FE2BB" w14:textId="77777777" w:rsidR="008147F0" w:rsidRDefault="00000000">
      <w:pPr>
        <w:spacing w:after="120" w:line="401" w:lineRule="auto" w:before="0"/>
        <w:ind w:firstLine="720"/>
        <w:jc w:val="both"/>
      </w:pPr>
      <w:r>
        <w:rPr>
          <w:rFonts w:ascii="Aptos" w:hAnsi="Aptos" w:cs="Aptos"/>
          <w:b w:val="0"/>
          <w:color w:val="000000"/>
        </w:rPr>
        <w:lastRenderedPageBreak/>
        <w:t>The quantitative content of equation (30) is the spectrum of allowed angular-momentum eigenvalues, which the standard quantum mechanical formalism postulates and the present framework derives from the topological constraint on the condensate phase. For a stationary state with definite angular momentum about a chosen axis, the closed-loop integral of the phase gradient around the axis equals 2 pi times the integer azimuthal quantum number m. The corresponding angular-momentum eigenvalue is m hbar, the standard result. For a more general bound state, the multivalued solutions admitted by the bare Madelung equations are excluded by the topological constraint, and the spectrum reduces to the standard Schrodinger spectrum. The framework's response to Wallstrom is therefore complete: the Madelung-Schrodinger correspondence is restored by the physical continuity of the carrier-condensate phase, not by an imposed mathematical postulate.</w:t>
      </w:r>
    </w:p>
    <w:p w14:paraId="24F9EE16" w14:textId="77777777" w:rsidR="008147F0" w:rsidRDefault="00000000">
      <w:pPr>
        <w:pStyle w:val="Heading2"/>
        <w:spacing w:before="0" w:after="120" w:line="401" w:lineRule="auto"/>
        <w:ind w:firstLine="0"/>
        <w:jc w:val="left"/>
      </w:pPr>
      <w:r>
        <w:rPr>
          <w:rFonts w:ascii="Aptos" w:hAnsi="Aptos" w:cs="Aptos"/>
          <w:b/>
          <w:color w:val="000000"/>
        </w:rPr>
        <w:t>5.7 What the derivation accomplishes and what it does not</w:t>
      </w:r>
    </w:p>
    <w:p w14:paraId="232F86C7" w14:textId="77777777" w:rsidR="008147F0" w:rsidRDefault="00000000">
      <w:pPr>
        <w:spacing w:after="120" w:line="401" w:lineRule="auto" w:before="0"/>
        <w:ind w:firstLine="720"/>
        <w:jc w:val="both"/>
      </w:pPr>
      <w:r>
        <w:rPr>
          <w:rFonts w:ascii="Aptos" w:hAnsi="Aptos" w:cs="Aptos"/>
          <w:b w:val="0"/>
          <w:color w:val="000000"/>
        </w:rPr>
        <w:t>Three corollaries follow that the remainder of the paper draws on. First, the Schrodinger equation is no longer a postulate. It is the equation of motion of a particle undergoing foam-driven Brownian motion, with the diffusion coefficient (28) fixed by the foam parameters and the mass of the probe. The complex character of psi reflects the polar decomposition of the joint amplitude-phase structure of the underlying stochastic process; it is a mathematical convenience for assembling the real continuity equation (17) and the real stochastic Newton equation (19) into a single complex equation, not a primitive ontological commitment.</w:t>
      </w:r>
    </w:p>
    <w:p w14:paraId="71525063" w14:textId="77777777" w:rsidR="008147F0" w:rsidRDefault="00000000">
      <w:pPr>
        <w:spacing w:after="120" w:line="401" w:lineRule="auto" w:before="0"/>
        <w:ind w:firstLine="720"/>
        <w:jc w:val="both"/>
      </w:pPr>
      <w:r>
        <w:rPr>
          <w:rFonts w:ascii="Aptos" w:hAnsi="Aptos" w:cs="Aptos"/>
          <w:b w:val="0"/>
          <w:color w:val="000000"/>
        </w:rPr>
        <w:t>Second, the squared-modulus rule recovers Born's rule as already established in Section 2.4. The density rho appearing in the Madelung decomposition is, by construction, the probability density of the particle's position under the foam-driven stochastic dynamics, and the squared modulus of psi at any spatial location is by definition the probability density of finding the particle at that location.</w:t>
      </w:r>
    </w:p>
    <w:p w14:paraId="7DE2ECD5" w14:textId="77777777" w:rsidR="008147F0" w:rsidRDefault="00000000">
      <w:pPr>
        <w:spacing w:after="120" w:line="401" w:lineRule="auto" w:before="0"/>
        <w:ind w:firstLine="720"/>
        <w:jc w:val="both"/>
      </w:pPr>
      <w:r>
        <w:rPr>
          <w:rFonts w:ascii="Aptos" w:hAnsi="Aptos" w:cs="Aptos"/>
          <w:b w:val="0"/>
          <w:color w:val="000000"/>
        </w:rPr>
        <w:t>Third, the limit hbar approaching zero acquires a transparent physical meaning. In the present framework, this limit corresponds to vanishing foam fluctuations, xi omega_mu approaching zero, in which case the diffusion coefficient (28) vanishes, the stochastic Newton equation reduces to the deterministic classical Newton equation, and the wave function reduces to a delta-function trajectory. The classical limit is a low-fluctuation limit of the carrier-condensate dynamics, not a primitive feature of the formalism.</w:t>
      </w:r>
    </w:p>
    <w:p w14:paraId="05A4A5C9" w14:textId="77777777" w:rsidR="008147F0" w:rsidRDefault="00000000">
      <w:pPr>
        <w:spacing w:after="120" w:line="401" w:lineRule="auto" w:before="0"/>
        <w:ind w:firstLine="720"/>
        <w:jc w:val="both"/>
      </w:pPr>
      <w:r>
        <w:rPr>
          <w:rFonts w:ascii="Aptos" w:hAnsi="Aptos" w:cs="Aptos"/>
          <w:b w:val="0"/>
          <w:color w:val="000000"/>
        </w:rPr>
        <w:t xml:space="preserve">The derivation does not, in its present form, address the relativistic generalization of the Schrodinger equation. The Klein-Gordon and Dirac equations in the carrier-condensate setting require an extension of the stochastic construction to a relativistic stochastic process in which the carrier step length and step rate transform as components of a Lorentz </w:t>
      </w:r>
      <w:r>
        <w:rPr>
          <w:rFonts w:ascii="Aptos" w:hAnsi="Aptos" w:cs="Aptos"/>
          <w:b w:val="0"/>
          <w:color w:val="000000"/>
        </w:rPr>
        <w:lastRenderedPageBreak/>
        <w:t>four-vector; Garbaczewski (1992) developed this extension for the spin-zero case in a different ontological setting, and the carrier-condensate extension is the subject of forthcoming work. The Wallstrom problem of single-valuedness of psi in the Madelung decomposition is addressed briefly in Section 6 below.</w:t>
      </w:r>
    </w:p>
    <w:p w14:paraId="1878D3FB" w14:textId="77777777" w:rsidR="008147F0" w:rsidRDefault="00000000">
      <w:r>
        <w:br w:type="page"/>
      </w:r>
    </w:p>
    <w:p w14:paraId="6E69145B" w14:textId="77777777" w:rsidR="008147F0" w:rsidRDefault="00000000">
      <w:pPr>
        <w:pStyle w:val="Heading1"/>
        <w:spacing w:before="0" w:after="120" w:line="401" w:lineRule="auto"/>
        <w:ind w:firstLine="0"/>
        <w:jc w:val="left"/>
      </w:pPr>
      <w:r>
        <w:rPr>
          <w:rFonts w:ascii="Aptos" w:hAnsi="Aptos" w:cs="Aptos"/>
          <w:b/>
          <w:color w:val="000000"/>
        </w:rPr>
        <w:lastRenderedPageBreak/>
        <w:t>6. Novel Predictions: Forward-Looking Empirical Commitments</w:t>
      </w:r>
    </w:p>
    <w:p w14:paraId="503ECE89" w14:textId="77777777" w:rsidR="008147F0" w:rsidRDefault="00000000">
      <w:pPr>
        <w:spacing w:after="120" w:line="401" w:lineRule="auto" w:before="0"/>
        <w:ind w:firstLine="720"/>
        <w:jc w:val="both"/>
      </w:pPr>
      <w:r>
        <w:rPr>
          <w:rFonts w:ascii="Aptos" w:hAnsi="Aptos" w:cs="Aptos"/>
          <w:b w:val="0"/>
          <w:color w:val="000000"/>
        </w:rPr>
        <w:t>The framework developed in Sections 1 through 5 is affirmative in character. It postulates a physical substrate that the standard formalism has bracketed, derives the kinematics of that substrate from the SCT cascade closure of Paper 1, identifies wave-particle duality as a condensation phenomenon, and recovers the Schrodinger equation as the equation of motion of a probe undergoing foam-driven Brownian motion. The Born rule follows from energy conservation at the condensation event; Nelson's diffusion coefficient follows from the carrier kinematics. The framework's empirical commitments at this level are commitments about the physical reality of the carrier foam and the physical character of the condensation event, not about novel quantitative predictions distinguishing it from the standard formalism in laboratory tests at currently accessible parameter ranges.</w:t>
      </w:r>
    </w:p>
    <w:p w14:paraId="148631C4" w14:textId="77777777" w:rsidR="008147F0" w:rsidRDefault="00000000">
      <w:pPr>
        <w:spacing w:after="120" w:line="401" w:lineRule="auto" w:before="0"/>
        <w:ind w:firstLine="720"/>
        <w:jc w:val="both"/>
      </w:pPr>
      <w:r>
        <w:rPr>
          <w:rFonts w:ascii="Aptos" w:hAnsi="Aptos" w:cs="Aptos"/>
          <w:b w:val="0"/>
          <w:color w:val="000000"/>
        </w:rPr>
        <w:t>Three forward-looking commitments distinguish the present affirmative framework and are stated here for completeness. They are not the central empirical claims of the framework, which concern Bell-correlation phenomena and are developed in detail in the companion paper (Paper 4 of the From Chaos to Consilience series). The reader interested in the empirical case for the framework against the standard formalism is directed to Paper 4 Section 6 for the systematic treatment, including the vacuum-versus-air design and the L_dec empirical constraint of at least 3,500 km from Yin et al. (2017).</w:t>
      </w:r>
    </w:p>
    <w:p w14:paraId="7B2FF76E" w14:textId="77777777" w:rsidR="008147F0" w:rsidRDefault="00000000">
      <w:pPr>
        <w:spacing w:after="120" w:line="401" w:lineRule="auto" w:before="0"/>
        <w:ind w:firstLine="720"/>
        <w:jc w:val="both"/>
      </w:pPr>
      <w:r>
        <w:rPr>
          <w:rFonts w:ascii="Aptos" w:hAnsi="Aptos" w:cs="Aptos"/>
          <w:b w:val="0"/>
          <w:color w:val="000000"/>
        </w:rPr>
        <w:t>First, the visibility-distance relation at a partial which-path measurement. The condensation criterion of Section 4 (equation 13e) predicts that the visibility of a double-slit interference pattern decays smoothly with the apparatus-induced foam bias at the slit, with the qualitative form V = V_max exp( minus (rho_slit / Theta_c) to the alpha ), with alpha a positive exponent of order unity. The standard projection postulate predicts an abrupt loss of visibility at any nonzero apparatus coupling. The framework's prediction is qualitative at this level; the quantitative form awaits extraction from controlled which-path experiments with variable bias strength.</w:t>
      </w:r>
    </w:p>
    <w:p w14:paraId="7A341EE2" w14:textId="77777777" w:rsidR="008147F0" w:rsidRDefault="00000000">
      <w:pPr>
        <w:spacing w:after="120" w:line="401" w:lineRule="auto" w:before="0"/>
        <w:ind w:firstLine="720"/>
        <w:jc w:val="both"/>
      </w:pPr>
      <w:r>
        <w:rPr>
          <w:rFonts w:ascii="Aptos" w:hAnsi="Aptos" w:cs="Aptos"/>
          <w:b w:val="0"/>
          <w:color w:val="000000"/>
        </w:rPr>
        <w:t>Second, the no-empty-branch axiom. Equation (12g) of Section 3 commits to the strong form that all wavefront energy outside the condensation site is returned to the carrier foam at condensation, with no persistent component remaining in branches of the wavefront that did not produce condensation. The framework's falsification criterion is a residual interference pattern observed in the empty branches of a wavefront after a definite condensation event has been registered elsewhere. No such residual has been observed in matter-wave-interference experiments of macroscopic molecules including C-60 (Arndt et al. 1999); the framework commits to its absence as a falsifiable hypothesis.</w:t>
      </w:r>
    </w:p>
    <w:p w14:paraId="3C91C1E8" w14:textId="77777777" w:rsidR="008147F0" w:rsidRDefault="00000000">
      <w:pPr>
        <w:spacing w:after="120" w:line="401" w:lineRule="auto" w:before="0"/>
        <w:ind w:firstLine="720"/>
        <w:jc w:val="both"/>
      </w:pPr>
      <w:r>
        <w:rPr>
          <w:rFonts w:ascii="Aptos" w:hAnsi="Aptos" w:cs="Aptos"/>
          <w:b w:val="0"/>
          <w:color w:val="000000"/>
        </w:rPr>
        <w:t xml:space="preserve">Third, the relativistic generalization of the carrier diffusion process. The non-relativistic derivation of Section 5 fixes the Nelson diffusion coefficient at D = hbar/(2m) at </w:t>
      </w:r>
      <w:r>
        <w:rPr>
          <w:rFonts w:ascii="Aptos" w:hAnsi="Aptos" w:cs="Aptos"/>
          <w:b w:val="0"/>
          <w:color w:val="000000"/>
        </w:rPr>
        <w:lastRenderedPageBreak/>
        <w:t>the working hierarchy level. The relativistic extension to the Klein-Gordon and Dirac equations requires the carrier step length and step rate to transform as components of a four-vector and predicts a Lorentz-invariant generalization of the diffusion process. The detailed predictions are deferred to forthcoming work.</w:t>
      </w:r>
    </w:p>
    <w:p w14:paraId="3EC8BA39" w14:textId="77777777" w:rsidR="008147F0" w:rsidRDefault="00000000">
      <w:pPr>
        <w:spacing w:after="120" w:line="401" w:lineRule="auto" w:before="0"/>
        <w:ind w:firstLine="720"/>
        <w:jc w:val="both"/>
      </w:pPr>
      <w:r>
        <w:rPr>
          <w:rFonts w:ascii="Aptos" w:hAnsi="Aptos" w:cs="Aptos"/>
          <w:b w:val="0"/>
          <w:color w:val="000000"/>
        </w:rPr>
        <w:t>The Bell-correlation predictions, including the visibility-distance relation as a function of inter-apparatus separation (Paper 4 Section 6.1), the medium-density dependence of the foam decoherence length (Paper 4 Section 6.5), the mass-dependent decoherence of probe particles (Paper 4 Section 6.6), and the vacuum-versus-air discriminator design for current technology (Paper 4 Section 6.4), are taken up systematically in the companion paper. The present paper restricts its empirical commitments to the level required to establish the framework. The application to Bell-test phenomenology is the work of the critical companion.</w:t>
      </w:r>
    </w:p>
    <w:p w14:paraId="359CE77D" w14:textId="77777777" w:rsidR="008147F0" w:rsidRDefault="00000000">
      <w:r>
        <w:br w:type="page"/>
      </w:r>
    </w:p>
    <w:p w14:paraId="5F696486" w14:textId="77777777" w:rsidR="008147F0" w:rsidRDefault="00000000">
      <w:pPr>
        <w:pStyle w:val="Heading1"/>
        <w:spacing w:before="0" w:after="120" w:line="401" w:lineRule="auto"/>
        <w:ind w:firstLine="0"/>
        <w:jc w:val="left"/>
      </w:pPr>
      <w:r>
        <w:rPr>
          <w:rFonts w:ascii="Aptos" w:hAnsi="Aptos" w:cs="Aptos"/>
          <w:b/>
          <w:color w:val="000000"/>
        </w:rPr>
        <w:lastRenderedPageBreak/>
        <w:t>7. Epistemic Status Inventory</w:t>
      </w:r>
    </w:p>
    <w:p w14:paraId="694258C5" w14:textId="77777777" w:rsidR="008147F0" w:rsidRDefault="00000000">
      <w:pPr>
        <w:spacing w:after="120" w:line="401" w:lineRule="auto" w:before="0"/>
        <w:ind w:firstLine="720"/>
        <w:jc w:val="both"/>
      </w:pPr>
      <w:r>
        <w:rPr>
          <w:rFonts w:ascii="Aptos" w:hAnsi="Aptos" w:cs="Aptos"/>
          <w:b w:val="0"/>
          <w:color w:val="000000"/>
        </w:rPr>
        <w:t>Every parameter introduced in this paper is labeled by epistemic status. The four labels and their meanings are: DERIVED, the value follows from prior SCT equations or named fundamental constants; MATCHED, the value is identified with an externally measured constant; HYPOTHESIS, the value or functional form is committed by the framework as a falsifiable hypothesis but is not derived from first principles within the present paper; OPEN, the value awaits derivation or extraction from experiment.</w:t>
      </w:r>
    </w:p>
    <w:p w14:paraId="31547394" w14:textId="77777777" w:rsidR="008147F0" w:rsidRDefault="00000000">
      <w:pPr>
        <w:pStyle w:val="Heading2"/>
        <w:spacing w:before="0" w:after="120" w:line="401" w:lineRule="auto"/>
        <w:ind w:firstLine="0"/>
        <w:jc w:val="left"/>
      </w:pPr>
      <w:r>
        <w:rPr>
          <w:rFonts w:ascii="Aptos" w:hAnsi="Aptos" w:cs="Aptos"/>
          <w:b/>
          <w:color w:val="000000"/>
        </w:rPr>
        <w:t>7.1 DERIVED parameters</w:t>
      </w:r>
    </w:p>
    <w:p w14:paraId="0FE2D1D4" w14:textId="77777777" w:rsidR="008147F0" w:rsidRDefault="00000000">
      <w:pPr>
        <w:spacing w:after="120" w:line="401" w:lineRule="auto" w:before="0"/>
        <w:ind w:firstLine="720"/>
        <w:jc w:val="both"/>
      </w:pPr>
      <w:r>
        <w:rPr>
          <w:rFonts w:ascii="Aptos" w:hAnsi="Aptos" w:cs="Aptos"/>
          <w:b w:val="0"/>
          <w:color w:val="000000"/>
        </w:rPr>
        <w:t>m_carrier = 3.80516 x 10 to the minus 9 kg, the inertial mass of the carrier excitation at the working hierarchy level, derived from the SCT cascade closure as m_carrier = m_P sqrt(2 pi alpha D_I), with m_P from CODATA, alpha from CODATA, and D_I = 2/3 from Paper 1. Section 1.2 equation (5).</w:t>
      </w:r>
    </w:p>
    <w:p w14:paraId="0B987C6C" w14:textId="77777777" w:rsidR="008147F0" w:rsidRDefault="00000000">
      <w:pPr>
        <w:spacing w:after="120" w:line="401" w:lineRule="auto" w:before="0"/>
        <w:ind w:firstLine="720"/>
        <w:jc w:val="both"/>
      </w:pPr>
      <w:r>
        <w:rPr>
          <w:rFonts w:ascii="Aptos" w:hAnsi="Aptos" w:cs="Aptos"/>
          <w:b w:val="0"/>
          <w:color w:val="000000"/>
        </w:rPr>
        <w:t>xi = 9.244 x 10 to the minus 35 m, the carrier coherence length, derived from m_carrier as the reduced Compton wavelength xi = hbar / (m_carrier c). Section 1.2 equation (7).</w:t>
      </w:r>
    </w:p>
    <w:p w14:paraId="73E9FCDE" w14:textId="77777777" w:rsidR="008147F0" w:rsidRDefault="00000000">
      <w:pPr>
        <w:spacing w:after="120" w:line="401" w:lineRule="auto" w:before="0"/>
        <w:ind w:firstLine="720"/>
        <w:jc w:val="both"/>
      </w:pPr>
      <w:r>
        <w:rPr>
          <w:rFonts w:ascii="Aptos" w:hAnsi="Aptos" w:cs="Aptos"/>
          <w:b w:val="0"/>
          <w:color w:val="000000"/>
        </w:rPr>
        <w:t>omega_mu = 1.621 x 10 to the 42 rad/s, the carrier characteristic angular frequency, derived from xi as omega_mu = c / (2 xi), the half-Compton angular frequency. Section 1.2 equation (8).</w:t>
      </w:r>
    </w:p>
    <w:p w14:paraId="7296D558" w14:textId="77777777" w:rsidR="008147F0" w:rsidRDefault="00000000">
      <w:pPr>
        <w:spacing w:after="120" w:line="401" w:lineRule="auto" w:before="0"/>
        <w:ind w:firstLine="720"/>
        <w:jc w:val="both"/>
      </w:pPr>
      <w:r>
        <w:rPr>
          <w:rFonts w:ascii="Aptos" w:hAnsi="Aptos" w:cs="Aptos"/>
          <w:b w:val="0"/>
          <w:color w:val="000000"/>
        </w:rPr>
        <w:t>D = hbar / (2 m), the Nelson diffusion coefficient for a probe of mass m, derived from the stochastic Newton equation and the Madelung decomposition. Section 5.2 equation (21).</w:t>
      </w:r>
    </w:p>
    <w:p w14:paraId="1F83852F" w14:textId="77777777" w:rsidR="008147F0" w:rsidRDefault="00000000">
      <w:pPr>
        <w:spacing w:after="120" w:line="401" w:lineRule="auto" w:before="0"/>
        <w:ind w:firstLine="720"/>
        <w:jc w:val="both"/>
      </w:pPr>
      <w:r>
        <w:rPr>
          <w:rFonts w:ascii="Aptos" w:hAnsi="Aptos" w:cs="Aptos"/>
          <w:b w:val="0"/>
          <w:color w:val="000000"/>
        </w:rPr>
        <w:t>D_carrier = xi c / 2, the kinematic carrier diffusion coefficient, derived from the foam step length xi and step rate omega_mu. Section 5.3 equation (24).</w:t>
      </w:r>
    </w:p>
    <w:p w14:paraId="13992B6D" w14:textId="77777777" w:rsidR="008147F0" w:rsidRDefault="00000000">
      <w:pPr>
        <w:pStyle w:val="Heading2"/>
        <w:spacing w:before="0" w:after="120" w:line="401" w:lineRule="auto"/>
        <w:ind w:firstLine="0"/>
        <w:jc w:val="left"/>
      </w:pPr>
      <w:r>
        <w:rPr>
          <w:rFonts w:ascii="Aptos" w:hAnsi="Aptos" w:cs="Aptos"/>
          <w:b/>
          <w:color w:val="000000"/>
        </w:rPr>
        <w:t>7.2 MATCHED parameters</w:t>
      </w:r>
    </w:p>
    <w:p w14:paraId="7623B5C8" w14:textId="77777777" w:rsidR="008147F0" w:rsidRDefault="00000000">
      <w:pPr>
        <w:spacing w:after="120" w:line="401" w:lineRule="auto" w:before="0"/>
        <w:ind w:firstLine="0"/>
        <w:jc w:val="left"/>
      </w:pPr>
      <w:r>
        <w:rPr>
          <w:rFonts w:ascii="Aptos" w:hAnsi="Aptos" w:cs="Aptos"/>
          <w:b w:val="0"/>
          <w:color w:val="000000"/>
        </w:rPr>
        <w:t>hbar = 1.054571817 x 10 to the minus 34 J s, Planck's reduced constant, CODATA 2018.</w:t>
      </w:r>
    </w:p>
    <w:p w14:paraId="5301BAE8" w14:textId="77777777" w:rsidR="008147F0" w:rsidRDefault="00000000">
      <w:pPr>
        <w:spacing w:after="120" w:line="401" w:lineRule="auto" w:before="0"/>
        <w:ind w:firstLine="0"/>
        <w:jc w:val="left"/>
      </w:pPr>
      <w:r>
        <w:rPr>
          <w:rFonts w:ascii="Aptos" w:hAnsi="Aptos" w:cs="Aptos"/>
          <w:b w:val="0"/>
          <w:color w:val="000000"/>
        </w:rPr>
        <w:t>c = 2.99792458 x 10 to the 8 m/s, the speed of light in vacuum, exact by SI definition.</w:t>
      </w:r>
    </w:p>
    <w:p w14:paraId="046C3CDD" w14:textId="77777777" w:rsidR="008147F0" w:rsidRDefault="00000000">
      <w:pPr>
        <w:spacing w:after="120" w:line="401" w:lineRule="auto" w:before="0"/>
        <w:ind w:firstLine="0"/>
        <w:jc w:val="left"/>
      </w:pPr>
      <w:r>
        <w:rPr>
          <w:rFonts w:ascii="Aptos" w:hAnsi="Aptos" w:cs="Aptos"/>
          <w:b w:val="0"/>
          <w:color w:val="000000"/>
        </w:rPr>
        <w:t>alpha = 1/137.036, the fine-structure constant, CODATA 2018.</w:t>
      </w:r>
    </w:p>
    <w:p w14:paraId="476790F3" w14:textId="77777777" w:rsidR="008147F0" w:rsidRDefault="00000000">
      <w:pPr>
        <w:spacing w:after="120" w:line="401" w:lineRule="auto" w:before="0"/>
        <w:ind w:firstLine="720"/>
        <w:jc w:val="both"/>
      </w:pPr>
      <w:r>
        <w:rPr>
          <w:rFonts w:ascii="Aptos" w:hAnsi="Aptos" w:cs="Aptos"/>
          <w:b w:val="0"/>
          <w:color w:val="000000"/>
        </w:rPr>
        <w:t>m_P = 2.17643 x 10 to the minus 8 kg, the Planck mass, computed from CODATA values of hbar, c, and G_N. Within the SCT series, G_N is treated as MATCHED at the present stage; its first-principles derivation from condensate parameters is the subject of Series 1 Paper 12 onward.</w:t>
      </w:r>
    </w:p>
    <w:p w14:paraId="6B3089A0" w14:textId="77777777" w:rsidR="008147F0" w:rsidRDefault="00000000">
      <w:pPr>
        <w:spacing w:after="120" w:line="401" w:lineRule="auto" w:before="0"/>
        <w:ind w:firstLine="720"/>
        <w:jc w:val="both"/>
      </w:pPr>
      <w:r>
        <w:rPr>
          <w:rFonts w:ascii="Aptos" w:hAnsi="Aptos" w:cs="Aptos"/>
          <w:b w:val="0"/>
          <w:color w:val="000000"/>
        </w:rPr>
        <w:t>D_I = 2/3, the dimensionality fraction for SO(3) to SO(2) symmetry breaking, derived in Paper 1 from angular-momentum geometry. For the purposes of the present paper, this is an input from Paper 1.</w:t>
      </w:r>
    </w:p>
    <w:p w14:paraId="401CA6AD" w14:textId="77777777" w:rsidR="008147F0" w:rsidRDefault="00000000">
      <w:pPr>
        <w:pStyle w:val="Heading2"/>
        <w:spacing w:before="0" w:after="120" w:line="401" w:lineRule="auto"/>
        <w:ind w:firstLine="0"/>
        <w:jc w:val="left"/>
      </w:pPr>
      <w:r>
        <w:rPr>
          <w:rFonts w:ascii="Aptos" w:hAnsi="Aptos" w:cs="Aptos"/>
          <w:b/>
          <w:color w:val="000000"/>
        </w:rPr>
        <w:t>7.3 HYPOTHESIS parameters</w:t>
      </w:r>
    </w:p>
    <w:p w14:paraId="263315E3" w14:textId="77777777" w:rsidR="008147F0" w:rsidRDefault="00000000">
      <w:pPr>
        <w:spacing w:after="120" w:line="401" w:lineRule="auto" w:before="0"/>
        <w:ind w:firstLine="720"/>
        <w:jc w:val="both"/>
      </w:pPr>
      <w:r>
        <w:rPr>
          <w:rFonts w:ascii="Aptos" w:hAnsi="Aptos" w:cs="Aptos"/>
          <w:b w:val="0"/>
          <w:color w:val="000000"/>
        </w:rPr>
        <w:t>The no-empty-branch axiom: all wavefront energy outside the condensation site is returned to the foam at the condensation event, with no persistent empty-branch amplitude (Section 3.5 equation 12g). Falsification criterion: residual interference observed in the empty branches of a wavefront after a definite condensation event has been registered elsewhere.</w:t>
      </w:r>
    </w:p>
    <w:p w14:paraId="10DB738B" w14:textId="77777777" w:rsidR="008147F0" w:rsidRDefault="00000000">
      <w:pPr>
        <w:spacing w:after="120" w:line="401" w:lineRule="auto" w:before="0"/>
        <w:ind w:firstLine="720"/>
        <w:jc w:val="both"/>
      </w:pPr>
      <w:r>
        <w:rPr>
          <w:rFonts w:ascii="Aptos" w:hAnsi="Aptos" w:cs="Aptos"/>
          <w:b w:val="0"/>
          <w:color w:val="000000"/>
        </w:rPr>
        <w:t>The general condensation criterion: condensation occurs at (x_0, t_c) when rho_app(x_0, t_c) |psi(x_0, t_c)| squared sigma_int v_wave at least Theta_c (Section 4.1 equation 13a), with Theta_c = eta (hbar omega_mu squared) / (2 xi cubed) and eta the dimensionless suppression factor. Falsification criterion: laboratory-scale apparatus that, by the criterion, should not trigger condensation but is observed to do so, or vice versa.</w:t>
      </w:r>
    </w:p>
    <w:p w14:paraId="4DEC5950" w14:textId="77777777" w:rsidR="008147F0" w:rsidRDefault="00000000">
      <w:pPr>
        <w:spacing w:after="120" w:line="401" w:lineRule="auto" w:before="0"/>
        <w:ind w:firstLine="720"/>
        <w:jc w:val="both"/>
      </w:pPr>
      <w:r>
        <w:rPr>
          <w:rFonts w:ascii="Aptos" w:hAnsi="Aptos" w:cs="Aptos"/>
          <w:b w:val="0"/>
          <w:color w:val="000000"/>
        </w:rPr>
        <w:t>Coincidence of the carrier condensate's preferred frame with the CMB rest frame at the cosmological average. Falsification criterion: a measured anisotropy of laboratory-scale quantum phenomenology at the level expected from the carrier-foam preferred-frame coincidence with the CMB at the relevant signal-to-noise threshold.</w:t>
      </w:r>
    </w:p>
    <w:p w14:paraId="7F2B2647" w14:textId="77777777" w:rsidR="008147F0" w:rsidRDefault="00000000">
      <w:pPr>
        <w:pStyle w:val="Heading2"/>
        <w:spacing w:before="0" w:after="120" w:line="401" w:lineRule="auto"/>
        <w:ind w:firstLine="0"/>
        <w:jc w:val="left"/>
      </w:pPr>
      <w:r>
        <w:rPr>
          <w:rFonts w:ascii="Aptos" w:hAnsi="Aptos" w:cs="Aptos"/>
          <w:b/>
          <w:color w:val="000000"/>
        </w:rPr>
        <w:t>7.4 OPEN parameters</w:t>
      </w:r>
    </w:p>
    <w:p w14:paraId="3568784A" w14:textId="77777777" w:rsidR="008147F0" w:rsidRDefault="00000000">
      <w:pPr>
        <w:spacing w:after="120" w:line="401" w:lineRule="auto" w:before="0"/>
        <w:ind w:firstLine="720"/>
        <w:jc w:val="both"/>
      </w:pPr>
      <w:r>
        <w:rPr>
          <w:rFonts w:ascii="Aptos" w:hAnsi="Aptos" w:cs="Aptos"/>
          <w:b w:val="0"/>
          <w:color w:val="000000"/>
        </w:rPr>
        <w:t>eta, the carrier-mode suppression factor in the condensation threshold (Section 4.2 equation 13b). Current empirical bound eta at most approximately 10 to the minus 156 from the Stern-Gerlach triggering of equation (13h). Awaits first-principles calculation from the foam phase-transition dynamics of the apparatus.</w:t>
      </w:r>
    </w:p>
    <w:p w14:paraId="03DB8A86" w14:textId="77777777" w:rsidR="008147F0" w:rsidRDefault="00000000">
      <w:pPr>
        <w:spacing w:after="120" w:line="401" w:lineRule="auto" w:before="0"/>
        <w:ind w:firstLine="720"/>
        <w:jc w:val="both"/>
      </w:pPr>
      <w:r>
        <w:rPr>
          <w:rFonts w:ascii="Aptos" w:hAnsi="Aptos" w:cs="Aptos"/>
          <w:b w:val="0"/>
          <w:color w:val="000000"/>
        </w:rPr>
        <w:t>Theta_c|slit, the slit-level condensation threshold in the visibility-decay relation V(rho_slit) = V_max x exp(minus rho_slit / Theta_c|slit) of Section 4.4 equation (13e). The exponent in (13e) is committed to alpha = 1 (the linear-response regime); the threshold Theta_c|slit awaits extraction from variable-coupling which-path experiments by linear regression of ln V against rho_slit.</w:t>
      </w:r>
    </w:p>
    <w:p w14:paraId="185DEFC7" w14:textId="77777777" w:rsidR="008147F0" w:rsidRDefault="00000000">
      <w:r>
        <w:br w:type="page"/>
      </w:r>
    </w:p>
    <w:p w14:paraId="66C46880" w14:textId="77777777" w:rsidR="008147F0" w:rsidRDefault="00000000">
      <w:pPr>
        <w:pStyle w:val="Heading1"/>
        <w:spacing w:before="0" w:after="120" w:line="401" w:lineRule="auto"/>
        <w:ind w:firstLine="0"/>
        <w:jc w:val="left"/>
      </w:pPr>
      <w:r>
        <w:rPr>
          <w:rFonts w:ascii="Aptos" w:hAnsi="Aptos" w:cs="Aptos"/>
          <w:b/>
          <w:color w:val="000000"/>
        </w:rPr>
        <w:lastRenderedPageBreak/>
        <w:t>8. Failure Modes</w:t>
      </w:r>
    </w:p>
    <w:p w14:paraId="17E9F415" w14:textId="77777777" w:rsidR="008147F0" w:rsidRDefault="00000000">
      <w:pPr>
        <w:spacing w:after="120" w:line="401" w:lineRule="auto" w:before="0"/>
        <w:ind w:firstLine="720"/>
        <w:jc w:val="both"/>
      </w:pPr>
      <w:r>
        <w:rPr>
          <w:rFonts w:ascii="Aptos" w:hAnsi="Aptos" w:cs="Aptos"/>
          <w:b w:val="0"/>
          <w:color w:val="000000"/>
        </w:rPr>
        <w:t>The framework commits to six falsification scenarios, each tied to a specific axiom or theorem and to a quantitative experimental threshold where one is committable. A measured observation satisfying any of F1 through F6 falsifies the corresponding framework commitment.</w:t>
      </w:r>
    </w:p>
    <w:p w14:paraId="05458D98" w14:textId="77777777" w:rsidR="008147F0" w:rsidRDefault="00000000">
      <w:pPr>
        <w:spacing w:after="120" w:line="401" w:lineRule="auto" w:before="0"/>
        <w:ind w:firstLine="720"/>
        <w:jc w:val="both"/>
      </w:pPr>
      <w:r>
        <w:rPr>
          <w:rFonts w:ascii="Aptos" w:hAnsi="Aptos" w:cs="Aptos"/>
          <w:b w:val="0"/>
          <w:bCs/>
          <w:color w:val="000000"/>
        </w:rPr>
        <w:t xml:space="preserve">F1. Residual empty-branch interference. </w:t>
      </w:r>
      <w:r>
        <w:rPr>
          <w:rFonts w:ascii="Aptos" w:hAnsi="Aptos" w:cs="Aptos"/>
          <w:b w:val="0"/>
          <w:color w:val="000000"/>
        </w:rPr>
        <w:t>Failure mode for Axiom A4 (no-empty-branch). Observation: any measurable visibility V_residual of interference fringes in unoccupied branches of a wavefront after a definite condensation event has been registered elsewhere. Threshold: V_residual greater than 0.05 at 5 sigma statistical significance in matter-wave-interferometer configurations comparable to Arndt et al. (1999) at the C-60 mass scale or larger. Where to look: matter-wave interferometers with post-selection on a definite which-path outcome, with the empty-branch fringe contrast measured against the no-condensation reference.</w:t>
      </w:r>
    </w:p>
    <w:p w14:paraId="5855AA07" w14:textId="77777777" w:rsidR="008147F0" w:rsidRDefault="00000000">
      <w:pPr>
        <w:spacing w:after="120" w:line="401" w:lineRule="auto" w:before="0"/>
        <w:ind w:firstLine="720"/>
        <w:jc w:val="both"/>
      </w:pPr>
      <w:r>
        <w:rPr>
          <w:rFonts w:ascii="Aptos" w:hAnsi="Aptos" w:cs="Aptos"/>
          <w:b w:val="0"/>
          <w:bCs/>
          <w:color w:val="000000"/>
        </w:rPr>
        <w:t xml:space="preserve">F2. Apparatus condensation anomaly. </w:t>
      </w:r>
      <w:r>
        <w:rPr>
          <w:rFonts w:ascii="Aptos" w:hAnsi="Aptos" w:cs="Aptos"/>
          <w:b w:val="0"/>
          <w:color w:val="000000"/>
        </w:rPr>
        <w:t>Failure mode for Axiom A3 (condensation criterion) and the eta bound of Section 4.5. Observation: a laboratory-scale apparatus that, by the criterion of equation (13a), should not trigger condensation (left-hand side below Theta_c by a margin of three or more orders of magnitude) but is observed to do so at coincidence-counted rates above noise. Alternatively, an apparatus satisfying the criterion comfortably but failing to trigger condensation at expected rates. Threshold: discrepancy by more than three decades in the LHS / Theta_c ratio across apparatus types within the four-example calibration of Section 4.6.</w:t>
      </w:r>
    </w:p>
    <w:p w14:paraId="6968B604" w14:textId="77777777" w:rsidR="008147F0" w:rsidRDefault="00000000">
      <w:pPr>
        <w:spacing w:after="120" w:line="401" w:lineRule="auto" w:before="0"/>
        <w:ind w:firstLine="720"/>
        <w:jc w:val="both"/>
      </w:pPr>
      <w:r>
        <w:rPr>
          <w:rFonts w:ascii="Aptos" w:hAnsi="Aptos" w:cs="Aptos"/>
          <w:b w:val="0"/>
          <w:bCs/>
          <w:color w:val="000000"/>
        </w:rPr>
        <w:t xml:space="preserve">F3. Visibility-decay non-exponential. </w:t>
      </w:r>
      <w:r>
        <w:rPr>
          <w:rFonts w:ascii="Aptos" w:hAnsi="Aptos" w:cs="Aptos"/>
          <w:b w:val="0"/>
          <w:color w:val="000000"/>
        </w:rPr>
        <w:t>Failure mode for Theorem 3 (linear-response visibility decay, alpha = 1 commitment). Observation: deviation of measured V(rho_slit) from the pure-exponential form V_max exp(minus rho_slit / Theta_c|slit) by more than 5 sigma in a controlled-coupling Mittelstaedt-class which-path experiment with at least 10 coupling-strength points spanning two decades in rho_slit. Acceptable refinements of the framework would tolerate alpha not equal to 1 in the regime stretched-exponential form V_max exp(minus (rho_slit / Theta_c|slit) to the alpha); the strict commitment of Theorem 3 is alpha = 1. Where to look: Mittelstaedt (1998)-class variable-coupling which-path interferometers, with classical-light reference measurements ruling out conventional coupling-induced visibility loss.</w:t>
      </w:r>
    </w:p>
    <w:p w14:paraId="711BB1BC" w14:textId="77777777" w:rsidR="008147F0" w:rsidRDefault="00000000">
      <w:pPr>
        <w:spacing w:after="120" w:line="401" w:lineRule="auto" w:before="0"/>
        <w:ind w:firstLine="720"/>
        <w:jc w:val="both"/>
      </w:pPr>
      <w:r>
        <w:rPr>
          <w:rFonts w:ascii="Aptos" w:hAnsi="Aptos" w:cs="Aptos"/>
          <w:b w:val="0"/>
          <w:bCs/>
          <w:color w:val="000000"/>
        </w:rPr>
        <w:t xml:space="preserve">F4. Angular-momentum quantization violation. </w:t>
      </w:r>
      <w:r>
        <w:rPr>
          <w:rFonts w:ascii="Aptos" w:hAnsi="Aptos" w:cs="Aptos"/>
          <w:b w:val="0"/>
          <w:color w:val="000000"/>
        </w:rPr>
        <w:t xml:space="preserve">Failure mode for Theorem 4 (Wallstrom topological resolution). Observation: a measured angular-momentum eigenvalue in a bound state deviating from integer multiples of hbar by more than 5 sigma. Threshold: this scenario is already established negative across the entire spectroscopic record of atomic physics; the failure mode is stated for completeness. Where to look: any </w:t>
      </w:r>
      <w:r>
        <w:rPr>
          <w:rFonts w:ascii="Aptos" w:hAnsi="Aptos" w:cs="Aptos"/>
          <w:b w:val="0"/>
          <w:color w:val="000000"/>
        </w:rPr>
        <w:lastRenderedPageBreak/>
        <w:t>new bound-state spectroscopy with sufficient precision to detect non-integer azimuthal quantization, especially in highly excited Rydberg states or in artificial atomic structures where the U(1) bundle topology might differ from standard quantum-mechanical configuration space.</w:t>
      </w:r>
    </w:p>
    <w:p w14:paraId="4E7E63EB" w14:textId="77777777" w:rsidR="008147F0" w:rsidRDefault="00000000">
      <w:pPr>
        <w:spacing w:after="120" w:line="401" w:lineRule="auto" w:before="0"/>
        <w:ind w:firstLine="720"/>
        <w:jc w:val="both"/>
      </w:pPr>
      <w:r>
        <w:rPr>
          <w:rFonts w:ascii="Aptos" w:hAnsi="Aptos" w:cs="Aptos"/>
          <w:b w:val="0"/>
          <w:bCs/>
          <w:color w:val="000000"/>
          <w:lang w:val="fr-FR"/>
        </w:rPr>
        <w:t xml:space="preserve">F5. Matter-wave diffusion deviation. </w:t>
      </w:r>
      <w:r>
        <w:rPr>
          <w:rFonts w:ascii="Aptos" w:hAnsi="Aptos" w:cs="Aptos"/>
          <w:b w:val="0"/>
          <w:color w:val="000000"/>
        </w:rPr>
        <w:t>Failure mode for Theorem 2 (carrier action identity) and the Nelson identification of D_carrier with hbar / (2 m_carrier). Observation: a measured probe-mass diffusion coefficient D(m) deviating from hbar / (2m) by more than 5 sigma in an isolated low-decoherence environment with conventional decoherence sources (electromagnetic, thermal, gravitational) independently controlled below the same threshold. Where to look: matter-wave interferometry of nanoparticles of mass 10 to the minus 18 to 10 to the minus 15 kg in optical traps at ultra-low residual-gas pressure and millikelvin temperatures. Standard QM predicts D(m) = hbar / (2m) at the formal-derivation level; the framework predicts the same numerical value but interprets it as a kinematic carrier identity rather than as a postulate, and predicts measurable deviations under foam-modified conditions (controlled medium density variations) that the standard formalism does not predict.</w:t>
      </w:r>
    </w:p>
    <w:p w14:paraId="61CC1A7E" w14:textId="77777777" w:rsidR="008147F0" w:rsidRDefault="00000000">
      <w:pPr>
        <w:spacing w:after="120" w:line="401" w:lineRule="auto" w:before="0"/>
        <w:ind w:firstLine="720"/>
        <w:jc w:val="both"/>
      </w:pPr>
      <w:r>
        <w:rPr>
          <w:rFonts w:ascii="Aptos" w:hAnsi="Aptos" w:cs="Aptos"/>
          <w:b w:val="0"/>
          <w:bCs/>
          <w:color w:val="000000"/>
        </w:rPr>
        <w:t xml:space="preserve">F6. CMB-frame isotropy. </w:t>
      </w:r>
      <w:r>
        <w:rPr>
          <w:rFonts w:ascii="Aptos" w:hAnsi="Aptos" w:cs="Aptos"/>
          <w:b w:val="0"/>
          <w:color w:val="000000"/>
        </w:rPr>
        <w:t>Failure mode for Conjecture C1 (CMB-rest-frame coincidence of the carrier-condensate preferred frame). Observation: a measured isotropy of laboratory quantum phenomenology with respect to the CMB rest frame at the sensitivity threshold expected from the framework's preferred-frame commitment. The exact threshold depends on the magnitude of the carrier-frame anisotropy effect on a given observable, a calculation OPEN within the present framework. Qualitative threshold: any laboratory experiment with sensitivity at the level Delta omega / omega less than 10 to the minus 15 (the level achievable with modern atomic-clock comparisons across solar-system baselines) that establishes null Lorentz-violation effects at that level constrains the framework's CMB-frame hypothesis from above. Where to look: atomic-clock comparison experiments, Michelson-Morley-class interferometry at modern sensitivity, and pulsar-timing arrays in directions correlated with the CMB dipole.</w:t>
      </w:r>
    </w:p>
    <w:p w14:paraId="6E2131BB" w14:textId="77777777" w:rsidR="008147F0" w:rsidRDefault="00000000">
      <w:pPr>
        <w:spacing w:after="120" w:line="401" w:lineRule="auto" w:before="0"/>
        <w:ind w:firstLine="720"/>
        <w:jc w:val="both"/>
      </w:pPr>
      <w:r>
        <w:rPr>
          <w:rFonts w:ascii="Aptos" w:hAnsi="Aptos" w:cs="Aptos"/>
          <w:b w:val="0"/>
          <w:color w:val="000000"/>
        </w:rPr>
        <w:t>The six failure modes are not exhaustive but cover the principal commitments of the framework: the existence and properties of the carrier substrate (F1 via no-empty-branch, F6 via preferred frame), the condensation mechanism (F2 via criterion, F3 via visibility-decay form), the topological structure that resolves Wallstrom (F4), and the kinematic identification of Nelson's coefficient (F5). Each is committed with the threshold stated; a measured observation crossing the threshold falsifies the corresponding axiom, theorem, or conjecture and forces revision of the framework or its abandonment in the affected domain.</w:t>
      </w:r>
    </w:p>
    <w:p w14:paraId="0A7DCA99" w14:textId="77777777" w:rsidR="008147F0" w:rsidRDefault="00000000">
      <w:r>
        <w:br w:type="page"/>
      </w:r>
    </w:p>
    <w:p w14:paraId="16D20635" w14:textId="77777777" w:rsidR="008147F0" w:rsidRDefault="00000000">
      <w:pPr>
        <w:pStyle w:val="Heading1"/>
        <w:spacing w:before="0" w:after="120" w:line="401" w:lineRule="auto"/>
        <w:ind w:firstLine="0"/>
        <w:jc w:val="left"/>
      </w:pPr>
      <w:r>
        <w:rPr>
          <w:rFonts w:ascii="Aptos" w:hAnsi="Aptos" w:cs="Aptos"/>
          <w:b/>
          <w:color w:val="000000"/>
        </w:rPr>
        <w:lastRenderedPageBreak/>
        <w:t>References</w:t>
      </w:r>
    </w:p>
    <w:p w14:paraId="1244E2B1" w14:textId="77777777" w:rsidR="008147F0" w:rsidRDefault="00000000">
      <w:pPr>
        <w:spacing w:after="120" w:line="401" w:lineRule="auto" w:before="0"/>
        <w:ind w:left="0" w:firstLine="0"/>
        <w:jc w:val="left"/>
      </w:pPr>
      <w:r>
        <w:rPr>
          <w:rFonts w:ascii="Aptos" w:hAnsi="Aptos" w:cs="Aptos"/>
          <w:b w:val="0"/>
          <w:bCs/>
          <w:color w:val="000000"/>
        </w:rPr>
        <w:t xml:space="preserve">1. </w:t>
      </w:r>
      <w:r>
        <w:rPr>
          <w:rFonts w:ascii="Aptos" w:hAnsi="Aptos" w:cs="Aptos"/>
          <w:b w:val="0"/>
          <w:color w:val="000000"/>
        </w:rPr>
        <w:t>Arndt, M., Nairz, O., Vos-Andreae, J., Keller, C., van der Zouw, G., and Zeilinger, A. (1999). Wave-Particle Duality of C_60 Molecules. Nature 401, 680 to 682.</w:t>
      </w:r>
    </w:p>
    <w:p w14:paraId="77B9660E" w14:textId="77777777" w:rsidR="008147F0" w:rsidRDefault="00000000">
      <w:pPr>
        <w:spacing w:after="120" w:line="401" w:lineRule="auto" w:before="0"/>
        <w:ind w:left="0" w:firstLine="0"/>
        <w:jc w:val="left"/>
      </w:pPr>
      <w:r>
        <w:rPr>
          <w:rFonts w:ascii="Aptos" w:hAnsi="Aptos" w:cs="Aptos"/>
          <w:b w:val="0"/>
          <w:bCs/>
          <w:color w:val="000000"/>
        </w:rPr>
        <w:t xml:space="preserve">2. </w:t>
      </w:r>
      <w:r>
        <w:rPr>
          <w:rFonts w:ascii="Aptos" w:hAnsi="Aptos" w:cs="Aptos"/>
          <w:b w:val="0"/>
          <w:color w:val="000000"/>
        </w:rPr>
        <w:t>Bohm, D. (1952). A Suggested Interpretation of the Quantum Theory in Terms of Hidden Variables. I and II. Physical Review 85, 166 to 193.</w:t>
      </w:r>
    </w:p>
    <w:p w14:paraId="1E8D2B69" w14:textId="77777777" w:rsidR="008147F0" w:rsidRDefault="00000000">
      <w:pPr>
        <w:spacing w:after="120" w:line="401" w:lineRule="auto" w:before="0"/>
        <w:ind w:left="0" w:firstLine="0"/>
        <w:jc w:val="left"/>
      </w:pPr>
      <w:r>
        <w:rPr>
          <w:rFonts w:ascii="Aptos" w:hAnsi="Aptos" w:cs="Aptos"/>
          <w:b w:val="0"/>
          <w:bCs/>
          <w:color w:val="000000"/>
        </w:rPr>
        <w:t xml:space="preserve">3. </w:t>
      </w:r>
      <w:r>
        <w:rPr>
          <w:rFonts w:ascii="Aptos" w:hAnsi="Aptos" w:cs="Aptos"/>
          <w:b w:val="0"/>
          <w:color w:val="000000"/>
        </w:rPr>
        <w:t>Bohm, D., and Hiley, B. J. (1993). The Undivided Universe: An Ontological Interpretation of Quantum Theory. Routledge, London.</w:t>
      </w:r>
    </w:p>
    <w:p w14:paraId="28C72C98" w14:textId="77777777" w:rsidR="008147F0" w:rsidRDefault="00000000">
      <w:pPr>
        <w:spacing w:after="120" w:line="401" w:lineRule="auto" w:before="0"/>
        <w:ind w:left="0" w:firstLine="0"/>
        <w:jc w:val="left"/>
      </w:pPr>
      <w:r>
        <w:rPr>
          <w:rFonts w:ascii="Aptos" w:hAnsi="Aptos" w:cs="Aptos"/>
          <w:b w:val="0"/>
          <w:bCs/>
          <w:color w:val="000000"/>
        </w:rPr>
        <w:t xml:space="preserve">4. </w:t>
      </w:r>
      <w:r>
        <w:rPr>
          <w:rFonts w:ascii="Aptos" w:hAnsi="Aptos" w:cs="Aptos"/>
          <w:b w:val="0"/>
          <w:color w:val="000000"/>
        </w:rPr>
        <w:t>Boyer, T. H. (1975). Random Electrodynamics: The Theory of Classical Electrodynamics with Classical Electromagnetic Zero-Point Radiation. Physical Review D 11, 790 to 808.</w:t>
      </w:r>
    </w:p>
    <w:p w14:paraId="7C0687B3" w14:textId="77777777" w:rsidR="008147F0" w:rsidRDefault="00000000">
      <w:pPr>
        <w:spacing w:after="120" w:line="401" w:lineRule="auto" w:before="0"/>
        <w:ind w:left="0" w:firstLine="0"/>
        <w:jc w:val="left"/>
      </w:pPr>
      <w:r>
        <w:rPr>
          <w:rFonts w:ascii="Aptos" w:hAnsi="Aptos" w:cs="Aptos"/>
          <w:b w:val="0"/>
          <w:bCs/>
          <w:color w:val="000000"/>
        </w:rPr>
        <w:t xml:space="preserve">5. </w:t>
      </w:r>
      <w:r>
        <w:rPr>
          <w:rFonts w:ascii="Aptos" w:hAnsi="Aptos" w:cs="Aptos"/>
          <w:b w:val="0"/>
          <w:color w:val="000000"/>
        </w:rPr>
        <w:t>Casimir, H. B. G. (1948). On the Attraction Between Two Perfectly Conducting Plates. Proceedings of the Koninklijke Nederlandse Akademie van Wetenschappen 51, 793 to 795.</w:t>
      </w:r>
    </w:p>
    <w:p w14:paraId="2190DEFB" w14:textId="77777777" w:rsidR="008147F0" w:rsidRPr="008328ED" w:rsidRDefault="00000000">
      <w:pPr>
        <w:spacing w:after="120" w:line="401" w:lineRule="auto" w:before="0"/>
        <w:ind w:left="0" w:firstLine="0"/>
        <w:jc w:val="left"/>
        <w:rPr>
          <w:lang w:val="fr-FR"/>
        </w:rPr>
      </w:pPr>
      <w:r>
        <w:rPr>
          <w:rFonts w:ascii="Aptos" w:hAnsi="Aptos" w:cs="Aptos"/>
          <w:b w:val="0"/>
          <w:bCs/>
          <w:color w:val="000000"/>
        </w:rPr>
        <w:t xml:space="preserve">6. </w:t>
      </w:r>
      <w:r>
        <w:rPr>
          <w:rFonts w:ascii="Aptos" w:hAnsi="Aptos" w:cs="Aptos"/>
          <w:b w:val="0"/>
          <w:color w:val="000000"/>
        </w:rPr>
        <w:t xml:space="preserve">Cramer, J. G. (1986). The Transactional Interpretation of Quantum Mechanics. </w:t>
      </w:r>
      <w:r>
        <w:rPr>
          <w:rFonts w:ascii="Aptos" w:hAnsi="Aptos" w:cs="Aptos"/>
          <w:b w:val="0"/>
          <w:color w:val="000000"/>
          <w:lang w:val="fr-FR"/>
        </w:rPr>
        <w:t>Reviews of Modern Physics 58, 647 to 687.</w:t>
      </w:r>
    </w:p>
    <w:p w14:paraId="4DC70DE3" w14:textId="77777777" w:rsidR="008147F0" w:rsidRPr="008328ED" w:rsidRDefault="00000000">
      <w:pPr>
        <w:spacing w:after="120" w:line="401" w:lineRule="auto" w:before="0"/>
        <w:ind w:left="0" w:firstLine="0"/>
        <w:jc w:val="left"/>
        <w:rPr>
          <w:lang w:val="fr-FR"/>
        </w:rPr>
      </w:pPr>
      <w:r>
        <w:rPr>
          <w:rFonts w:ascii="Aptos" w:hAnsi="Aptos" w:cs="Aptos"/>
          <w:b w:val="0"/>
          <w:bCs/>
          <w:color w:val="000000"/>
          <w:lang w:val="fr-FR"/>
        </w:rPr>
        <w:t xml:space="preserve">7. </w:t>
      </w:r>
      <w:r>
        <w:rPr>
          <w:rFonts w:ascii="Aptos" w:hAnsi="Aptos" w:cs="Aptos"/>
          <w:b w:val="0"/>
          <w:color w:val="000000"/>
          <w:lang w:val="fr-FR"/>
        </w:rPr>
        <w:t>de Broglie, L. (1927). La Mecanique Ondulatoire et la Structure Atomique de la Matiere et du Rayonnement. Journal de Physique et le Radium 8, 225 to 241.</w:t>
      </w:r>
    </w:p>
    <w:p w14:paraId="686C9AF9" w14:textId="77777777" w:rsidR="008147F0" w:rsidRDefault="00000000">
      <w:pPr>
        <w:spacing w:after="120" w:line="401" w:lineRule="auto" w:before="0"/>
        <w:ind w:left="0" w:firstLine="0"/>
        <w:jc w:val="left"/>
      </w:pPr>
      <w:r>
        <w:rPr>
          <w:rFonts w:ascii="Aptos" w:hAnsi="Aptos" w:cs="Aptos"/>
          <w:b w:val="0"/>
          <w:bCs/>
          <w:color w:val="000000"/>
          <w:lang w:val="fr-FR"/>
        </w:rPr>
        <w:t xml:space="preserve">8. </w:t>
      </w:r>
      <w:r>
        <w:rPr>
          <w:rFonts w:ascii="Aptos" w:hAnsi="Aptos" w:cs="Aptos"/>
          <w:b w:val="0"/>
          <w:color w:val="000000"/>
          <w:lang w:val="fr-FR"/>
        </w:rPr>
        <w:t xml:space="preserve">de la Pena, L., and Cetto, A. M. (1996). </w:t>
      </w:r>
      <w:r>
        <w:rPr>
          <w:rFonts w:ascii="Aptos" w:hAnsi="Aptos" w:cs="Aptos"/>
          <w:b w:val="0"/>
          <w:color w:val="000000"/>
        </w:rPr>
        <w:t>The Quantum Dice: An Introduction to Stochastic Electrodynamics. Kluwer Academic Publishers, Dordrecht.</w:t>
      </w:r>
    </w:p>
    <w:p w14:paraId="298236AC" w14:textId="77777777" w:rsidR="008147F0" w:rsidRDefault="00000000">
      <w:pPr>
        <w:spacing w:after="120" w:line="401" w:lineRule="auto" w:before="0"/>
        <w:ind w:left="0" w:firstLine="0"/>
        <w:jc w:val="left"/>
      </w:pPr>
      <w:r>
        <w:rPr>
          <w:rFonts w:ascii="Aptos" w:hAnsi="Aptos" w:cs="Aptos"/>
          <w:b w:val="0"/>
          <w:bCs/>
          <w:color w:val="000000"/>
        </w:rPr>
        <w:t xml:space="preserve">9. </w:t>
      </w:r>
      <w:r>
        <w:rPr>
          <w:rFonts w:ascii="Aptos" w:hAnsi="Aptos" w:cs="Aptos"/>
          <w:b w:val="0"/>
          <w:color w:val="000000"/>
        </w:rPr>
        <w:t>Einstein, A., Podolsky, B., and Rosen, N. (1935). Can Quantum-Mechanical Description of Physical Reality Be Considered Complete? Physical Review 47, 777 to 780.</w:t>
      </w:r>
    </w:p>
    <w:p w14:paraId="037833C3" w14:textId="77777777" w:rsidR="008147F0" w:rsidRDefault="00000000">
      <w:pPr>
        <w:spacing w:after="120" w:line="401" w:lineRule="auto" w:before="0"/>
        <w:ind w:left="0" w:firstLine="0"/>
        <w:jc w:val="left"/>
      </w:pPr>
      <w:r>
        <w:rPr>
          <w:rFonts w:ascii="Aptos" w:hAnsi="Aptos" w:cs="Aptos"/>
          <w:b w:val="0"/>
          <w:bCs/>
          <w:color w:val="000000"/>
        </w:rPr>
        <w:t xml:space="preserve">10. </w:t>
      </w:r>
      <w:r>
        <w:rPr>
          <w:rFonts w:ascii="Aptos" w:hAnsi="Aptos" w:cs="Aptos"/>
          <w:b w:val="0"/>
          <w:color w:val="000000"/>
        </w:rPr>
        <w:t>Garbaczewski, P. (1992). Relativistic Problem of Random Flights and Nelson's Stochastic Mechanics. Physics Letters A 164, 6 to 16.</w:t>
      </w:r>
    </w:p>
    <w:p w14:paraId="35667A0F" w14:textId="77777777" w:rsidR="008147F0" w:rsidRDefault="00000000">
      <w:pPr>
        <w:spacing w:after="120" w:line="401" w:lineRule="auto" w:before="0"/>
        <w:ind w:left="0" w:firstLine="0"/>
        <w:jc w:val="left"/>
      </w:pPr>
      <w:r>
        <w:rPr>
          <w:rFonts w:ascii="Aptos" w:hAnsi="Aptos" w:cs="Aptos"/>
          <w:b w:val="0"/>
          <w:bCs/>
          <w:color w:val="000000"/>
        </w:rPr>
        <w:t xml:space="preserve">11. </w:t>
      </w:r>
      <w:r>
        <w:rPr>
          <w:rFonts w:ascii="Aptos" w:hAnsi="Aptos" w:cs="Aptos"/>
          <w:b w:val="0"/>
          <w:color w:val="000000"/>
        </w:rPr>
        <w:t>Guerra, F. (1981). Structural Aspects of Stochastic Mechanics and Stochastic Field Theory. Physics Reports 77, 263 to 312.</w:t>
      </w:r>
    </w:p>
    <w:p w14:paraId="37657076" w14:textId="77777777" w:rsidR="008147F0" w:rsidRDefault="00000000">
      <w:pPr>
        <w:spacing w:after="120" w:line="401" w:lineRule="auto" w:before="0"/>
        <w:ind w:left="0" w:firstLine="0"/>
        <w:jc w:val="left"/>
      </w:pPr>
      <w:r>
        <w:rPr>
          <w:rFonts w:ascii="Aptos" w:hAnsi="Aptos" w:cs="Aptos"/>
          <w:b w:val="0"/>
          <w:bCs/>
          <w:color w:val="000000"/>
        </w:rPr>
        <w:t xml:space="preserve">12. </w:t>
      </w:r>
      <w:r>
        <w:rPr>
          <w:rFonts w:ascii="Aptos" w:hAnsi="Aptos" w:cs="Aptos"/>
          <w:b w:val="0"/>
          <w:color w:val="000000"/>
        </w:rPr>
        <w:t>Guerra, F., and Morato, L. M. (1983). Quantization of Dynamical Systems and Stochastic Control Theory. Physical Review D 27, 1774 to 1786.</w:t>
      </w:r>
    </w:p>
    <w:p w14:paraId="49981EA2" w14:textId="77777777" w:rsidR="008147F0" w:rsidRDefault="00000000">
      <w:pPr>
        <w:spacing w:after="120" w:line="401" w:lineRule="auto" w:before="0"/>
        <w:ind w:left="0" w:firstLine="0"/>
        <w:jc w:val="left"/>
      </w:pPr>
      <w:r>
        <w:rPr>
          <w:rFonts w:ascii="Aptos" w:hAnsi="Aptos" w:cs="Aptos"/>
          <w:b w:val="0"/>
          <w:bCs/>
          <w:color w:val="000000"/>
        </w:rPr>
        <w:t xml:space="preserve">13. </w:t>
      </w:r>
      <w:r>
        <w:rPr>
          <w:rFonts w:ascii="Aptos" w:hAnsi="Aptos" w:cs="Aptos"/>
          <w:b w:val="0"/>
          <w:color w:val="000000"/>
        </w:rPr>
        <w:t>Lamb, W. E., and Retherford, R. C. (1947). Fine Structure of the Hydrogen Atom by a Microwave Method. Physical Review 72, 241 to 243.</w:t>
      </w:r>
    </w:p>
    <w:p w14:paraId="6BDBF66E" w14:textId="77777777" w:rsidR="008147F0" w:rsidRDefault="00000000">
      <w:pPr>
        <w:spacing w:after="120" w:line="401" w:lineRule="auto" w:before="0"/>
        <w:ind w:left="0" w:firstLine="0"/>
        <w:jc w:val="left"/>
      </w:pPr>
      <w:r>
        <w:rPr>
          <w:rFonts w:ascii="Aptos" w:hAnsi="Aptos" w:cs="Aptos"/>
          <w:b w:val="0"/>
          <w:bCs/>
          <w:color w:val="000000"/>
        </w:rPr>
        <w:t xml:space="preserve">14. </w:t>
      </w:r>
      <w:r>
        <w:rPr>
          <w:rFonts w:ascii="Aptos" w:hAnsi="Aptos" w:cs="Aptos"/>
          <w:b w:val="0"/>
          <w:color w:val="000000"/>
        </w:rPr>
        <w:t>Madelung, E. (1927). Quantentheorie in Hydrodynamischer Form. Zeitschrift fur Physik 40, 322 to 326.</w:t>
      </w:r>
    </w:p>
    <w:p w14:paraId="7089C209" w14:textId="77777777" w:rsidR="008147F0" w:rsidRDefault="00000000">
      <w:pPr>
        <w:spacing w:after="120" w:line="401" w:lineRule="auto" w:before="0"/>
        <w:ind w:left="0" w:firstLine="0"/>
        <w:jc w:val="left"/>
      </w:pPr>
      <w:r>
        <w:rPr>
          <w:rFonts w:ascii="Aptos" w:hAnsi="Aptos" w:cs="Aptos"/>
          <w:b w:val="0"/>
          <w:bCs/>
          <w:color w:val="000000"/>
        </w:rPr>
        <w:t xml:space="preserve">15. </w:t>
      </w:r>
      <w:r>
        <w:rPr>
          <w:rFonts w:ascii="Aptos" w:hAnsi="Aptos" w:cs="Aptos"/>
          <w:b w:val="0"/>
          <w:color w:val="000000"/>
        </w:rPr>
        <w:t>Marshall, T. W. (1963). Random Electrodynamics. Proceedings of the Royal Society A 276, 475 to 491.</w:t>
      </w:r>
    </w:p>
    <w:p w14:paraId="6FE5B8A5" w14:textId="77777777" w:rsidR="008147F0" w:rsidRDefault="00000000">
      <w:pPr>
        <w:spacing w:after="120" w:line="401" w:lineRule="auto" w:before="0"/>
        <w:ind w:left="0" w:firstLine="0"/>
        <w:jc w:val="left"/>
      </w:pPr>
      <w:r>
        <w:rPr>
          <w:rFonts w:ascii="Aptos" w:hAnsi="Aptos" w:cs="Aptos"/>
          <w:b w:val="0"/>
          <w:bCs/>
          <w:color w:val="000000"/>
        </w:rPr>
        <w:lastRenderedPageBreak/>
        <w:t xml:space="preserve">16. </w:t>
      </w:r>
      <w:r>
        <w:rPr>
          <w:rFonts w:ascii="Aptos" w:hAnsi="Aptos" w:cs="Aptos"/>
          <w:b w:val="0"/>
          <w:color w:val="000000"/>
        </w:rPr>
        <w:t>Nelson, E. (1966). Derivation of the Schrodinger Equation from Newtonian Mechanics. Physical Review 150, 1079 to 1085.</w:t>
      </w:r>
    </w:p>
    <w:p w14:paraId="5AE98900" w14:textId="77777777" w:rsidR="008147F0" w:rsidRDefault="00000000">
      <w:pPr>
        <w:spacing w:after="120" w:line="401" w:lineRule="auto" w:before="0"/>
        <w:ind w:left="0" w:firstLine="0"/>
        <w:jc w:val="left"/>
      </w:pPr>
      <w:r>
        <w:rPr>
          <w:rFonts w:ascii="Aptos" w:hAnsi="Aptos" w:cs="Aptos"/>
          <w:b w:val="0"/>
          <w:bCs/>
          <w:color w:val="000000"/>
        </w:rPr>
        <w:t xml:space="preserve">17. </w:t>
      </w:r>
      <w:r>
        <w:rPr>
          <w:rFonts w:ascii="Aptos" w:hAnsi="Aptos" w:cs="Aptos"/>
          <w:b w:val="0"/>
          <w:color w:val="000000"/>
        </w:rPr>
        <w:t>Nelson, E. (1985). Quantum Fluctuations. Princeton University Press, Princeton.</w:t>
      </w:r>
    </w:p>
    <w:p w14:paraId="4C39B6F7" w14:textId="77777777" w:rsidR="008147F0" w:rsidRDefault="00000000">
      <w:pPr>
        <w:spacing w:after="120" w:line="401" w:lineRule="auto" w:before="0"/>
        <w:ind w:left="0" w:firstLine="0"/>
        <w:jc w:val="left"/>
      </w:pPr>
      <w:r>
        <w:rPr>
          <w:rFonts w:ascii="Aptos" w:hAnsi="Aptos" w:cs="Aptos"/>
          <w:b w:val="0"/>
          <w:bCs/>
          <w:color w:val="000000"/>
        </w:rPr>
        <w:t xml:space="preserve">18. </w:t>
      </w:r>
      <w:r>
        <w:rPr>
          <w:rFonts w:ascii="Aptos" w:hAnsi="Aptos" w:cs="Aptos"/>
          <w:b w:val="0"/>
          <w:color w:val="000000"/>
        </w:rPr>
        <w:t>NIPOK, DR JM (2026). From Chaos To Coherent Gravity: The SCT Formalism That Solves Dark Matter. Series 1 Paper 12 of the From Chaos to Consilience series. OSF: doi:10.17605/OSF.IO/T8ZNY.</w:t>
      </w:r>
    </w:p>
    <w:p w14:paraId="5D2D0622" w14:textId="77777777" w:rsidR="008147F0" w:rsidRDefault="00000000">
      <w:pPr>
        <w:spacing w:after="120" w:line="401" w:lineRule="auto" w:before="0"/>
        <w:ind w:left="0" w:firstLine="0"/>
        <w:jc w:val="left"/>
      </w:pPr>
      <w:r>
        <w:rPr>
          <w:rFonts w:ascii="Aptos" w:hAnsi="Aptos" w:cs="Aptos"/>
          <w:b w:val="0"/>
          <w:bCs/>
          <w:color w:val="000000"/>
        </w:rPr>
        <w:t>19. NIPOK, DR JM (2026). From Chaos To Codified Acoustics: A Parameter-Free Collision Geometry That Unifies DESI-DR2, DES-Y6, HSC-Y3, and KiDS-DR5 While Resolving H0 and S8 Tensions. Series 1 Paper 15 of the From Chaos to Consilience series. OSF: doi:10.17605/OSF.IO/T8ZNY.</w:t>
      </w:r>
      <w:r>
        <w:rPr>
          <w:rFonts w:ascii="Aptos" w:hAnsi="Aptos" w:cs="Aptos"/>
          <w:b w:val="0"/>
          <w:color w:val="000000"/>
        </w:rPr>
      </w:r>
    </w:p>
    <w:p w14:paraId="23512F7A" w14:textId="77777777" w:rsidR="008147F0" w:rsidRDefault="00000000">
      <w:pPr>
        <w:spacing w:after="120" w:line="401" w:lineRule="auto" w:before="0"/>
        <w:ind w:left="0" w:firstLine="0"/>
        <w:jc w:val="left"/>
      </w:pPr>
      <w:r>
        <w:rPr>
          <w:rFonts w:ascii="Aptos" w:hAnsi="Aptos" w:cs="Aptos"/>
          <w:b w:val="0"/>
          <w:bCs/>
          <w:color w:val="000000"/>
        </w:rPr>
        <w:t>20. NIPOK, DR JM (2026). From Chaos To Coalescent Parsimony: Deriving Gravity, Electromagnetism, and Cosmic Structure from the Interference Geometry of Instruction Carrier Spheres. Paper 1 of the From Chaos to Consilience series. OSF: doi:10.17605/OSF.IO/T8ZNY.</w:t>
      </w:r>
      <w:r>
        <w:rPr>
          <w:rFonts w:ascii="Aptos" w:hAnsi="Aptos" w:cs="Aptos"/>
          <w:b w:val="0"/>
          <w:color w:val="000000"/>
        </w:rPr>
      </w:r>
    </w:p>
    <w:p w14:paraId="7C972F16" w14:textId="77777777" w:rsidR="008147F0" w:rsidRDefault="00000000">
      <w:pPr>
        <w:spacing w:after="120" w:line="401" w:lineRule="auto" w:before="0"/>
        <w:ind w:left="0" w:firstLine="0"/>
        <w:jc w:val="left"/>
      </w:pPr>
      <w:r>
        <w:rPr>
          <w:rFonts w:ascii="Aptos" w:hAnsi="Aptos" w:cs="Aptos"/>
          <w:b w:val="0"/>
          <w:bCs/>
          <w:color w:val="000000"/>
        </w:rPr>
        <w:t xml:space="preserve">21. </w:t>
      </w:r>
      <w:r>
        <w:rPr>
          <w:rFonts w:ascii="Aptos" w:hAnsi="Aptos" w:cs="Aptos"/>
          <w:b w:val="0"/>
          <w:color w:val="000000"/>
        </w:rPr>
        <w:t>Schrodinger, E. (1935). Discussion of Probability Relations Between Separated Systems. Mathematical Proceedings of the Cambridge Philosophical Society 31, 555 to 563.</w:t>
      </w:r>
    </w:p>
    <w:p w14:paraId="4EF6620B" w14:textId="77777777" w:rsidR="008147F0" w:rsidRDefault="00000000">
      <w:pPr>
        <w:spacing w:after="120" w:line="401" w:lineRule="auto" w:before="0"/>
        <w:ind w:left="0" w:firstLine="0"/>
        <w:jc w:val="left"/>
      </w:pPr>
      <w:r>
        <w:rPr>
          <w:rFonts w:ascii="Aptos" w:hAnsi="Aptos" w:cs="Aptos"/>
          <w:b w:val="0"/>
          <w:bCs/>
          <w:color w:val="000000"/>
        </w:rPr>
        <w:t xml:space="preserve">22. </w:t>
      </w:r>
      <w:r>
        <w:rPr>
          <w:rFonts w:ascii="Aptos" w:hAnsi="Aptos" w:cs="Aptos"/>
          <w:b w:val="0"/>
          <w:color w:val="000000"/>
        </w:rPr>
        <w:t>Wallstrom, T. C. (1989). On the Derivation of the Schrodinger Equation from Stochastic Mechanics. Foundations of Physics Letters 2, 113 to 126.</w:t>
      </w:r>
    </w:p>
    <w:p w14:paraId="5D1C0DFF" w14:textId="77777777" w:rsidR="008147F0" w:rsidRDefault="00000000">
      <w:pPr>
        <w:spacing w:after="120" w:line="401" w:lineRule="auto" w:before="0"/>
        <w:ind w:left="0" w:firstLine="0"/>
        <w:jc w:val="left"/>
      </w:pPr>
      <w:r>
        <w:rPr>
          <w:rFonts w:ascii="Aptos" w:hAnsi="Aptos" w:cs="Aptos"/>
          <w:b w:val="0"/>
          <w:bCs/>
          <w:color w:val="000000"/>
        </w:rPr>
        <w:t xml:space="preserve">23. </w:t>
      </w:r>
      <w:r>
        <w:rPr>
          <w:rFonts w:ascii="Aptos" w:hAnsi="Aptos" w:cs="Aptos"/>
          <w:b w:val="0"/>
          <w:color w:val="000000"/>
        </w:rPr>
        <w:t>Wallstrom, T. C. (1994). Inequivalence Between the Schrodinger Equation and the Madelung Hydrodynamic Equations. Physical Review A 49, 1613 to 1617.</w:t>
      </w:r>
    </w:p>
    <w:p w14:paraId="1851CCDA" w14:textId="77777777" w:rsidR="008147F0" w:rsidRDefault="00000000">
      <w:pPr>
        <w:spacing w:after="120" w:line="401" w:lineRule="auto" w:before="0"/>
        <w:ind w:left="0" w:firstLine="0"/>
        <w:jc w:val="left"/>
      </w:pPr>
      <w:r>
        <w:rPr>
          <w:rFonts w:ascii="Aptos" w:hAnsi="Aptos" w:cs="Aptos"/>
          <w:b w:val="0"/>
          <w:bCs/>
          <w:color w:val="000000"/>
        </w:rPr>
        <w:t xml:space="preserve">24. </w:t>
      </w:r>
      <w:r>
        <w:rPr>
          <w:rFonts w:ascii="Aptos" w:hAnsi="Aptos" w:cs="Aptos"/>
          <w:b w:val="0"/>
          <w:color w:val="000000"/>
        </w:rPr>
        <w:t>Wheeler, J. A., and Feynman, R. P. (1945). Interaction with the Absorber as the Mechanism of Radiation. Reviews of Modern Physics 17, 157 to 181.</w:t>
      </w:r>
    </w:p>
    <w:p w14:paraId="152C792D" w14:textId="77777777" w:rsidR="008147F0" w:rsidRDefault="00000000">
      <w:pPr>
        <w:spacing w:after="120" w:line="401" w:lineRule="auto" w:before="0"/>
        <w:ind w:left="0" w:firstLine="0"/>
        <w:jc w:val="left"/>
      </w:pPr>
      <w:r>
        <w:rPr>
          <w:rFonts w:ascii="Aptos" w:hAnsi="Aptos" w:cs="Aptos"/>
          <w:b w:val="0"/>
          <w:bCs/>
          <w:color w:val="000000"/>
        </w:rPr>
        <w:t xml:space="preserve">25. </w:t>
      </w:r>
      <w:r>
        <w:rPr>
          <w:rFonts w:ascii="Aptos" w:hAnsi="Aptos" w:cs="Aptos"/>
          <w:b w:val="0"/>
          <w:color w:val="000000"/>
        </w:rPr>
        <w:t>Yin, J., Cao, Y., Li, Y. H., Liao, S. K., Zhang, L., Ren, J. G., et al. (2017). Satellite-Based Entanglement Distribution over 1200 Kilometers. Science 356, 1140 to 1144.</w:t>
      </w:r>
    </w:p>
    <w:p w14:paraId="66316CBE" w14:textId="77777777" w:rsidR="008147F0" w:rsidRDefault="00000000">
      <w:pPr>
        <w:spacing w:after="120" w:line="401" w:lineRule="auto" w:before="0"/>
        <w:ind w:left="0" w:firstLine="0"/>
        <w:jc w:val="left"/>
      </w:pPr>
      <w:r>
        <w:rPr>
          <w:rFonts w:ascii="Aptos" w:hAnsi="Aptos" w:cs="Aptos"/>
          <w:b w:val="0"/>
          <w:bCs/>
          <w:color w:val="000000"/>
        </w:rPr>
        <w:t xml:space="preserve">26. </w:t>
      </w:r>
      <w:r>
        <w:rPr>
          <w:rFonts w:ascii="Aptos" w:hAnsi="Aptos" w:cs="Aptos"/>
          <w:b w:val="0"/>
          <w:color w:val="000000"/>
        </w:rPr>
        <w:t>Onsager, L. (1949). Statistical Hydrodynamics. Il Nuovo Cimento 6 Supplement 2, 279 to 287.</w:t>
      </w:r>
    </w:p>
    <w:p w14:paraId="1125941C" w14:textId="77777777" w:rsidR="008147F0" w:rsidRDefault="00000000">
      <w:pPr>
        <w:spacing w:after="120" w:line="401" w:lineRule="auto" w:before="0"/>
        <w:ind w:left="0" w:firstLine="0"/>
        <w:jc w:val="left"/>
      </w:pPr>
      <w:r>
        <w:rPr>
          <w:rFonts w:ascii="Aptos" w:hAnsi="Aptos" w:cs="Aptos"/>
          <w:b w:val="0"/>
          <w:bCs/>
          <w:color w:val="000000"/>
        </w:rPr>
        <w:t xml:space="preserve">27. </w:t>
      </w:r>
      <w:r>
        <w:rPr>
          <w:rFonts w:ascii="Aptos" w:hAnsi="Aptos" w:cs="Aptos"/>
          <w:b w:val="0"/>
          <w:color w:val="000000"/>
        </w:rPr>
        <w:t>Feynman, R. P. (1955). Application of Quantum Mechanics to Liquid Helium. In Progress in Low Temperature Physics Volume 1, edited by C. J. Gorter, North-Holland, Amsterdam, pages 17 to 53.</w:t>
      </w:r>
    </w:p>
    <w:p w14:paraId="69AFBCE7" w14:textId="77777777" w:rsidR="008147F0" w:rsidRDefault="00000000">
      <w:pPr>
        <w:spacing w:after="120" w:line="401" w:lineRule="auto" w:before="0"/>
        <w:ind w:left="0" w:firstLine="0"/>
        <w:jc w:val="left"/>
      </w:pPr>
      <w:r>
        <w:rPr>
          <w:rFonts w:ascii="Aptos" w:hAnsi="Aptos" w:cs="Aptos"/>
          <w:b w:val="0"/>
          <w:bCs/>
          <w:color w:val="000000"/>
        </w:rPr>
        <w:t xml:space="preserve">28. </w:t>
      </w:r>
      <w:r>
        <w:rPr>
          <w:rFonts w:ascii="Aptos" w:hAnsi="Aptos" w:cs="Aptos"/>
          <w:b w:val="0"/>
          <w:color w:val="000000"/>
        </w:rPr>
        <w:t>Mittelstaedt, P. (1998). The Interpretation of Quantum Mechanics and the Measurement Process. Cambridge University Press, Cambridge.</w:t>
      </w:r>
    </w:p>
    <w:sectPr w:rsidR="008147F0">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EEC0" w14:textId="77777777" w:rsidR="00FB15B6" w:rsidRDefault="00FB15B6">
      <w:r>
        <w:separator/>
      </w:r>
    </w:p>
  </w:endnote>
  <w:endnote w:type="continuationSeparator" w:id="0">
    <w:p w14:paraId="28A259F0" w14:textId="77777777" w:rsidR="00FB15B6" w:rsidRDefault="00FB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CC81" w14:textId="77777777" w:rsidR="008147F0" w:rsidRDefault="00000000">
    <w:pPr>
      <w:jc w:val="center"/>
    </w:pPr>
    <w:r>
      <w:t xml:space="preserve">Page </w:t>
    </w:r>
    <w:r>
      <w:fldChar w:fldCharType="begin"/>
    </w:r>
    <w:r>
      <w:instrText>PAGE</w:instrText>
    </w:r>
    <w:r>
      <w:fldChar w:fldCharType="separate"/>
    </w:r>
    <w:r w:rsidR="008328E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05BB" w14:textId="77777777" w:rsidR="00FB15B6" w:rsidRDefault="00FB15B6">
      <w:r>
        <w:separator/>
      </w:r>
    </w:p>
  </w:footnote>
  <w:footnote w:type="continuationSeparator" w:id="0">
    <w:p w14:paraId="40774B4A" w14:textId="77777777" w:rsidR="00FB15B6" w:rsidRDefault="00FB1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50729"/>
    <w:multiLevelType w:val="hybridMultilevel"/>
    <w:tmpl w:val="B184BC00"/>
    <w:lvl w:ilvl="0" w:tplc="DE5ADB14">
      <w:start w:val="1"/>
      <w:numFmt w:val="bullet"/>
      <w:suff w:val="space"/>
      <w:lvlText w:val="●"/>
      <w:lvlJc w:val="left"/>
      <w:pPr>
        <w:ind w:left="0" w:hanging="0"/>
      </w:pPr>
    </w:lvl>
    <w:lvl w:ilvl="1" w:tplc="1B027F34">
      <w:start w:val="1"/>
      <w:numFmt w:val="bullet"/>
      <w:suff w:val="space"/>
      <w:lvlText w:val="○"/>
      <w:lvlJc w:val="left"/>
      <w:pPr>
        <w:ind w:left="0" w:hanging="0"/>
      </w:pPr>
    </w:lvl>
    <w:lvl w:ilvl="2" w:tplc="61B2512A">
      <w:start w:val="1"/>
      <w:numFmt w:val="bullet"/>
      <w:suff w:val="space"/>
      <w:lvlText w:val="■"/>
      <w:lvlJc w:val="left"/>
      <w:pPr>
        <w:ind w:left="0" w:hanging="0"/>
      </w:pPr>
    </w:lvl>
    <w:lvl w:ilvl="3" w:tplc="4B9C12E6">
      <w:start w:val="1"/>
      <w:numFmt w:val="bullet"/>
      <w:suff w:val="space"/>
      <w:lvlText w:val="●"/>
      <w:lvlJc w:val="left"/>
      <w:pPr>
        <w:ind w:left="0" w:hanging="0"/>
      </w:pPr>
    </w:lvl>
    <w:lvl w:ilvl="4" w:tplc="41D61A46">
      <w:start w:val="1"/>
      <w:numFmt w:val="bullet"/>
      <w:suff w:val="space"/>
      <w:lvlText w:val="○"/>
      <w:lvlJc w:val="left"/>
      <w:pPr>
        <w:ind w:left="0" w:hanging="0"/>
      </w:pPr>
    </w:lvl>
    <w:lvl w:ilvl="5" w:tplc="50CC162A">
      <w:start w:val="1"/>
      <w:numFmt w:val="bullet"/>
      <w:suff w:val="space"/>
      <w:lvlText w:val="■"/>
      <w:lvlJc w:val="left"/>
      <w:pPr>
        <w:ind w:left="0" w:hanging="0"/>
      </w:pPr>
    </w:lvl>
    <w:lvl w:ilvl="6" w:tplc="A82C4D22">
      <w:start w:val="1"/>
      <w:numFmt w:val="bullet"/>
      <w:suff w:val="space"/>
      <w:lvlText w:val="●"/>
      <w:lvlJc w:val="left"/>
      <w:pPr>
        <w:ind w:left="0" w:hanging="0"/>
      </w:pPr>
    </w:lvl>
    <w:lvl w:ilvl="7" w:tplc="911EADE0">
      <w:start w:val="1"/>
      <w:numFmt w:val="bullet"/>
      <w:suff w:val="space"/>
      <w:lvlText w:val="●"/>
      <w:lvlJc w:val="left"/>
      <w:pPr>
        <w:ind w:left="0" w:hanging="0"/>
      </w:pPr>
    </w:lvl>
    <w:lvl w:ilvl="8" w:tplc="E34C966E">
      <w:start w:val="1"/>
      <w:numFmt w:val="bullet"/>
      <w:suff w:val="space"/>
      <w:lvlText w:val="●"/>
      <w:lvlJc w:val="left"/>
      <w:pPr>
        <w:ind w:left="0" w:hanging="0"/>
      </w:pPr>
    </w:lvl>
  </w:abstractNum>
  <w:num w:numId="1" w16cid:durableId="20452078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F0"/>
    <w:rsid w:val="001716FC"/>
    <w:rsid w:val="00452FD0"/>
    <w:rsid w:val="004540AB"/>
    <w:rsid w:val="00552CBF"/>
    <w:rsid w:val="008147F0"/>
    <w:rsid w:val="008328ED"/>
    <w:rsid w:val="00C00968"/>
    <w:rsid w:val="00FB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A07D"/>
  <w15:docId w15:val="{EF7D5B0B-666D-4D59-8860-0D779D55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uiPriority w:val="9"/>
    <w:qFormat/>
    <w:pPr>
      <w:spacing w:before="280" w:after="180"/>
      <w:outlineLvl w:val="0"/>
    </w:pPr>
    <w:rPr>
      <w:b/>
      <w:bCs/>
      <w:color w:val="000000"/>
      <w:sz w:val="28"/>
      <w:szCs w:val="28"/>
    </w:rPr>
  </w:style>
  <w:style w:type="paragraph" w:styleId="Heading2">
    <w:name w:val="heading 2"/>
    <w:uiPriority w:val="9"/>
    <w:unhideWhenUsed/>
    <w:qFormat/>
    <w:pPr>
      <w:spacing w:before="220" w:after="140"/>
      <w:outlineLvl w:val="1"/>
    </w:pPr>
    <w:rPr>
      <w:b/>
      <w:bCs/>
      <w:color w:val="000000"/>
      <w:sz w:val="28"/>
      <w:szCs w:val="28"/>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s://orcid.org/0009-0006-3940-4450" TargetMode="External"/><Relationship Id="rId11" Type="http://schemas.openxmlformats.org/officeDocument/2006/relationships/hyperlink" Target="https://osf.io/t8zny/overview" TargetMode="External"/><Relationship Id="rId12" Type="http://schemas.openxmlformats.org/officeDocument/2006/relationships/hyperlink" Target="https://doi.org/10.17605/OSF.IO/T8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15516</Words>
  <Characters>88446</Characters>
  <Application>Microsoft Office Word</Application>
  <DocSecurity>0</DocSecurity>
  <Lines>737</Lines>
  <Paragraphs>207</Paragraphs>
  <ScaleCrop>false</ScaleCrop>
  <Company/>
  <LinksUpToDate>false</LinksUpToDate>
  <CharactersWithSpaces>103755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J.M. NIPOK</cp:lastModifiedBy>
  <cp:revision>2</cp:revision>
  <dcterms:created xsi:type="dcterms:W3CDTF">2026-06-05T13:27:00Z</dcterms:created>
  <dcterms:modified xsi:type="dcterms:W3CDTF">2026-06-05T13:27:00Z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d506bfd8-e245-40b4-9845-a88f8ba493b6</vt:lpwstr>
  </property>
</Properties>
</file>